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45" w:rsidRDefault="00517345" w:rsidP="00517345">
      <w:r>
        <w:rPr>
          <w:rFonts w:hint="eastAsia"/>
        </w:rPr>
        <w:t>면담시간</w:t>
      </w:r>
      <w:r>
        <w:tab/>
        <w:t>월요일 연구실</w:t>
      </w:r>
    </w:p>
    <w:p w:rsidR="00517345" w:rsidRDefault="00517345" w:rsidP="00517345">
      <w:r>
        <w:t>1. 수업목표</w:t>
      </w:r>
      <w:r>
        <w:tab/>
      </w:r>
    </w:p>
    <w:p w:rsidR="00517345" w:rsidRDefault="00517345" w:rsidP="00517345">
      <w:r>
        <w:t>2020년 봄학기에는 [한일기업 비교연구(월요일 14:00)]를 개설합니다. 이 과목은 한국기업과 일본기업을 직접적으로 비교해 보는 과목입니다. 다만 한일기업을 비교하기 위해서는 양국 기업이 놓여있는 상황을 우선 이해하지 않으면 안됩니다. 수업에서는 한일 양국의 경제 상황을 우선 공부한 뒤 한일 양국 기업을 비교해 보는 형태로 진행될 예정입니다.</w:t>
      </w:r>
    </w:p>
    <w:p w:rsidR="00517345" w:rsidRDefault="00517345" w:rsidP="00517345">
      <w:r>
        <w:rPr>
          <w:rFonts w:hint="eastAsia"/>
        </w:rPr>
        <w:t>교재는</w:t>
      </w:r>
      <w:r>
        <w:t xml:space="preserve"> 내가 쓴 책 [(한글)저성장시대 어떻게 돌파할 것인가(</w:t>
      </w:r>
      <w:proofErr w:type="spellStart"/>
      <w:r>
        <w:t>다산북스</w:t>
      </w:r>
      <w:proofErr w:type="spellEnd"/>
      <w:r>
        <w:t>)], [(일본어) 황제경영 대 주군경영(</w:t>
      </w:r>
      <w:proofErr w:type="spellStart"/>
      <w:r>
        <w:t>유나이티드</w:t>
      </w:r>
      <w:proofErr w:type="spellEnd"/>
      <w:r>
        <w:t xml:space="preserve"> 북)] 등을 사용할 예정입니다.</w:t>
      </w:r>
    </w:p>
    <w:p w:rsidR="00517345" w:rsidRDefault="00517345" w:rsidP="00517345">
      <w:r>
        <w:rPr>
          <w:rFonts w:hint="eastAsia"/>
        </w:rPr>
        <w:t>이</w:t>
      </w:r>
      <w:r>
        <w:t xml:space="preserve"> 과목은 전문 세미나 과목입니다. 다 함께 교재 등을 읽고 토론하고 발표하는 과목입니다. 이 과목은 일본 전공과목의 하나이기에 최소한의 일본어 읽기와 말하기 능력을 필요로 합니다. 강의 언어도 일본어로 진행할 예정입니다.</w:t>
      </w:r>
    </w:p>
    <w:p w:rsidR="00517345" w:rsidRDefault="00517345" w:rsidP="00517345">
      <w:r>
        <w:rPr>
          <w:rFonts w:hint="eastAsia"/>
        </w:rPr>
        <w:t>성적은</w:t>
      </w:r>
      <w:r>
        <w:t xml:space="preserve"> 출석 20%, 중간 및 기말 </w:t>
      </w:r>
      <w:proofErr w:type="spellStart"/>
      <w:r>
        <w:t>레포트</w:t>
      </w:r>
      <w:proofErr w:type="spellEnd"/>
      <w:r>
        <w:t xml:space="preserve"> 80%로 평가합니다. </w:t>
      </w:r>
    </w:p>
    <w:p w:rsidR="00517345" w:rsidRDefault="00517345" w:rsidP="00517345">
      <w:r>
        <w:t xml:space="preserve">3월 첫 수업에서 강의 내용을 좀 더 자세히 설명할 예정입니다. </w:t>
      </w:r>
    </w:p>
    <w:p w:rsidR="00517345" w:rsidRDefault="00517345" w:rsidP="00517345">
      <w:r>
        <w:t>2. 교재 및 참고문헌</w:t>
      </w:r>
      <w:r>
        <w:tab/>
        <w:t xml:space="preserve"> </w:t>
      </w:r>
      <w:r>
        <w:t xml:space="preserve"> -</w:t>
      </w:r>
    </w:p>
    <w:p w:rsidR="00517345" w:rsidRDefault="00517345" w:rsidP="00517345">
      <w:r>
        <w:t>3. 평가방법</w:t>
      </w:r>
      <w:r>
        <w:tab/>
      </w:r>
    </w:p>
    <w:p w:rsidR="00517345" w:rsidRDefault="00517345" w:rsidP="00517345">
      <w:r>
        <w:t>출석(%)</w:t>
      </w:r>
      <w:r>
        <w:tab/>
        <w:t>과제(%)</w:t>
      </w:r>
      <w:r>
        <w:tab/>
        <w:t>중간(%)</w:t>
      </w:r>
      <w:r>
        <w:tab/>
        <w:t>기</w:t>
      </w:r>
      <w:bookmarkStart w:id="0" w:name="_GoBack"/>
      <w:bookmarkEnd w:id="0"/>
      <w:r>
        <w:t>말(%)</w:t>
      </w:r>
      <w:r>
        <w:tab/>
        <w:t>수시평가</w:t>
      </w:r>
      <w:r>
        <w:t xml:space="preserve">(%) </w:t>
      </w:r>
      <w:r>
        <w:t>태도(%)</w:t>
      </w:r>
      <w:r>
        <w:t xml:space="preserve"> </w:t>
      </w:r>
      <w:r>
        <w:t>기타(%)</w:t>
      </w:r>
      <w:r>
        <w:t xml:space="preserve"> </w:t>
      </w:r>
      <w:r>
        <w:t>합계(%)</w:t>
      </w:r>
    </w:p>
    <w:p w:rsidR="00517345" w:rsidRDefault="00517345" w:rsidP="00517345">
      <w:pPr>
        <w:ind w:firstLineChars="100" w:firstLine="200"/>
      </w:pPr>
      <w:r>
        <w:t>20%</w:t>
      </w:r>
      <w:r>
        <w:t xml:space="preserve">    </w:t>
      </w:r>
      <w:r>
        <w:t>0%</w:t>
      </w:r>
      <w:r>
        <w:rPr>
          <w:rFonts w:hint="eastAsia"/>
        </w:rPr>
        <w:t xml:space="preserve">    </w:t>
      </w:r>
      <w:r>
        <w:t>30%    50%</w:t>
      </w:r>
      <w:r>
        <w:rPr>
          <w:rFonts w:hint="eastAsia"/>
        </w:rPr>
        <w:t xml:space="preserve">       </w:t>
      </w:r>
      <w:r>
        <w:t>0%</w:t>
      </w:r>
      <w:r>
        <w:rPr>
          <w:rFonts w:hint="eastAsia"/>
        </w:rPr>
        <w:t xml:space="preserve">       </w:t>
      </w:r>
      <w:r>
        <w:t>0%</w:t>
      </w:r>
      <w:r>
        <w:rPr>
          <w:rFonts w:hint="eastAsia"/>
        </w:rPr>
        <w:t xml:space="preserve">     </w:t>
      </w:r>
      <w:r>
        <w:t>0%</w:t>
      </w:r>
      <w:r>
        <w:rPr>
          <w:rFonts w:hint="eastAsia"/>
        </w:rPr>
        <w:t xml:space="preserve">    </w:t>
      </w:r>
      <w:r>
        <w:t>100%</w:t>
      </w:r>
    </w:p>
    <w:p w:rsidR="00517345" w:rsidRDefault="00517345" w:rsidP="00517345">
      <w:r>
        <w:rPr>
          <w:rFonts w:hint="eastAsia"/>
        </w:rPr>
        <w:t>출석</w:t>
      </w:r>
      <w:r>
        <w:t xml:space="preserve"> 규정</w:t>
      </w:r>
      <w:r>
        <w:tab/>
      </w:r>
    </w:p>
    <w:p w:rsidR="00517345" w:rsidRDefault="00517345" w:rsidP="00517345">
      <w:r>
        <w:rPr>
          <w:rFonts w:hint="eastAsia"/>
        </w:rPr>
        <w:t>수업일수의</w:t>
      </w:r>
      <w:r>
        <w:t xml:space="preserve"> 1/3을 초과하여 결석하면 성적은 "F" 또는 "U"가 됨(담당교수가 불가피한 결석으로 인정하는 경우는 예외로 할 수 있음</w:t>
      </w:r>
      <w:r>
        <w:t>)</w:t>
      </w:r>
      <w:r>
        <w:tab/>
      </w:r>
    </w:p>
    <w:p w:rsidR="00517345" w:rsidRDefault="00517345" w:rsidP="00517345">
      <w:r>
        <w:t>4. 강의계획</w:t>
      </w:r>
    </w:p>
    <w:p w:rsidR="00517345" w:rsidRDefault="00517345" w:rsidP="00517345">
      <w:r>
        <w:t>2020년 봄학기에는 [한일기업 비교연구(월요일 14:00)]를 개설합니다. 이 과목은 한국기업과 일본기업을 직접적으로 비교해 보는 과목입니다. 다만 한일기업을 비교하기 위해서는 양국 기업이 놓여있는 상황을 우선 이해하지 않으면 안됩니다. 수업에서는 한일 양국의 경제 상황을 우선 공부한 뒤 한일 양국 기업을 비교해 보는 형태로 진행될 예정입니다.</w:t>
      </w:r>
    </w:p>
    <w:p w:rsidR="00517345" w:rsidRDefault="00517345" w:rsidP="00517345">
      <w:r>
        <w:rPr>
          <w:rFonts w:hint="eastAsia"/>
        </w:rPr>
        <w:t>교재는</w:t>
      </w:r>
      <w:r>
        <w:t xml:space="preserve"> 내가 쓴 책 [(한글)저성장시대 어떻게 돌파할 것인가(</w:t>
      </w:r>
      <w:proofErr w:type="spellStart"/>
      <w:r>
        <w:t>다산북스</w:t>
      </w:r>
      <w:proofErr w:type="spellEnd"/>
      <w:r>
        <w:t>)], [(일본어) 황제경영 대 주군경영(</w:t>
      </w:r>
      <w:proofErr w:type="spellStart"/>
      <w:r>
        <w:t>유나이티드</w:t>
      </w:r>
      <w:proofErr w:type="spellEnd"/>
      <w:r>
        <w:t xml:space="preserve"> 북)] 등을 사용할 예정입니다.</w:t>
      </w:r>
    </w:p>
    <w:p w:rsidR="00517345" w:rsidRDefault="00517345" w:rsidP="00517345">
      <w:r>
        <w:rPr>
          <w:rFonts w:hint="eastAsia"/>
        </w:rPr>
        <w:t>이</w:t>
      </w:r>
      <w:r>
        <w:t xml:space="preserve"> 과목은 전문 세미나 과목입니다. 다 함께 교재 등을 읽고 토론하고 발표하는 과목입니다. 이 과목은 일본 전공과목의 하나이기에 최소한의 일본어 읽기와 말하기 능력을 필요로 합니다. 강의 </w:t>
      </w:r>
      <w:r>
        <w:lastRenderedPageBreak/>
        <w:t>언어도 일본어로 진행할 예정입니다.</w:t>
      </w:r>
    </w:p>
    <w:p w:rsidR="00517345" w:rsidRDefault="00517345" w:rsidP="00517345">
      <w:r>
        <w:rPr>
          <w:rFonts w:hint="eastAsia"/>
        </w:rPr>
        <w:t>성적은</w:t>
      </w:r>
      <w:r>
        <w:t xml:space="preserve"> 출석 20%, 중간 및 기말 </w:t>
      </w:r>
      <w:proofErr w:type="spellStart"/>
      <w:r>
        <w:t>레포트</w:t>
      </w:r>
      <w:proofErr w:type="spellEnd"/>
      <w:r>
        <w:t xml:space="preserve"> 80%로 평가합니다. </w:t>
      </w:r>
    </w:p>
    <w:p w:rsidR="00517345" w:rsidRDefault="00517345" w:rsidP="00517345">
      <w:r>
        <w:t xml:space="preserve">3월 첫 수업에서 강의 내용을 좀 더 자세히 설명할 예정입니다. </w:t>
      </w:r>
    </w:p>
    <w:p w:rsidR="00517345" w:rsidRDefault="00517345" w:rsidP="00517345">
      <w:r>
        <w:t>5. 수강생 참고사항</w:t>
      </w:r>
      <w:r>
        <w:tab/>
      </w:r>
    </w:p>
    <w:p w:rsidR="00517345" w:rsidRDefault="00517345" w:rsidP="00517345">
      <w:r>
        <w:rPr>
          <w:rFonts w:hint="eastAsia"/>
        </w:rPr>
        <w:t>일본</w:t>
      </w:r>
      <w:r>
        <w:t xml:space="preserve"> 전공과목으로써 일본어로 진행될 예정이니 기본적인 일본어 읽기와 말하기 능력이 필요함</w:t>
      </w:r>
    </w:p>
    <w:p w:rsidR="00517345" w:rsidRDefault="00517345" w:rsidP="00517345">
      <w:pPr>
        <w:rPr>
          <w:rFonts w:hint="eastAsia"/>
        </w:rPr>
      </w:pPr>
      <w:r>
        <w:t>6. 장애학생 지원사항</w:t>
      </w:r>
      <w:r>
        <w:rPr>
          <w:rFonts w:hint="eastAsia"/>
        </w:rPr>
        <w:t xml:space="preserve"> </w:t>
      </w:r>
    </w:p>
    <w:p w:rsidR="00517345" w:rsidRDefault="00517345" w:rsidP="00517345">
      <w:r>
        <w:rPr>
          <w:rFonts w:hint="eastAsia"/>
        </w:rPr>
        <w:t>강의수강관련</w:t>
      </w:r>
      <w:r>
        <w:tab/>
      </w:r>
    </w:p>
    <w:p w:rsidR="00517345" w:rsidRDefault="00517345" w:rsidP="00517345">
      <w:r>
        <w:rPr>
          <w:rFonts w:hint="eastAsia"/>
        </w:rPr>
        <w:t>○</w:t>
      </w:r>
      <w:r>
        <w:t xml:space="preserve"> 시각장애: 교재 제작(디지털교재, 점자교재, 확대교재 등), 대필도우미 허용</w:t>
      </w:r>
    </w:p>
    <w:p w:rsidR="00517345" w:rsidRDefault="00517345" w:rsidP="00517345">
      <w:r>
        <w:rPr>
          <w:rFonts w:hint="eastAsia"/>
        </w:rPr>
        <w:t>○</w:t>
      </w:r>
      <w:r>
        <w:t xml:space="preserve"> 지체장애: 교재 제작(디지털교재), 대필도우미 및 수업보조 도우미 허용</w:t>
      </w:r>
    </w:p>
    <w:p w:rsidR="00517345" w:rsidRDefault="00517345" w:rsidP="00517345">
      <w:r>
        <w:rPr>
          <w:rFonts w:hint="eastAsia"/>
        </w:rPr>
        <w:t>○</w:t>
      </w:r>
      <w:r>
        <w:t xml:space="preserve"> 청각장애: 대필 및 문자통역 도우미 활동 허용, 강의 </w:t>
      </w:r>
      <w:proofErr w:type="spellStart"/>
      <w:r>
        <w:t>녹취</w:t>
      </w:r>
      <w:proofErr w:type="spellEnd"/>
      <w:r>
        <w:t xml:space="preserve"> 허용</w:t>
      </w:r>
    </w:p>
    <w:p w:rsidR="00517345" w:rsidRDefault="00517345" w:rsidP="00517345">
      <w:r>
        <w:rPr>
          <w:rFonts w:hint="eastAsia"/>
        </w:rPr>
        <w:t>○</w:t>
      </w:r>
      <w:r>
        <w:t xml:space="preserve"> 건강장애: 질병 등으로 인한 결석에 대한 출석 인정, 대필도우미 허용</w:t>
      </w:r>
    </w:p>
    <w:p w:rsidR="00517345" w:rsidRDefault="00517345" w:rsidP="00517345">
      <w:r>
        <w:rPr>
          <w:rFonts w:hint="eastAsia"/>
        </w:rPr>
        <w:t>○</w:t>
      </w:r>
      <w:r>
        <w:t xml:space="preserve"> 학습장애: 대필도우미 허용</w:t>
      </w:r>
    </w:p>
    <w:p w:rsidR="00517345" w:rsidRDefault="00517345" w:rsidP="00517345">
      <w:r>
        <w:rPr>
          <w:rFonts w:hint="eastAsia"/>
        </w:rPr>
        <w:t>○</w:t>
      </w:r>
      <w:r>
        <w:t xml:space="preserve"> </w:t>
      </w:r>
      <w:proofErr w:type="spellStart"/>
      <w:r>
        <w:t>지적장애</w:t>
      </w:r>
      <w:proofErr w:type="spellEnd"/>
      <w:r>
        <w:t xml:space="preserve">/자폐성장애: 대필도우미 및 수업 </w:t>
      </w:r>
      <w:proofErr w:type="spellStart"/>
      <w:r>
        <w:t>멘토</w:t>
      </w:r>
      <w:proofErr w:type="spellEnd"/>
      <w:r>
        <w:t xml:space="preserve"> 허용</w:t>
      </w:r>
    </w:p>
    <w:p w:rsidR="00517345" w:rsidRDefault="00517345" w:rsidP="00517345">
      <w:r>
        <w:rPr>
          <w:rFonts w:hint="eastAsia"/>
        </w:rPr>
        <w:t>과제</w:t>
      </w:r>
      <w:r>
        <w:t xml:space="preserve"> 및 평가관련</w:t>
      </w:r>
      <w:r>
        <w:tab/>
      </w:r>
    </w:p>
    <w:p w:rsidR="00517345" w:rsidRDefault="00517345" w:rsidP="00517345">
      <w:r>
        <w:rPr>
          <w:rFonts w:hint="eastAsia"/>
        </w:rPr>
        <w:t>○</w:t>
      </w:r>
      <w:r>
        <w:t xml:space="preserve"> 시각장애/지체장애/청각장애/건강장애/학습장애: 과제 제출기한 연장, 과제 제출 및 응답 방식의 조정, 평가 시간 연장, 평가 문항 제시 및 응답 방식의 조정, 별도 고사실 제공</w:t>
      </w:r>
    </w:p>
    <w:p w:rsidR="00517345" w:rsidRDefault="00517345" w:rsidP="00517345">
      <w:r>
        <w:rPr>
          <w:rFonts w:hint="eastAsia"/>
        </w:rPr>
        <w:t>○</w:t>
      </w:r>
      <w:r>
        <w:t xml:space="preserve"> </w:t>
      </w:r>
      <w:proofErr w:type="spellStart"/>
      <w:r>
        <w:t>지적장애</w:t>
      </w:r>
      <w:proofErr w:type="spellEnd"/>
      <w:r>
        <w:t>/자폐성장애: 개별화 과제 제출 및 대체 평가 실시</w:t>
      </w:r>
    </w:p>
    <w:p w:rsidR="00517345" w:rsidRDefault="00517345" w:rsidP="00517345">
      <w:r>
        <w:rPr>
          <w:rFonts w:hint="eastAsia"/>
        </w:rPr>
        <w:t>비고</w:t>
      </w:r>
      <w:r>
        <w:tab/>
      </w:r>
    </w:p>
    <w:p w:rsidR="00517345" w:rsidRDefault="00517345" w:rsidP="00517345">
      <w:r>
        <w:rPr>
          <w:rFonts w:hint="eastAsia"/>
        </w:rPr>
        <w:t>본</w:t>
      </w:r>
      <w:r>
        <w:t xml:space="preserve"> 강의를 수강하는 장애학생들에게는 이상의 지원 서비스 이외에도 장애학생 개개인의 특성과 요구에 따라, 지도교수 및 장애학생지원센터와의 상담을 통하여 적절한 수준의 지원 서비스를 제공합니다. 장애학생에 대한 지원서비스와 관련하여 문의사항이 있는 학생들은 담당교수 김현철(02-880-6880) 혹은 장애학생지원센터(02-880-8787)로 문의바랍니다.</w:t>
      </w:r>
    </w:p>
    <w:p w:rsidR="00BF32F7" w:rsidRPr="00517345" w:rsidRDefault="00BF32F7"/>
    <w:sectPr w:rsidR="00BF32F7" w:rsidRPr="005173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45"/>
    <w:rsid w:val="00517345"/>
    <w:rsid w:val="00B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756D3-C8FC-4F2C-A078-550B007D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5099">
                  <w:marLeft w:val="150"/>
                  <w:marRight w:val="15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2020-02-21T00:41:00Z</dcterms:created>
  <dcterms:modified xsi:type="dcterms:W3CDTF">2020-02-21T00:44:00Z</dcterms:modified>
</cp:coreProperties>
</file>