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DCB64" w14:textId="77777777" w:rsidR="00CA28DE" w:rsidRDefault="00400E71">
      <w:pPr>
        <w:pStyle w:val="a5"/>
      </w:pPr>
      <w:r>
        <w:t xml:space="preserve">International </w:t>
      </w:r>
      <w:r>
        <w:rPr>
          <w:rFonts w:hint="eastAsia"/>
        </w:rPr>
        <w:t>Dispute Settlement</w:t>
      </w:r>
      <w:r w:rsidR="00BB0CC0">
        <w:t xml:space="preserve"> </w:t>
      </w:r>
      <w:r w:rsidR="00BB0CC0">
        <w:rPr>
          <w:rFonts w:hint="eastAsia"/>
        </w:rPr>
        <w:t>and</w:t>
      </w:r>
      <w:r w:rsidR="00BB0CC0">
        <w:t xml:space="preserve"> </w:t>
      </w:r>
      <w:r w:rsidR="00BB0CC0">
        <w:rPr>
          <w:rFonts w:hint="eastAsia"/>
        </w:rPr>
        <w:t>Global</w:t>
      </w:r>
      <w:r w:rsidR="00BB0CC0">
        <w:t xml:space="preserve"> </w:t>
      </w:r>
      <w:r w:rsidR="00BB0CC0">
        <w:rPr>
          <w:rFonts w:hint="eastAsia"/>
        </w:rPr>
        <w:t>Justice</w:t>
      </w:r>
    </w:p>
    <w:p w14:paraId="1580A9B3" w14:textId="77777777" w:rsidR="00CA28DE" w:rsidRDefault="003A5F28">
      <w:pPr>
        <w:spacing w:line="240" w:lineRule="auto"/>
        <w:jc w:val="center"/>
        <w:rPr>
          <w:i/>
          <w:sz w:val="24"/>
        </w:rPr>
      </w:pPr>
      <w:r>
        <w:rPr>
          <w:i/>
          <w:sz w:val="24"/>
        </w:rPr>
        <w:t>(Fall 20</w:t>
      </w:r>
      <w:r w:rsidR="00123F2F">
        <w:rPr>
          <w:rFonts w:hint="eastAsia"/>
          <w:i/>
          <w:sz w:val="24"/>
        </w:rPr>
        <w:t>2</w:t>
      </w:r>
      <w:r w:rsidR="00540919">
        <w:rPr>
          <w:rFonts w:hint="eastAsia"/>
          <w:i/>
          <w:sz w:val="24"/>
        </w:rPr>
        <w:t>3</w:t>
      </w:r>
      <w:r w:rsidR="00DF5E8B">
        <w:rPr>
          <w:i/>
          <w:sz w:val="24"/>
        </w:rPr>
        <w:t>;</w:t>
      </w:r>
      <w:r w:rsidR="00937E50">
        <w:rPr>
          <w:i/>
          <w:sz w:val="24"/>
        </w:rPr>
        <w:t xml:space="preserve"> </w:t>
      </w:r>
      <w:r w:rsidR="00303823">
        <w:rPr>
          <w:i/>
          <w:sz w:val="24"/>
        </w:rPr>
        <w:t>Thursday</w:t>
      </w:r>
      <w:r w:rsidR="00A71AA9">
        <w:rPr>
          <w:i/>
          <w:sz w:val="24"/>
        </w:rPr>
        <w:t xml:space="preserve"> </w:t>
      </w:r>
      <w:r w:rsidR="006D2F04" w:rsidRPr="006D2F04">
        <w:rPr>
          <w:i/>
          <w:sz w:val="24"/>
        </w:rPr>
        <w:t>9:30–13:30</w:t>
      </w:r>
      <w:r w:rsidR="00CA28DE">
        <w:rPr>
          <w:i/>
          <w:sz w:val="24"/>
        </w:rPr>
        <w:t>)</w:t>
      </w:r>
    </w:p>
    <w:p w14:paraId="03FB00F0" w14:textId="77777777" w:rsidR="00CA28DE" w:rsidRPr="00CC2574" w:rsidRDefault="00CA28DE">
      <w:pPr>
        <w:spacing w:line="240" w:lineRule="auto"/>
        <w:rPr>
          <w:sz w:val="24"/>
        </w:rPr>
      </w:pPr>
    </w:p>
    <w:p w14:paraId="4F5FA08C" w14:textId="77777777" w:rsidR="00CA28DE" w:rsidRDefault="00CA28DE" w:rsidP="00A53063">
      <w:pPr>
        <w:spacing w:line="240" w:lineRule="auto"/>
        <w:jc w:val="right"/>
        <w:rPr>
          <w:sz w:val="24"/>
        </w:rPr>
      </w:pPr>
      <w:r>
        <w:rPr>
          <w:sz w:val="24"/>
        </w:rPr>
        <w:t xml:space="preserve">Professor </w:t>
      </w:r>
      <w:r w:rsidR="00540919">
        <w:rPr>
          <w:rFonts w:hint="eastAsia"/>
          <w:sz w:val="24"/>
        </w:rPr>
        <w:t>Lee</w:t>
      </w:r>
      <w:r w:rsidR="00540919">
        <w:rPr>
          <w:sz w:val="24"/>
        </w:rPr>
        <w:t xml:space="preserve"> </w:t>
      </w:r>
      <w:r w:rsidR="00540919">
        <w:rPr>
          <w:rFonts w:hint="eastAsia"/>
          <w:sz w:val="24"/>
        </w:rPr>
        <w:t>Hyeyoung</w:t>
      </w:r>
    </w:p>
    <w:p w14:paraId="229EFEE4" w14:textId="77777777" w:rsidR="00CA28DE" w:rsidRDefault="00CA28DE" w:rsidP="00A53063">
      <w:pPr>
        <w:spacing w:line="240" w:lineRule="auto"/>
        <w:jc w:val="right"/>
        <w:rPr>
          <w:sz w:val="24"/>
        </w:rPr>
      </w:pPr>
      <w:r>
        <w:rPr>
          <w:rFonts w:hint="eastAsia"/>
          <w:sz w:val="24"/>
        </w:rPr>
        <w:t xml:space="preserve">Graduate </w:t>
      </w:r>
      <w:r>
        <w:rPr>
          <w:sz w:val="24"/>
        </w:rPr>
        <w:t>School of Int</w:t>
      </w:r>
      <w:r w:rsidR="006D2F04">
        <w:rPr>
          <w:sz w:val="24"/>
        </w:rPr>
        <w:t>ernational</w:t>
      </w:r>
      <w:r>
        <w:rPr>
          <w:sz w:val="24"/>
        </w:rPr>
        <w:t xml:space="preserve"> Studies</w:t>
      </w:r>
    </w:p>
    <w:p w14:paraId="48A5371C" w14:textId="77777777" w:rsidR="00A20519" w:rsidRDefault="00335626" w:rsidP="00A53063">
      <w:pPr>
        <w:spacing w:line="240" w:lineRule="auto"/>
        <w:jc w:val="right"/>
        <w:rPr>
          <w:sz w:val="24"/>
        </w:rPr>
      </w:pPr>
      <w:r>
        <w:rPr>
          <w:sz w:val="24"/>
        </w:rPr>
        <w:t>Office: GSIS</w:t>
      </w:r>
      <w:r w:rsidR="00CA28DE">
        <w:rPr>
          <w:rFonts w:hint="eastAsia"/>
          <w:sz w:val="24"/>
        </w:rPr>
        <w:t xml:space="preserve"> </w:t>
      </w:r>
      <w:r w:rsidR="00540919">
        <w:rPr>
          <w:rFonts w:hint="eastAsia"/>
          <w:sz w:val="24"/>
        </w:rPr>
        <w:t>Bldg.</w:t>
      </w:r>
      <w:r w:rsidR="00540919">
        <w:rPr>
          <w:sz w:val="24"/>
        </w:rPr>
        <w:t xml:space="preserve"> </w:t>
      </w:r>
      <w:r w:rsidR="00540919">
        <w:rPr>
          <w:rFonts w:hint="eastAsia"/>
          <w:sz w:val="24"/>
        </w:rPr>
        <w:t>140-1</w:t>
      </w:r>
      <w:r w:rsidR="006D2F04">
        <w:rPr>
          <w:sz w:val="24"/>
        </w:rPr>
        <w:t>,</w:t>
      </w:r>
      <w:r w:rsidR="00540919">
        <w:rPr>
          <w:sz w:val="24"/>
        </w:rPr>
        <w:t xml:space="preserve"> </w:t>
      </w:r>
      <w:r w:rsidR="00E527A9">
        <w:rPr>
          <w:sz w:val="24"/>
        </w:rPr>
        <w:t>Rm</w:t>
      </w:r>
      <w:r w:rsidR="006D2F04">
        <w:rPr>
          <w:sz w:val="24"/>
        </w:rPr>
        <w:t>.</w:t>
      </w:r>
      <w:r w:rsidR="00E527A9">
        <w:rPr>
          <w:sz w:val="24"/>
        </w:rPr>
        <w:t xml:space="preserve"> </w:t>
      </w:r>
      <w:r>
        <w:rPr>
          <w:rFonts w:hint="eastAsia"/>
          <w:sz w:val="24"/>
        </w:rPr>
        <w:t>60</w:t>
      </w:r>
      <w:r w:rsidR="00540919">
        <w:rPr>
          <w:rFonts w:hint="eastAsia"/>
          <w:sz w:val="24"/>
        </w:rPr>
        <w:t>2</w:t>
      </w:r>
      <w:r w:rsidR="00937E50">
        <w:rPr>
          <w:rFonts w:hint="eastAsia"/>
          <w:sz w:val="24"/>
        </w:rPr>
        <w:t xml:space="preserve"> </w:t>
      </w:r>
    </w:p>
    <w:p w14:paraId="0540158D" w14:textId="77777777" w:rsidR="00A53063" w:rsidRDefault="00CA28DE" w:rsidP="00A53063">
      <w:pPr>
        <w:spacing w:line="240" w:lineRule="auto"/>
        <w:jc w:val="right"/>
        <w:rPr>
          <w:sz w:val="24"/>
        </w:rPr>
      </w:pPr>
      <w:r>
        <w:rPr>
          <w:sz w:val="24"/>
        </w:rPr>
        <w:t xml:space="preserve">Tel: </w:t>
      </w:r>
      <w:r w:rsidR="00A20519">
        <w:rPr>
          <w:sz w:val="24"/>
        </w:rPr>
        <w:t>02-</w:t>
      </w:r>
      <w:r w:rsidR="00540919" w:rsidRPr="00540919">
        <w:rPr>
          <w:sz w:val="24"/>
        </w:rPr>
        <w:t>880-6992</w:t>
      </w:r>
    </w:p>
    <w:p w14:paraId="068776AD" w14:textId="77777777" w:rsidR="00CA28DE" w:rsidRPr="00B800FE" w:rsidRDefault="00B800FE" w:rsidP="00A53063">
      <w:pPr>
        <w:spacing w:line="240" w:lineRule="auto"/>
        <w:jc w:val="right"/>
        <w:rPr>
          <w:sz w:val="24"/>
        </w:rPr>
      </w:pPr>
      <w:r>
        <w:rPr>
          <w:rFonts w:hint="eastAsia"/>
          <w:sz w:val="24"/>
        </w:rPr>
        <w:t>T</w:t>
      </w:r>
      <w:r w:rsidR="00123F2F">
        <w:rPr>
          <w:rFonts w:hint="eastAsia"/>
          <w:sz w:val="24"/>
        </w:rPr>
        <w:t>A:</w:t>
      </w:r>
      <w:r w:rsidR="00F07A89">
        <w:rPr>
          <w:sz w:val="24"/>
        </w:rPr>
        <w:t xml:space="preserve"> </w:t>
      </w:r>
      <w:r w:rsidR="00540919">
        <w:rPr>
          <w:rFonts w:hint="eastAsia"/>
          <w:sz w:val="24"/>
        </w:rPr>
        <w:t>Yoon</w:t>
      </w:r>
      <w:r w:rsidR="00540919">
        <w:rPr>
          <w:sz w:val="24"/>
        </w:rPr>
        <w:t xml:space="preserve"> </w:t>
      </w:r>
      <w:r w:rsidR="006D2F04">
        <w:rPr>
          <w:sz w:val="24"/>
        </w:rPr>
        <w:t>W</w:t>
      </w:r>
      <w:r w:rsidR="00540919">
        <w:rPr>
          <w:rFonts w:hint="eastAsia"/>
          <w:sz w:val="24"/>
        </w:rPr>
        <w:t>oosung</w:t>
      </w:r>
      <w:r w:rsidR="00540919">
        <w:rPr>
          <w:sz w:val="24"/>
        </w:rPr>
        <w:t xml:space="preserve"> </w:t>
      </w:r>
      <w:r w:rsidR="00F07A89">
        <w:rPr>
          <w:sz w:val="24"/>
        </w:rPr>
        <w:t>(</w:t>
      </w:r>
      <w:r w:rsidR="00540919" w:rsidRPr="00540919">
        <w:rPr>
          <w:sz w:val="24"/>
        </w:rPr>
        <w:t>land2570@snu.ac.kr</w:t>
      </w:r>
      <w:r w:rsidR="00F07A89">
        <w:rPr>
          <w:sz w:val="24"/>
        </w:rPr>
        <w:t>)</w:t>
      </w:r>
    </w:p>
    <w:p w14:paraId="15E08405" w14:textId="77777777" w:rsidR="00CA28DE" w:rsidRPr="006D2F04" w:rsidRDefault="00CA28DE">
      <w:pPr>
        <w:spacing w:line="240" w:lineRule="auto"/>
        <w:rPr>
          <w:sz w:val="24"/>
        </w:rPr>
      </w:pPr>
    </w:p>
    <w:p w14:paraId="61357DFE" w14:textId="77777777" w:rsidR="00CA28DE" w:rsidRDefault="00CA28DE">
      <w:pPr>
        <w:pStyle w:val="1"/>
      </w:pPr>
      <w:r>
        <w:t>Course Description</w:t>
      </w:r>
    </w:p>
    <w:p w14:paraId="5C2F72BB" w14:textId="77777777" w:rsidR="002D3DF7" w:rsidRDefault="002D3DF7" w:rsidP="00123F2F">
      <w:pPr>
        <w:spacing w:line="0" w:lineRule="atLeast"/>
        <w:rPr>
          <w:color w:val="FF0000"/>
          <w:sz w:val="24"/>
        </w:rPr>
      </w:pPr>
    </w:p>
    <w:p w14:paraId="23515AA2" w14:textId="77777777" w:rsidR="00CA28DE" w:rsidRDefault="002D3DF7">
      <w:pPr>
        <w:spacing w:line="240" w:lineRule="auto"/>
        <w:rPr>
          <w:color w:val="000000"/>
          <w:sz w:val="24"/>
        </w:rPr>
      </w:pPr>
      <w:r>
        <w:rPr>
          <w:color w:val="000000"/>
          <w:sz w:val="24"/>
        </w:rPr>
        <w:t>The goal of this course is to enhance students' understanding of international dispute settlement and the achievement of global justice. Following a comparison of various methods and means of dispute settlement, the course will focus on the role of international law and international legal proceedings in settling international disputes and promoting global justice. This course will look specifically at important cases at the International Court of Justice (ICJ), the International Tribunal for the Law of the Sea (ITLOS), and the International Criminal Court (ICC). Students will be asked to define and assess the role, potential, and limitations of international law and its institutions in international relations throughout the course.</w:t>
      </w:r>
    </w:p>
    <w:p w14:paraId="030EC582" w14:textId="77777777" w:rsidR="002D3DF7" w:rsidRDefault="002D3DF7">
      <w:pPr>
        <w:spacing w:line="240" w:lineRule="auto"/>
        <w:rPr>
          <w:sz w:val="24"/>
        </w:rPr>
      </w:pPr>
    </w:p>
    <w:p w14:paraId="68BBB8BB" w14:textId="77777777" w:rsidR="00CA28DE" w:rsidRDefault="00CA28DE">
      <w:pPr>
        <w:pStyle w:val="1"/>
      </w:pPr>
      <w:r>
        <w:t>Reading</w:t>
      </w:r>
      <w:r w:rsidR="004A7681">
        <w:rPr>
          <w:rFonts w:hint="eastAsia"/>
        </w:rPr>
        <w:t>s</w:t>
      </w:r>
    </w:p>
    <w:p w14:paraId="04AADA19" w14:textId="77777777" w:rsidR="001653A1" w:rsidRDefault="001653A1" w:rsidP="001653A1">
      <w:pPr>
        <w:spacing w:line="0" w:lineRule="atLeast"/>
        <w:rPr>
          <w:sz w:val="24"/>
        </w:rPr>
      </w:pPr>
    </w:p>
    <w:p w14:paraId="297D9460" w14:textId="77777777" w:rsidR="00F55344" w:rsidRDefault="003508D5" w:rsidP="001653A1">
      <w:pPr>
        <w:spacing w:line="240" w:lineRule="auto"/>
        <w:ind w:firstLine="600"/>
        <w:rPr>
          <w:color w:val="000000"/>
          <w:sz w:val="24"/>
        </w:rPr>
      </w:pPr>
      <w:r>
        <w:rPr>
          <w:color w:val="000000"/>
          <w:sz w:val="24"/>
        </w:rPr>
        <w:t>*</w:t>
      </w:r>
      <w:r w:rsidR="00DC7B2A">
        <w:rPr>
          <w:color w:val="000000"/>
        </w:rPr>
        <w:t xml:space="preserve"> </w:t>
      </w:r>
      <w:r w:rsidR="00DC7B2A">
        <w:rPr>
          <w:color w:val="000000"/>
          <w:sz w:val="24"/>
        </w:rPr>
        <w:t>John Merrills</w:t>
      </w:r>
      <w:r w:rsidR="00C55CD1">
        <w:rPr>
          <w:color w:val="000000"/>
          <w:sz w:val="24"/>
        </w:rPr>
        <w:t xml:space="preserve"> </w:t>
      </w:r>
      <w:r w:rsidR="00C55CD1">
        <w:rPr>
          <w:rFonts w:hint="eastAsia"/>
          <w:color w:val="000000"/>
          <w:sz w:val="24"/>
        </w:rPr>
        <w:t>and</w:t>
      </w:r>
      <w:r w:rsidR="00DC7B2A">
        <w:rPr>
          <w:color w:val="000000"/>
          <w:sz w:val="24"/>
        </w:rPr>
        <w:t xml:space="preserve"> Eric De </w:t>
      </w:r>
      <w:proofErr w:type="spellStart"/>
      <w:r w:rsidR="00DC7B2A">
        <w:rPr>
          <w:color w:val="000000"/>
          <w:sz w:val="24"/>
        </w:rPr>
        <w:t>Brabandere</w:t>
      </w:r>
      <w:proofErr w:type="spellEnd"/>
      <w:r w:rsidR="00DC7B2A">
        <w:rPr>
          <w:color w:val="000000"/>
          <w:sz w:val="24"/>
        </w:rPr>
        <w:t xml:space="preserve">, </w:t>
      </w:r>
      <w:r w:rsidR="00F55344" w:rsidRPr="00C55CD1">
        <w:rPr>
          <w:color w:val="000000"/>
          <w:sz w:val="24"/>
          <w:u w:val="single"/>
        </w:rPr>
        <w:t>Merrills' International Dispute Settlement</w:t>
      </w:r>
      <w:r w:rsidR="00F35E12">
        <w:rPr>
          <w:rFonts w:hint="eastAsia"/>
          <w:color w:val="000000"/>
          <w:sz w:val="24"/>
        </w:rPr>
        <w:t>,</w:t>
      </w:r>
      <w:r w:rsidR="00F35E12">
        <w:rPr>
          <w:color w:val="000000"/>
          <w:sz w:val="24"/>
        </w:rPr>
        <w:t xml:space="preserve"> </w:t>
      </w:r>
      <w:r w:rsidR="00F55344">
        <w:rPr>
          <w:color w:val="000000"/>
          <w:sz w:val="24"/>
        </w:rPr>
        <w:t>7th edition</w:t>
      </w:r>
      <w:r w:rsidR="00F35E12">
        <w:rPr>
          <w:color w:val="000000"/>
          <w:sz w:val="24"/>
        </w:rPr>
        <w:t xml:space="preserve"> </w:t>
      </w:r>
      <w:r w:rsidR="00F35E12">
        <w:rPr>
          <w:rFonts w:hint="eastAsia"/>
          <w:color w:val="000000"/>
          <w:sz w:val="24"/>
        </w:rPr>
        <w:t>(</w:t>
      </w:r>
      <w:r w:rsidR="00F55344">
        <w:rPr>
          <w:rFonts w:hint="eastAsia"/>
          <w:color w:val="000000"/>
          <w:sz w:val="24"/>
        </w:rPr>
        <w:t>Cambridge</w:t>
      </w:r>
      <w:r w:rsidR="00F35E12">
        <w:rPr>
          <w:color w:val="000000"/>
          <w:sz w:val="24"/>
        </w:rPr>
        <w:t xml:space="preserve"> </w:t>
      </w:r>
      <w:r w:rsidR="00F35E12">
        <w:rPr>
          <w:rFonts w:hint="eastAsia"/>
          <w:color w:val="000000"/>
          <w:sz w:val="24"/>
        </w:rPr>
        <w:t>University</w:t>
      </w:r>
      <w:r w:rsidR="00F35E12">
        <w:rPr>
          <w:color w:val="000000"/>
          <w:sz w:val="24"/>
        </w:rPr>
        <w:t xml:space="preserve"> </w:t>
      </w:r>
      <w:r w:rsidR="00F35E12">
        <w:rPr>
          <w:rFonts w:hint="eastAsia"/>
          <w:color w:val="000000"/>
          <w:sz w:val="24"/>
        </w:rPr>
        <w:t>Press</w:t>
      </w:r>
      <w:r w:rsidR="00F55344">
        <w:rPr>
          <w:rFonts w:hint="eastAsia"/>
          <w:color w:val="000000"/>
          <w:sz w:val="24"/>
        </w:rPr>
        <w:t>,</w:t>
      </w:r>
      <w:r w:rsidR="00F55344">
        <w:rPr>
          <w:color w:val="000000"/>
          <w:sz w:val="24"/>
        </w:rPr>
        <w:t xml:space="preserve"> 2022)</w:t>
      </w:r>
    </w:p>
    <w:p w14:paraId="51B1EF8E" w14:textId="77777777" w:rsidR="00A37187" w:rsidRDefault="00A37187" w:rsidP="001653A1">
      <w:pPr>
        <w:spacing w:line="240" w:lineRule="auto"/>
        <w:ind w:firstLine="600"/>
        <w:rPr>
          <w:sz w:val="24"/>
        </w:rPr>
      </w:pPr>
      <w:r>
        <w:rPr>
          <w:rFonts w:hint="eastAsia"/>
          <w:color w:val="000000"/>
          <w:sz w:val="24"/>
        </w:rPr>
        <w:t>*</w:t>
      </w:r>
      <w:r>
        <w:rPr>
          <w:color w:val="000000"/>
          <w:sz w:val="24"/>
        </w:rPr>
        <w:t xml:space="preserve"> </w:t>
      </w:r>
      <w:bookmarkStart w:id="0" w:name="_Hlk140717118"/>
      <w:r>
        <w:rPr>
          <w:rFonts w:hint="eastAsia"/>
          <w:sz w:val="24"/>
        </w:rPr>
        <w:t>Robert</w:t>
      </w:r>
      <w:r>
        <w:rPr>
          <w:sz w:val="24"/>
        </w:rPr>
        <w:t xml:space="preserve"> </w:t>
      </w:r>
      <w:r>
        <w:rPr>
          <w:rFonts w:hint="eastAsia"/>
          <w:sz w:val="24"/>
        </w:rPr>
        <w:t>Cryer,</w:t>
      </w:r>
      <w:r>
        <w:rPr>
          <w:sz w:val="24"/>
        </w:rPr>
        <w:t xml:space="preserve"> </w:t>
      </w:r>
      <w:r>
        <w:rPr>
          <w:rFonts w:hint="eastAsia"/>
          <w:sz w:val="24"/>
        </w:rPr>
        <w:t>Darryl</w:t>
      </w:r>
      <w:r>
        <w:rPr>
          <w:sz w:val="24"/>
        </w:rPr>
        <w:t xml:space="preserve"> </w:t>
      </w:r>
      <w:r>
        <w:rPr>
          <w:rFonts w:hint="eastAsia"/>
          <w:sz w:val="24"/>
        </w:rPr>
        <w:t>Robinson</w:t>
      </w:r>
      <w:r w:rsidR="00C37192">
        <w:rPr>
          <w:sz w:val="24"/>
        </w:rPr>
        <w:t>,</w:t>
      </w:r>
      <w:r>
        <w:rPr>
          <w:sz w:val="24"/>
        </w:rPr>
        <w:t xml:space="preserve"> </w:t>
      </w:r>
      <w:r>
        <w:rPr>
          <w:rFonts w:hint="eastAsia"/>
          <w:sz w:val="24"/>
        </w:rPr>
        <w:t>and</w:t>
      </w:r>
      <w:r>
        <w:rPr>
          <w:sz w:val="24"/>
        </w:rPr>
        <w:t xml:space="preserve"> </w:t>
      </w:r>
      <w:r>
        <w:rPr>
          <w:rFonts w:hint="eastAsia"/>
          <w:sz w:val="24"/>
        </w:rPr>
        <w:t>Sergey</w:t>
      </w:r>
      <w:r>
        <w:rPr>
          <w:sz w:val="24"/>
        </w:rPr>
        <w:t xml:space="preserve"> </w:t>
      </w:r>
      <w:r>
        <w:rPr>
          <w:rFonts w:hint="eastAsia"/>
          <w:sz w:val="24"/>
        </w:rPr>
        <w:t>Vasiliev,</w:t>
      </w:r>
      <w:r>
        <w:rPr>
          <w:sz w:val="24"/>
        </w:rPr>
        <w:t xml:space="preserve"> </w:t>
      </w:r>
      <w:r w:rsidRPr="00C55CD1">
        <w:rPr>
          <w:rFonts w:hint="eastAsia"/>
          <w:sz w:val="24"/>
          <w:u w:val="single"/>
        </w:rPr>
        <w:t>An</w:t>
      </w:r>
      <w:r w:rsidRPr="00C55CD1">
        <w:rPr>
          <w:sz w:val="24"/>
          <w:u w:val="single"/>
        </w:rPr>
        <w:t xml:space="preserve"> </w:t>
      </w:r>
      <w:r w:rsidRPr="00C55CD1">
        <w:rPr>
          <w:rFonts w:hint="eastAsia"/>
          <w:sz w:val="24"/>
          <w:u w:val="single"/>
        </w:rPr>
        <w:t>Introduction</w:t>
      </w:r>
      <w:r w:rsidRPr="00C55CD1">
        <w:rPr>
          <w:sz w:val="24"/>
          <w:u w:val="single"/>
        </w:rPr>
        <w:t xml:space="preserve"> </w:t>
      </w:r>
      <w:r w:rsidRPr="00C55CD1">
        <w:rPr>
          <w:rFonts w:hint="eastAsia"/>
          <w:sz w:val="24"/>
          <w:u w:val="single"/>
        </w:rPr>
        <w:t>to</w:t>
      </w:r>
      <w:r w:rsidRPr="00C55CD1">
        <w:rPr>
          <w:sz w:val="24"/>
          <w:u w:val="single"/>
        </w:rPr>
        <w:t xml:space="preserve"> </w:t>
      </w:r>
      <w:r w:rsidRPr="00C55CD1">
        <w:rPr>
          <w:rFonts w:hint="eastAsia"/>
          <w:sz w:val="24"/>
          <w:u w:val="single"/>
        </w:rPr>
        <w:t>International</w:t>
      </w:r>
      <w:r w:rsidRPr="00C55CD1">
        <w:rPr>
          <w:sz w:val="24"/>
          <w:u w:val="single"/>
        </w:rPr>
        <w:t xml:space="preserve"> </w:t>
      </w:r>
      <w:r w:rsidRPr="00C55CD1">
        <w:rPr>
          <w:rFonts w:hint="eastAsia"/>
          <w:sz w:val="24"/>
          <w:u w:val="single"/>
        </w:rPr>
        <w:t>Criminal</w:t>
      </w:r>
      <w:r w:rsidRPr="00C55CD1">
        <w:rPr>
          <w:sz w:val="24"/>
          <w:u w:val="single"/>
        </w:rPr>
        <w:t xml:space="preserve"> </w:t>
      </w:r>
      <w:r w:rsidRPr="00C55CD1">
        <w:rPr>
          <w:rFonts w:hint="eastAsia"/>
          <w:sz w:val="24"/>
          <w:u w:val="single"/>
        </w:rPr>
        <w:t>Law</w:t>
      </w:r>
      <w:r w:rsidRPr="00C55CD1">
        <w:rPr>
          <w:sz w:val="24"/>
          <w:u w:val="single"/>
        </w:rPr>
        <w:t xml:space="preserve"> </w:t>
      </w:r>
      <w:r w:rsidRPr="00C55CD1">
        <w:rPr>
          <w:rFonts w:hint="eastAsia"/>
          <w:sz w:val="24"/>
          <w:u w:val="single"/>
        </w:rPr>
        <w:t>and</w:t>
      </w:r>
      <w:r w:rsidRPr="00C55CD1">
        <w:rPr>
          <w:sz w:val="24"/>
          <w:u w:val="single"/>
        </w:rPr>
        <w:t xml:space="preserve"> </w:t>
      </w:r>
      <w:r w:rsidRPr="00C55CD1">
        <w:rPr>
          <w:rFonts w:hint="eastAsia"/>
          <w:sz w:val="24"/>
          <w:u w:val="single"/>
        </w:rPr>
        <w:t>Procedure</w:t>
      </w:r>
      <w:r w:rsidR="00F35E12">
        <w:rPr>
          <w:rFonts w:hint="eastAsia"/>
          <w:sz w:val="24"/>
        </w:rPr>
        <w:t>,</w:t>
      </w:r>
      <w:r w:rsidR="00F35E12">
        <w:rPr>
          <w:sz w:val="24"/>
        </w:rPr>
        <w:t xml:space="preserve"> </w:t>
      </w:r>
      <w:r w:rsidR="00F35E12">
        <w:rPr>
          <w:rFonts w:hint="eastAsia"/>
          <w:sz w:val="24"/>
        </w:rPr>
        <w:t>4th</w:t>
      </w:r>
      <w:r>
        <w:rPr>
          <w:sz w:val="24"/>
        </w:rPr>
        <w:t xml:space="preserve"> </w:t>
      </w:r>
      <w:r>
        <w:rPr>
          <w:rFonts w:hint="eastAsia"/>
          <w:sz w:val="24"/>
        </w:rPr>
        <w:t>edition</w:t>
      </w:r>
      <w:r w:rsidR="00F35E12">
        <w:rPr>
          <w:sz w:val="24"/>
        </w:rPr>
        <w:t xml:space="preserve"> </w:t>
      </w:r>
      <w:r w:rsidR="00F35E12">
        <w:rPr>
          <w:rFonts w:hint="eastAsia"/>
          <w:sz w:val="24"/>
        </w:rPr>
        <w:t>(</w:t>
      </w:r>
      <w:r>
        <w:rPr>
          <w:rFonts w:hint="eastAsia"/>
          <w:sz w:val="24"/>
        </w:rPr>
        <w:t>Cambridge</w:t>
      </w:r>
      <w:r w:rsidR="00F35E12">
        <w:rPr>
          <w:sz w:val="24"/>
        </w:rPr>
        <w:t xml:space="preserve"> </w:t>
      </w:r>
      <w:r w:rsidR="00F35E12">
        <w:rPr>
          <w:rFonts w:hint="eastAsia"/>
          <w:sz w:val="24"/>
        </w:rPr>
        <w:t>University</w:t>
      </w:r>
      <w:r w:rsidR="00F35E12">
        <w:rPr>
          <w:sz w:val="24"/>
        </w:rPr>
        <w:t xml:space="preserve"> </w:t>
      </w:r>
      <w:r w:rsidR="00F35E12">
        <w:rPr>
          <w:rFonts w:hint="eastAsia"/>
          <w:sz w:val="24"/>
        </w:rPr>
        <w:t>Press</w:t>
      </w:r>
      <w:r>
        <w:rPr>
          <w:rFonts w:hint="eastAsia"/>
          <w:sz w:val="24"/>
        </w:rPr>
        <w:t>,</w:t>
      </w:r>
      <w:r>
        <w:rPr>
          <w:sz w:val="24"/>
        </w:rPr>
        <w:t xml:space="preserve"> </w:t>
      </w:r>
      <w:r>
        <w:rPr>
          <w:rFonts w:hint="eastAsia"/>
          <w:sz w:val="24"/>
        </w:rPr>
        <w:t>2019)</w:t>
      </w:r>
    </w:p>
    <w:p w14:paraId="323FFBC5" w14:textId="77777777" w:rsidR="004A7681" w:rsidRDefault="004A7681" w:rsidP="004A7681">
      <w:pPr>
        <w:spacing w:line="0" w:lineRule="atLeast"/>
        <w:rPr>
          <w:sz w:val="24"/>
        </w:rPr>
      </w:pPr>
    </w:p>
    <w:p w14:paraId="5BAA7E98" w14:textId="77777777" w:rsidR="004A7681" w:rsidRPr="004A7681" w:rsidRDefault="004A7681" w:rsidP="004A7681">
      <w:pPr>
        <w:spacing w:line="240" w:lineRule="auto"/>
        <w:ind w:left="240"/>
        <w:rPr>
          <w:sz w:val="24"/>
        </w:rPr>
      </w:pPr>
      <w:r w:rsidRPr="004A7681">
        <w:rPr>
          <w:sz w:val="24"/>
          <w:u w:val="single"/>
        </w:rPr>
        <w:t xml:space="preserve">Merrills’ International </w:t>
      </w:r>
      <w:r w:rsidRPr="004A7681">
        <w:rPr>
          <w:rFonts w:hint="eastAsia"/>
          <w:sz w:val="24"/>
          <w:u w:val="single"/>
        </w:rPr>
        <w:t>Dispute</w:t>
      </w:r>
      <w:r w:rsidRPr="004A7681">
        <w:rPr>
          <w:sz w:val="24"/>
          <w:u w:val="single"/>
        </w:rPr>
        <w:t xml:space="preserve"> </w:t>
      </w:r>
      <w:r w:rsidRPr="004A7681">
        <w:rPr>
          <w:rFonts w:hint="eastAsia"/>
          <w:sz w:val="24"/>
          <w:u w:val="single"/>
        </w:rPr>
        <w:t>Settlement</w:t>
      </w:r>
      <w:r>
        <w:rPr>
          <w:sz w:val="24"/>
        </w:rPr>
        <w:t xml:space="preserve"> </w:t>
      </w:r>
      <w:r>
        <w:rPr>
          <w:rFonts w:hint="eastAsia"/>
          <w:sz w:val="24"/>
        </w:rPr>
        <w:t>and</w:t>
      </w:r>
      <w:r>
        <w:rPr>
          <w:sz w:val="24"/>
        </w:rPr>
        <w:t xml:space="preserve"> </w:t>
      </w:r>
      <w:r w:rsidRPr="004A7681">
        <w:rPr>
          <w:rFonts w:hint="eastAsia"/>
          <w:sz w:val="24"/>
          <w:u w:val="single"/>
        </w:rPr>
        <w:t>An</w:t>
      </w:r>
      <w:r w:rsidRPr="004A7681">
        <w:rPr>
          <w:sz w:val="24"/>
          <w:u w:val="single"/>
        </w:rPr>
        <w:t xml:space="preserve"> </w:t>
      </w:r>
      <w:r w:rsidRPr="004A7681">
        <w:rPr>
          <w:rFonts w:hint="eastAsia"/>
          <w:sz w:val="24"/>
          <w:u w:val="single"/>
        </w:rPr>
        <w:t>Introduction</w:t>
      </w:r>
      <w:r w:rsidRPr="004A7681">
        <w:rPr>
          <w:sz w:val="24"/>
          <w:u w:val="single"/>
        </w:rPr>
        <w:t xml:space="preserve"> </w:t>
      </w:r>
      <w:r w:rsidRPr="004A7681">
        <w:rPr>
          <w:rFonts w:hint="eastAsia"/>
          <w:sz w:val="24"/>
          <w:u w:val="single"/>
        </w:rPr>
        <w:t>to</w:t>
      </w:r>
      <w:r w:rsidRPr="004A7681">
        <w:rPr>
          <w:sz w:val="24"/>
          <w:u w:val="single"/>
        </w:rPr>
        <w:t xml:space="preserve"> </w:t>
      </w:r>
      <w:r w:rsidRPr="004A7681">
        <w:rPr>
          <w:rFonts w:hint="eastAsia"/>
          <w:sz w:val="24"/>
          <w:u w:val="single"/>
        </w:rPr>
        <w:t>International</w:t>
      </w:r>
      <w:r w:rsidRPr="004A7681">
        <w:rPr>
          <w:sz w:val="24"/>
          <w:u w:val="single"/>
        </w:rPr>
        <w:t xml:space="preserve"> </w:t>
      </w:r>
      <w:r w:rsidRPr="004A7681">
        <w:rPr>
          <w:rFonts w:hint="eastAsia"/>
          <w:sz w:val="24"/>
          <w:u w:val="single"/>
        </w:rPr>
        <w:t>Criminal</w:t>
      </w:r>
      <w:r w:rsidRPr="004A7681">
        <w:rPr>
          <w:sz w:val="24"/>
          <w:u w:val="single"/>
        </w:rPr>
        <w:t xml:space="preserve"> </w:t>
      </w:r>
      <w:r w:rsidRPr="004A7681">
        <w:rPr>
          <w:rFonts w:hint="eastAsia"/>
          <w:sz w:val="24"/>
          <w:u w:val="single"/>
        </w:rPr>
        <w:t>Law</w:t>
      </w:r>
      <w:r w:rsidRPr="004A7681">
        <w:rPr>
          <w:sz w:val="24"/>
          <w:u w:val="single"/>
        </w:rPr>
        <w:t xml:space="preserve"> </w:t>
      </w:r>
      <w:r w:rsidRPr="004A7681">
        <w:rPr>
          <w:rFonts w:hint="eastAsia"/>
          <w:sz w:val="24"/>
          <w:u w:val="single"/>
        </w:rPr>
        <w:t>and</w:t>
      </w:r>
      <w:r w:rsidRPr="004A7681">
        <w:rPr>
          <w:sz w:val="24"/>
          <w:u w:val="single"/>
        </w:rPr>
        <w:t xml:space="preserve"> </w:t>
      </w:r>
      <w:r w:rsidRPr="004A7681">
        <w:rPr>
          <w:rFonts w:hint="eastAsia"/>
          <w:sz w:val="24"/>
          <w:u w:val="single"/>
        </w:rPr>
        <w:t>Procedure</w:t>
      </w:r>
      <w:r>
        <w:rPr>
          <w:sz w:val="24"/>
        </w:rPr>
        <w:t xml:space="preserve"> </w:t>
      </w:r>
      <w:r w:rsidRPr="00672240">
        <w:rPr>
          <w:sz w:val="24"/>
        </w:rPr>
        <w:t>(the book</w:t>
      </w:r>
      <w:r>
        <w:rPr>
          <w:rFonts w:hint="eastAsia"/>
          <w:sz w:val="24"/>
        </w:rPr>
        <w:t>s</w:t>
      </w:r>
      <w:r w:rsidRPr="00672240">
        <w:rPr>
          <w:sz w:val="24"/>
        </w:rPr>
        <w:t xml:space="preserve"> with an asterisk (*)) will </w:t>
      </w:r>
      <w:r>
        <w:rPr>
          <w:sz w:val="24"/>
        </w:rPr>
        <w:t>be used as basic reference</w:t>
      </w:r>
      <w:r>
        <w:rPr>
          <w:rFonts w:hint="eastAsia"/>
          <w:sz w:val="24"/>
        </w:rPr>
        <w:t>s</w:t>
      </w:r>
      <w:r>
        <w:rPr>
          <w:sz w:val="24"/>
        </w:rPr>
        <w:t xml:space="preserve"> for the course.</w:t>
      </w:r>
      <w:r>
        <w:rPr>
          <w:rFonts w:hint="eastAsia"/>
          <w:sz w:val="24"/>
        </w:rPr>
        <w:t xml:space="preserve"> Students</w:t>
      </w:r>
      <w:r>
        <w:rPr>
          <w:sz w:val="24"/>
        </w:rPr>
        <w:t xml:space="preserve"> </w:t>
      </w:r>
      <w:r w:rsidRPr="00672240">
        <w:rPr>
          <w:sz w:val="24"/>
        </w:rPr>
        <w:t>are expected to complete the assigned readings each week.</w:t>
      </w:r>
    </w:p>
    <w:p w14:paraId="36C778BE" w14:textId="77777777" w:rsidR="004A7681" w:rsidRDefault="004A7681" w:rsidP="004A7681">
      <w:pPr>
        <w:spacing w:line="240" w:lineRule="auto"/>
        <w:rPr>
          <w:color w:val="000000"/>
          <w:sz w:val="24"/>
        </w:rPr>
      </w:pPr>
    </w:p>
    <w:p w14:paraId="1D6FDD9A" w14:textId="77777777" w:rsidR="004A7681" w:rsidRDefault="004A7681" w:rsidP="004A7681">
      <w:pPr>
        <w:spacing w:line="240" w:lineRule="auto"/>
        <w:rPr>
          <w:color w:val="000000"/>
          <w:sz w:val="24"/>
        </w:rPr>
      </w:pPr>
    </w:p>
    <w:p w14:paraId="679528D8" w14:textId="77777777" w:rsidR="004A7681" w:rsidRDefault="004A7681" w:rsidP="004A7681">
      <w:pPr>
        <w:pStyle w:val="1"/>
      </w:pPr>
      <w:r>
        <w:t>Re</w:t>
      </w:r>
      <w:r>
        <w:rPr>
          <w:rFonts w:hint="eastAsia"/>
        </w:rPr>
        <w:t>ferences</w:t>
      </w:r>
    </w:p>
    <w:p w14:paraId="604CE6BF" w14:textId="77777777" w:rsidR="004A7681" w:rsidRDefault="004A7681" w:rsidP="001653A1">
      <w:pPr>
        <w:spacing w:line="240" w:lineRule="auto"/>
        <w:ind w:firstLine="600"/>
        <w:rPr>
          <w:color w:val="000000"/>
          <w:sz w:val="24"/>
        </w:rPr>
      </w:pPr>
    </w:p>
    <w:bookmarkEnd w:id="0"/>
    <w:p w14:paraId="013D0608" w14:textId="77777777" w:rsidR="001B7692" w:rsidRDefault="001B7692" w:rsidP="001B7692">
      <w:pPr>
        <w:spacing w:line="240" w:lineRule="auto"/>
        <w:ind w:firstLine="600"/>
        <w:rPr>
          <w:sz w:val="24"/>
        </w:rPr>
      </w:pPr>
      <w:r>
        <w:rPr>
          <w:rFonts w:hint="eastAsia"/>
          <w:sz w:val="24"/>
        </w:rPr>
        <w:t xml:space="preserve">John Collier </w:t>
      </w:r>
      <w:r>
        <w:rPr>
          <w:sz w:val="24"/>
        </w:rPr>
        <w:t>and</w:t>
      </w:r>
      <w:r>
        <w:rPr>
          <w:rFonts w:hint="eastAsia"/>
          <w:sz w:val="24"/>
        </w:rPr>
        <w:t xml:space="preserve"> Vaughan Lowe, </w:t>
      </w:r>
      <w:r w:rsidRPr="001B7692">
        <w:rPr>
          <w:rFonts w:hint="eastAsia"/>
          <w:sz w:val="24"/>
          <w:u w:val="single"/>
        </w:rPr>
        <w:t>The Settlement of Disputes in International Law: Institutions and Procedures</w:t>
      </w:r>
      <w:r>
        <w:rPr>
          <w:rFonts w:hint="eastAsia"/>
          <w:sz w:val="24"/>
        </w:rPr>
        <w:t xml:space="preserve"> (Oxford</w:t>
      </w:r>
      <w:r w:rsidR="00C55CD1">
        <w:rPr>
          <w:sz w:val="24"/>
        </w:rPr>
        <w:t xml:space="preserve"> </w:t>
      </w:r>
      <w:r w:rsidR="00C55CD1">
        <w:rPr>
          <w:rFonts w:hint="eastAsia"/>
          <w:sz w:val="24"/>
        </w:rPr>
        <w:t>University</w:t>
      </w:r>
      <w:r w:rsidR="00C55CD1">
        <w:rPr>
          <w:sz w:val="24"/>
        </w:rPr>
        <w:t xml:space="preserve"> </w:t>
      </w:r>
      <w:r w:rsidR="00C55CD1">
        <w:rPr>
          <w:rFonts w:hint="eastAsia"/>
          <w:sz w:val="24"/>
        </w:rPr>
        <w:t>Press</w:t>
      </w:r>
      <w:r>
        <w:rPr>
          <w:rFonts w:hint="eastAsia"/>
          <w:sz w:val="24"/>
        </w:rPr>
        <w:t>, 200</w:t>
      </w:r>
      <w:r w:rsidR="001B287F">
        <w:rPr>
          <w:sz w:val="24"/>
        </w:rPr>
        <w:t>0</w:t>
      </w:r>
      <w:r>
        <w:rPr>
          <w:rFonts w:hint="eastAsia"/>
          <w:sz w:val="24"/>
        </w:rPr>
        <w:t xml:space="preserve">) </w:t>
      </w:r>
    </w:p>
    <w:p w14:paraId="1D1D0FD0" w14:textId="77777777" w:rsidR="00DC5151" w:rsidRDefault="00DC5151" w:rsidP="00DC5151">
      <w:pPr>
        <w:spacing w:line="240" w:lineRule="auto"/>
        <w:ind w:firstLine="600"/>
        <w:rPr>
          <w:sz w:val="24"/>
        </w:rPr>
      </w:pPr>
      <w:r>
        <w:rPr>
          <w:sz w:val="24"/>
        </w:rPr>
        <w:t>W</w:t>
      </w:r>
      <w:r>
        <w:rPr>
          <w:rFonts w:hint="eastAsia"/>
          <w:sz w:val="24"/>
        </w:rPr>
        <w:t>illiam Zartman</w:t>
      </w:r>
      <w:r>
        <w:rPr>
          <w:sz w:val="24"/>
        </w:rPr>
        <w:t xml:space="preserve"> (ed</w:t>
      </w:r>
      <w:r w:rsidR="00C37192">
        <w:rPr>
          <w:sz w:val="24"/>
        </w:rPr>
        <w:t>.</w:t>
      </w:r>
      <w:r>
        <w:rPr>
          <w:sz w:val="24"/>
        </w:rPr>
        <w:t xml:space="preserve">), </w:t>
      </w:r>
      <w:r>
        <w:rPr>
          <w:sz w:val="24"/>
          <w:u w:val="single"/>
        </w:rPr>
        <w:t>Peacemaking in International Conflict: Methods and Techniques</w:t>
      </w:r>
      <w:r>
        <w:rPr>
          <w:sz w:val="24"/>
        </w:rPr>
        <w:t xml:space="preserve"> (USIP Press, </w:t>
      </w:r>
      <w:r>
        <w:rPr>
          <w:rFonts w:hint="eastAsia"/>
          <w:sz w:val="24"/>
        </w:rPr>
        <w:t>200</w:t>
      </w:r>
      <w:r>
        <w:rPr>
          <w:sz w:val="24"/>
        </w:rPr>
        <w:t>7)</w:t>
      </w:r>
      <w:r w:rsidRPr="00DC5151">
        <w:rPr>
          <w:rFonts w:hint="eastAsia"/>
          <w:sz w:val="24"/>
        </w:rPr>
        <w:t xml:space="preserve"> </w:t>
      </w:r>
    </w:p>
    <w:p w14:paraId="7EF46D29" w14:textId="77777777" w:rsidR="00C55CD1" w:rsidRDefault="001B7692" w:rsidP="00C55CD1">
      <w:pPr>
        <w:spacing w:line="240" w:lineRule="auto"/>
        <w:ind w:firstLine="600"/>
        <w:rPr>
          <w:sz w:val="24"/>
        </w:rPr>
      </w:pPr>
      <w:bookmarkStart w:id="1" w:name="_Hlk140716579"/>
      <w:r>
        <w:rPr>
          <w:rFonts w:hint="eastAsia"/>
          <w:sz w:val="24"/>
        </w:rPr>
        <w:t xml:space="preserve">Laurence Boisson de </w:t>
      </w:r>
      <w:proofErr w:type="spellStart"/>
      <w:r>
        <w:rPr>
          <w:rFonts w:hint="eastAsia"/>
          <w:sz w:val="24"/>
        </w:rPr>
        <w:t>Chazournes</w:t>
      </w:r>
      <w:proofErr w:type="spellEnd"/>
      <w:r w:rsidR="00C55CD1">
        <w:rPr>
          <w:rFonts w:hint="eastAsia"/>
          <w:sz w:val="24"/>
        </w:rPr>
        <w:t>,</w:t>
      </w:r>
      <w:r>
        <w:rPr>
          <w:rFonts w:hint="eastAsia"/>
          <w:sz w:val="24"/>
        </w:rPr>
        <w:t xml:space="preserve"> Marcelo G. Kohen</w:t>
      </w:r>
      <w:r w:rsidR="00C37192">
        <w:rPr>
          <w:sz w:val="24"/>
        </w:rPr>
        <w:t>,</w:t>
      </w:r>
      <w:r>
        <w:rPr>
          <w:rFonts w:hint="eastAsia"/>
          <w:sz w:val="24"/>
        </w:rPr>
        <w:t xml:space="preserve"> and Jorge E. </w:t>
      </w:r>
      <w:proofErr w:type="spellStart"/>
      <w:r>
        <w:rPr>
          <w:rFonts w:hint="eastAsia"/>
          <w:sz w:val="24"/>
        </w:rPr>
        <w:t>Vinuales</w:t>
      </w:r>
      <w:proofErr w:type="spellEnd"/>
      <w:r>
        <w:rPr>
          <w:rFonts w:hint="eastAsia"/>
          <w:sz w:val="24"/>
        </w:rPr>
        <w:t xml:space="preserve"> (eds.), </w:t>
      </w:r>
      <w:r w:rsidRPr="001B7692">
        <w:rPr>
          <w:rFonts w:hint="eastAsia"/>
          <w:sz w:val="24"/>
          <w:u w:val="single"/>
        </w:rPr>
        <w:t>Diplomatic and Judicial Means of Dispute Settlement</w:t>
      </w:r>
      <w:r>
        <w:rPr>
          <w:rFonts w:hint="eastAsia"/>
          <w:sz w:val="24"/>
        </w:rPr>
        <w:t xml:space="preserve"> (Martinus </w:t>
      </w:r>
      <w:proofErr w:type="spellStart"/>
      <w:r>
        <w:rPr>
          <w:rFonts w:hint="eastAsia"/>
          <w:sz w:val="24"/>
        </w:rPr>
        <w:t>Nijhoff</w:t>
      </w:r>
      <w:proofErr w:type="spellEnd"/>
      <w:r>
        <w:rPr>
          <w:rFonts w:hint="eastAsia"/>
          <w:sz w:val="24"/>
        </w:rPr>
        <w:t xml:space="preserve"> Publishers, 2013)</w:t>
      </w:r>
    </w:p>
    <w:p w14:paraId="020CB7FF" w14:textId="77777777" w:rsidR="00C55CD1" w:rsidRPr="00C55CD1" w:rsidRDefault="00C55CD1" w:rsidP="00C55CD1">
      <w:pPr>
        <w:spacing w:line="240" w:lineRule="auto"/>
        <w:ind w:firstLine="600"/>
        <w:rPr>
          <w:sz w:val="24"/>
        </w:rPr>
      </w:pPr>
      <w:r>
        <w:rPr>
          <w:sz w:val="24"/>
        </w:rPr>
        <w:t>Chester A. Crocker, Fen Osler Hampson</w:t>
      </w:r>
      <w:r w:rsidR="00C37192">
        <w:rPr>
          <w:sz w:val="24"/>
        </w:rPr>
        <w:t>,</w:t>
      </w:r>
      <w:r>
        <w:rPr>
          <w:sz w:val="24"/>
        </w:rPr>
        <w:t xml:space="preserve"> and Pamela </w:t>
      </w:r>
      <w:proofErr w:type="spellStart"/>
      <w:r>
        <w:rPr>
          <w:sz w:val="24"/>
        </w:rPr>
        <w:t>Aall</w:t>
      </w:r>
      <w:proofErr w:type="spellEnd"/>
      <w:r>
        <w:rPr>
          <w:sz w:val="24"/>
        </w:rPr>
        <w:t xml:space="preserve"> (eds), </w:t>
      </w:r>
      <w:r>
        <w:rPr>
          <w:rFonts w:hint="eastAsia"/>
          <w:sz w:val="24"/>
          <w:u w:val="single"/>
        </w:rPr>
        <w:t>Leashing the Dogs of War: Conflict Management in a Divided World</w:t>
      </w:r>
      <w:r>
        <w:rPr>
          <w:sz w:val="24"/>
        </w:rPr>
        <w:t xml:space="preserve"> (USIP Press, </w:t>
      </w:r>
      <w:r>
        <w:rPr>
          <w:rFonts w:hint="eastAsia"/>
          <w:sz w:val="24"/>
        </w:rPr>
        <w:t>2007</w:t>
      </w:r>
      <w:r>
        <w:rPr>
          <w:sz w:val="24"/>
        </w:rPr>
        <w:t>)</w:t>
      </w:r>
    </w:p>
    <w:bookmarkEnd w:id="1"/>
    <w:p w14:paraId="3CFB5155" w14:textId="77777777" w:rsidR="009367A2" w:rsidRDefault="0035114D" w:rsidP="00D8284E">
      <w:pPr>
        <w:spacing w:line="240" w:lineRule="auto"/>
        <w:ind w:firstLineChars="250" w:firstLine="600"/>
        <w:rPr>
          <w:sz w:val="24"/>
        </w:rPr>
      </w:pPr>
      <w:r>
        <w:rPr>
          <w:rFonts w:hint="eastAsia"/>
          <w:sz w:val="24"/>
        </w:rPr>
        <w:t>Natalie Klein (ed</w:t>
      </w:r>
      <w:r w:rsidR="00C37192">
        <w:rPr>
          <w:sz w:val="24"/>
        </w:rPr>
        <w:t>.</w:t>
      </w:r>
      <w:r>
        <w:rPr>
          <w:rFonts w:hint="eastAsia"/>
          <w:sz w:val="24"/>
        </w:rPr>
        <w:t xml:space="preserve">), </w:t>
      </w:r>
      <w:r w:rsidRPr="0035114D">
        <w:rPr>
          <w:rFonts w:hint="eastAsia"/>
          <w:sz w:val="24"/>
          <w:u w:val="single"/>
        </w:rPr>
        <w:t>Litigating International Law Disputes: Weighing the Options</w:t>
      </w:r>
      <w:r>
        <w:rPr>
          <w:rFonts w:hint="eastAsia"/>
          <w:sz w:val="24"/>
        </w:rPr>
        <w:t xml:space="preserve"> </w:t>
      </w:r>
      <w:r>
        <w:rPr>
          <w:rFonts w:hint="eastAsia"/>
          <w:sz w:val="24"/>
        </w:rPr>
        <w:lastRenderedPageBreak/>
        <w:t>(Cambridge</w:t>
      </w:r>
      <w:r w:rsidR="00C55CD1">
        <w:rPr>
          <w:sz w:val="24"/>
        </w:rPr>
        <w:t xml:space="preserve"> </w:t>
      </w:r>
      <w:r w:rsidR="00C55CD1">
        <w:rPr>
          <w:rFonts w:hint="eastAsia"/>
          <w:sz w:val="24"/>
        </w:rPr>
        <w:t>University</w:t>
      </w:r>
      <w:r w:rsidR="00C55CD1">
        <w:rPr>
          <w:sz w:val="24"/>
        </w:rPr>
        <w:t xml:space="preserve"> </w:t>
      </w:r>
      <w:r w:rsidR="00C55CD1">
        <w:rPr>
          <w:rFonts w:hint="eastAsia"/>
          <w:sz w:val="24"/>
        </w:rPr>
        <w:t>Press</w:t>
      </w:r>
      <w:r>
        <w:rPr>
          <w:rFonts w:hint="eastAsia"/>
          <w:sz w:val="24"/>
        </w:rPr>
        <w:t>, 2014)</w:t>
      </w:r>
      <w:r w:rsidR="00AC2F98">
        <w:rPr>
          <w:sz w:val="24"/>
        </w:rPr>
        <w:t xml:space="preserve"> </w:t>
      </w:r>
    </w:p>
    <w:p w14:paraId="106BFD5B" w14:textId="77777777" w:rsidR="00C55CD1" w:rsidRDefault="009367A2" w:rsidP="00AC2F98">
      <w:pPr>
        <w:spacing w:line="240" w:lineRule="auto"/>
        <w:ind w:firstLineChars="250" w:firstLine="600"/>
        <w:rPr>
          <w:sz w:val="24"/>
        </w:rPr>
      </w:pPr>
      <w:r w:rsidRPr="009367A2">
        <w:rPr>
          <w:sz w:val="24"/>
        </w:rPr>
        <w:t xml:space="preserve">Patibandla Chandrasekhara Rao and Philippe Gautier, </w:t>
      </w:r>
      <w:r w:rsidRPr="009367A2">
        <w:rPr>
          <w:sz w:val="24"/>
          <w:u w:val="single"/>
        </w:rPr>
        <w:t>The International Tribunal for the Law of the Sea: Law, Practice</w:t>
      </w:r>
      <w:r w:rsidR="00C37192">
        <w:rPr>
          <w:sz w:val="24"/>
          <w:u w:val="single"/>
        </w:rPr>
        <w:t>,</w:t>
      </w:r>
      <w:r w:rsidRPr="009367A2">
        <w:rPr>
          <w:sz w:val="24"/>
          <w:u w:val="single"/>
        </w:rPr>
        <w:t xml:space="preserve"> and Procedure</w:t>
      </w:r>
      <w:r w:rsidRPr="009367A2">
        <w:rPr>
          <w:sz w:val="24"/>
        </w:rPr>
        <w:t xml:space="preserve"> (Edward Elgar Publishing, 2018)</w:t>
      </w:r>
    </w:p>
    <w:p w14:paraId="19E33D84" w14:textId="516AC42D" w:rsidR="009367A2" w:rsidRDefault="009367A2" w:rsidP="00AC2F98">
      <w:pPr>
        <w:spacing w:line="240" w:lineRule="auto"/>
        <w:ind w:firstLineChars="250" w:firstLine="600"/>
        <w:rPr>
          <w:sz w:val="24"/>
        </w:rPr>
      </w:pPr>
      <w:r>
        <w:rPr>
          <w:rFonts w:hint="eastAsia"/>
          <w:sz w:val="24"/>
        </w:rPr>
        <w:t>Carsten</w:t>
      </w:r>
      <w:r>
        <w:rPr>
          <w:sz w:val="24"/>
        </w:rPr>
        <w:t xml:space="preserve"> </w:t>
      </w:r>
      <w:r>
        <w:rPr>
          <w:rFonts w:hint="eastAsia"/>
          <w:sz w:val="24"/>
        </w:rPr>
        <w:t>Stahn,</w:t>
      </w:r>
      <w:r>
        <w:rPr>
          <w:sz w:val="24"/>
        </w:rPr>
        <w:t xml:space="preserve"> </w:t>
      </w:r>
      <w:r w:rsidRPr="00AA3D73">
        <w:rPr>
          <w:rFonts w:hint="eastAsia"/>
          <w:sz w:val="24"/>
          <w:u w:val="single"/>
        </w:rPr>
        <w:t>A</w:t>
      </w:r>
      <w:r w:rsidRPr="00AA3D73">
        <w:rPr>
          <w:sz w:val="24"/>
          <w:u w:val="single"/>
        </w:rPr>
        <w:t xml:space="preserve"> </w:t>
      </w:r>
      <w:r w:rsidRPr="00AA3D73">
        <w:rPr>
          <w:rFonts w:hint="eastAsia"/>
          <w:sz w:val="24"/>
          <w:u w:val="single"/>
        </w:rPr>
        <w:t>Critical</w:t>
      </w:r>
      <w:r w:rsidRPr="00AA3D73">
        <w:rPr>
          <w:sz w:val="24"/>
          <w:u w:val="single"/>
        </w:rPr>
        <w:t xml:space="preserve"> </w:t>
      </w:r>
      <w:r w:rsidRPr="00AA3D73">
        <w:rPr>
          <w:rFonts w:hint="eastAsia"/>
          <w:sz w:val="24"/>
          <w:u w:val="single"/>
        </w:rPr>
        <w:t>Introduction</w:t>
      </w:r>
      <w:r w:rsidRPr="00AA3D73">
        <w:rPr>
          <w:sz w:val="24"/>
          <w:u w:val="single"/>
        </w:rPr>
        <w:t xml:space="preserve"> </w:t>
      </w:r>
      <w:r w:rsidRPr="00AA3D73">
        <w:rPr>
          <w:rFonts w:hint="eastAsia"/>
          <w:sz w:val="24"/>
          <w:u w:val="single"/>
        </w:rPr>
        <w:t>to</w:t>
      </w:r>
      <w:r w:rsidRPr="00AA3D73">
        <w:rPr>
          <w:sz w:val="24"/>
          <w:u w:val="single"/>
        </w:rPr>
        <w:t xml:space="preserve"> </w:t>
      </w:r>
      <w:r w:rsidRPr="00AA3D73">
        <w:rPr>
          <w:rFonts w:hint="eastAsia"/>
          <w:sz w:val="24"/>
          <w:u w:val="single"/>
        </w:rPr>
        <w:t>International</w:t>
      </w:r>
      <w:r w:rsidRPr="00AA3D73">
        <w:rPr>
          <w:sz w:val="24"/>
          <w:u w:val="single"/>
        </w:rPr>
        <w:t xml:space="preserve"> </w:t>
      </w:r>
      <w:r w:rsidRPr="00AA3D73">
        <w:rPr>
          <w:rFonts w:hint="eastAsia"/>
          <w:sz w:val="24"/>
          <w:u w:val="single"/>
        </w:rPr>
        <w:t>Criminal</w:t>
      </w:r>
      <w:r w:rsidRPr="00AA3D73">
        <w:rPr>
          <w:sz w:val="24"/>
          <w:u w:val="single"/>
        </w:rPr>
        <w:t xml:space="preserve"> </w:t>
      </w:r>
      <w:r w:rsidRPr="00AA3D73">
        <w:rPr>
          <w:rFonts w:hint="eastAsia"/>
          <w:sz w:val="24"/>
          <w:u w:val="single"/>
        </w:rPr>
        <w:t>Law</w:t>
      </w:r>
      <w:r>
        <w:rPr>
          <w:sz w:val="24"/>
        </w:rPr>
        <w:t xml:space="preserve"> </w:t>
      </w:r>
      <w:r>
        <w:rPr>
          <w:rFonts w:hint="eastAsia"/>
          <w:sz w:val="24"/>
        </w:rPr>
        <w:t>(Cambridge</w:t>
      </w:r>
      <w:r>
        <w:rPr>
          <w:sz w:val="24"/>
        </w:rPr>
        <w:t xml:space="preserve"> </w:t>
      </w:r>
      <w:r>
        <w:rPr>
          <w:rFonts w:hint="eastAsia"/>
          <w:sz w:val="24"/>
        </w:rPr>
        <w:t>University</w:t>
      </w:r>
      <w:r>
        <w:rPr>
          <w:sz w:val="24"/>
        </w:rPr>
        <w:t xml:space="preserve"> </w:t>
      </w:r>
      <w:r>
        <w:rPr>
          <w:rFonts w:hint="eastAsia"/>
          <w:sz w:val="24"/>
        </w:rPr>
        <w:t>Press,</w:t>
      </w:r>
      <w:r>
        <w:rPr>
          <w:sz w:val="24"/>
        </w:rPr>
        <w:t xml:space="preserve"> </w:t>
      </w:r>
      <w:r>
        <w:rPr>
          <w:rFonts w:hint="eastAsia"/>
          <w:sz w:val="24"/>
        </w:rPr>
        <w:t>201</w:t>
      </w:r>
      <w:r w:rsidR="007750EF">
        <w:rPr>
          <w:sz w:val="24"/>
        </w:rPr>
        <w:t>8</w:t>
      </w:r>
      <w:r>
        <w:rPr>
          <w:rFonts w:hint="eastAsia"/>
          <w:sz w:val="24"/>
        </w:rPr>
        <w:t>)</w:t>
      </w:r>
    </w:p>
    <w:p w14:paraId="3DBB9FEF" w14:textId="7329AC5B" w:rsidR="009367A2" w:rsidRDefault="009367A2" w:rsidP="00AC2F98">
      <w:pPr>
        <w:spacing w:line="240" w:lineRule="auto"/>
        <w:ind w:firstLineChars="250" w:firstLine="600"/>
        <w:rPr>
          <w:sz w:val="24"/>
        </w:rPr>
      </w:pPr>
      <w:r>
        <w:rPr>
          <w:sz w:val="24"/>
        </w:rPr>
        <w:t xml:space="preserve"> </w:t>
      </w:r>
      <w:r>
        <w:rPr>
          <w:rFonts w:hint="eastAsia"/>
          <w:sz w:val="24"/>
        </w:rPr>
        <w:t>Beth</w:t>
      </w:r>
      <w:r>
        <w:rPr>
          <w:sz w:val="24"/>
        </w:rPr>
        <w:t xml:space="preserve"> </w:t>
      </w:r>
      <w:r>
        <w:rPr>
          <w:rFonts w:hint="eastAsia"/>
          <w:sz w:val="24"/>
        </w:rPr>
        <w:t>Van</w:t>
      </w:r>
      <w:r>
        <w:rPr>
          <w:sz w:val="24"/>
        </w:rPr>
        <w:t xml:space="preserve"> </w:t>
      </w:r>
      <w:r>
        <w:rPr>
          <w:rFonts w:hint="eastAsia"/>
          <w:sz w:val="24"/>
        </w:rPr>
        <w:t>Schaack</w:t>
      </w:r>
      <w:r>
        <w:rPr>
          <w:sz w:val="24"/>
        </w:rPr>
        <w:t xml:space="preserve"> </w:t>
      </w:r>
      <w:r>
        <w:rPr>
          <w:rFonts w:hint="eastAsia"/>
          <w:sz w:val="24"/>
        </w:rPr>
        <w:t>and</w:t>
      </w:r>
      <w:r>
        <w:rPr>
          <w:sz w:val="24"/>
        </w:rPr>
        <w:t xml:space="preserve"> </w:t>
      </w:r>
      <w:r>
        <w:rPr>
          <w:rFonts w:hint="eastAsia"/>
          <w:sz w:val="24"/>
        </w:rPr>
        <w:t>Ronald</w:t>
      </w:r>
      <w:r>
        <w:rPr>
          <w:sz w:val="24"/>
        </w:rPr>
        <w:t xml:space="preserve"> </w:t>
      </w:r>
      <w:r>
        <w:rPr>
          <w:rFonts w:hint="eastAsia"/>
          <w:sz w:val="24"/>
        </w:rPr>
        <w:t>C.</w:t>
      </w:r>
      <w:r>
        <w:rPr>
          <w:sz w:val="24"/>
        </w:rPr>
        <w:t xml:space="preserve"> </w:t>
      </w:r>
      <w:r>
        <w:rPr>
          <w:rFonts w:hint="eastAsia"/>
          <w:sz w:val="24"/>
        </w:rPr>
        <w:t>Slye,</w:t>
      </w:r>
      <w:r>
        <w:rPr>
          <w:sz w:val="24"/>
        </w:rPr>
        <w:t xml:space="preserve"> </w:t>
      </w:r>
      <w:r w:rsidRPr="001F3C4D">
        <w:rPr>
          <w:rFonts w:hint="eastAsia"/>
          <w:sz w:val="24"/>
          <w:u w:val="single"/>
        </w:rPr>
        <w:t>International</w:t>
      </w:r>
      <w:r w:rsidRPr="001F3C4D">
        <w:rPr>
          <w:sz w:val="24"/>
          <w:u w:val="single"/>
        </w:rPr>
        <w:t xml:space="preserve"> </w:t>
      </w:r>
      <w:r w:rsidRPr="001F3C4D">
        <w:rPr>
          <w:rFonts w:hint="eastAsia"/>
          <w:sz w:val="24"/>
          <w:u w:val="single"/>
        </w:rPr>
        <w:t>Criminal</w:t>
      </w:r>
      <w:r w:rsidRPr="001F3C4D">
        <w:rPr>
          <w:sz w:val="24"/>
          <w:u w:val="single"/>
        </w:rPr>
        <w:t xml:space="preserve"> </w:t>
      </w:r>
      <w:r w:rsidRPr="001F3C4D">
        <w:rPr>
          <w:rFonts w:hint="eastAsia"/>
          <w:sz w:val="24"/>
          <w:u w:val="single"/>
        </w:rPr>
        <w:t>Law</w:t>
      </w:r>
      <w:r w:rsidRPr="001F3C4D">
        <w:rPr>
          <w:sz w:val="24"/>
          <w:u w:val="single"/>
        </w:rPr>
        <w:t xml:space="preserve"> </w:t>
      </w:r>
      <w:r w:rsidRPr="001F3C4D">
        <w:rPr>
          <w:rFonts w:hint="eastAsia"/>
          <w:sz w:val="24"/>
          <w:u w:val="single"/>
        </w:rPr>
        <w:t>and</w:t>
      </w:r>
      <w:r w:rsidRPr="001F3C4D">
        <w:rPr>
          <w:sz w:val="24"/>
          <w:u w:val="single"/>
        </w:rPr>
        <w:t xml:space="preserve"> </w:t>
      </w:r>
      <w:r w:rsidRPr="001F3C4D">
        <w:rPr>
          <w:rFonts w:hint="eastAsia"/>
          <w:sz w:val="24"/>
          <w:u w:val="single"/>
        </w:rPr>
        <w:t>Its</w:t>
      </w:r>
      <w:r w:rsidRPr="001F3C4D">
        <w:rPr>
          <w:sz w:val="24"/>
          <w:u w:val="single"/>
        </w:rPr>
        <w:t xml:space="preserve"> </w:t>
      </w:r>
      <w:r w:rsidRPr="001F3C4D">
        <w:rPr>
          <w:rFonts w:hint="eastAsia"/>
          <w:sz w:val="24"/>
          <w:u w:val="single"/>
        </w:rPr>
        <w:t>Enforcement:</w:t>
      </w:r>
      <w:r w:rsidRPr="001F3C4D">
        <w:rPr>
          <w:sz w:val="24"/>
          <w:u w:val="single"/>
        </w:rPr>
        <w:t xml:space="preserve"> </w:t>
      </w:r>
      <w:r w:rsidRPr="001F3C4D">
        <w:rPr>
          <w:rFonts w:hint="eastAsia"/>
          <w:sz w:val="24"/>
          <w:u w:val="single"/>
        </w:rPr>
        <w:t>Cases</w:t>
      </w:r>
      <w:r w:rsidRPr="001F3C4D">
        <w:rPr>
          <w:sz w:val="24"/>
          <w:u w:val="single"/>
        </w:rPr>
        <w:t xml:space="preserve"> </w:t>
      </w:r>
      <w:r w:rsidRPr="001F3C4D">
        <w:rPr>
          <w:rFonts w:hint="eastAsia"/>
          <w:sz w:val="24"/>
          <w:u w:val="single"/>
        </w:rPr>
        <w:t>and</w:t>
      </w:r>
      <w:r w:rsidRPr="001F3C4D">
        <w:rPr>
          <w:sz w:val="24"/>
          <w:u w:val="single"/>
        </w:rPr>
        <w:t xml:space="preserve"> </w:t>
      </w:r>
      <w:r w:rsidRPr="001F3C4D">
        <w:rPr>
          <w:rFonts w:hint="eastAsia"/>
          <w:sz w:val="24"/>
          <w:u w:val="single"/>
        </w:rPr>
        <w:t>Materials</w:t>
      </w:r>
      <w:r>
        <w:rPr>
          <w:rFonts w:hint="eastAsia"/>
          <w:sz w:val="24"/>
        </w:rPr>
        <w:t>,</w:t>
      </w:r>
      <w:r>
        <w:rPr>
          <w:sz w:val="24"/>
        </w:rPr>
        <w:t xml:space="preserve"> </w:t>
      </w:r>
      <w:r>
        <w:rPr>
          <w:rFonts w:hint="eastAsia"/>
          <w:sz w:val="24"/>
        </w:rPr>
        <w:t>4th</w:t>
      </w:r>
      <w:r>
        <w:rPr>
          <w:sz w:val="24"/>
        </w:rPr>
        <w:t xml:space="preserve"> </w:t>
      </w:r>
      <w:r>
        <w:rPr>
          <w:rFonts w:hint="eastAsia"/>
          <w:sz w:val="24"/>
        </w:rPr>
        <w:t>edition</w:t>
      </w:r>
      <w:r>
        <w:rPr>
          <w:sz w:val="24"/>
        </w:rPr>
        <w:t xml:space="preserve"> </w:t>
      </w:r>
      <w:r>
        <w:rPr>
          <w:rFonts w:hint="eastAsia"/>
          <w:sz w:val="24"/>
        </w:rPr>
        <w:t>(Foundation</w:t>
      </w:r>
      <w:r>
        <w:rPr>
          <w:sz w:val="24"/>
        </w:rPr>
        <w:t xml:space="preserve"> </w:t>
      </w:r>
      <w:r>
        <w:rPr>
          <w:rFonts w:hint="eastAsia"/>
          <w:sz w:val="24"/>
        </w:rPr>
        <w:t>Press,</w:t>
      </w:r>
      <w:r>
        <w:rPr>
          <w:sz w:val="24"/>
        </w:rPr>
        <w:t xml:space="preserve"> </w:t>
      </w:r>
      <w:r>
        <w:rPr>
          <w:rFonts w:hint="eastAsia"/>
          <w:sz w:val="24"/>
        </w:rPr>
        <w:t>20</w:t>
      </w:r>
      <w:r w:rsidR="00E0746A">
        <w:rPr>
          <w:sz w:val="24"/>
        </w:rPr>
        <w:t>19</w:t>
      </w:r>
      <w:r>
        <w:rPr>
          <w:rFonts w:hint="eastAsia"/>
          <w:sz w:val="24"/>
        </w:rPr>
        <w:t>)</w:t>
      </w:r>
    </w:p>
    <w:p w14:paraId="61F36964" w14:textId="77777777" w:rsidR="009367A2" w:rsidRPr="009367A2" w:rsidRDefault="009367A2" w:rsidP="00AC2F98">
      <w:pPr>
        <w:spacing w:line="240" w:lineRule="auto"/>
        <w:ind w:firstLineChars="250" w:firstLine="600"/>
        <w:rPr>
          <w:sz w:val="24"/>
        </w:rPr>
      </w:pPr>
      <w:r>
        <w:rPr>
          <w:rFonts w:hint="eastAsia"/>
          <w:sz w:val="24"/>
        </w:rPr>
        <w:t>William</w:t>
      </w:r>
      <w:r>
        <w:rPr>
          <w:sz w:val="24"/>
        </w:rPr>
        <w:t xml:space="preserve"> </w:t>
      </w:r>
      <w:r>
        <w:rPr>
          <w:rFonts w:hint="eastAsia"/>
          <w:sz w:val="24"/>
        </w:rPr>
        <w:t>A.</w:t>
      </w:r>
      <w:r>
        <w:rPr>
          <w:sz w:val="24"/>
        </w:rPr>
        <w:t xml:space="preserve"> </w:t>
      </w:r>
      <w:r>
        <w:rPr>
          <w:rFonts w:hint="eastAsia"/>
          <w:sz w:val="24"/>
        </w:rPr>
        <w:t>Schabas,</w:t>
      </w:r>
      <w:r>
        <w:rPr>
          <w:sz w:val="24"/>
        </w:rPr>
        <w:t xml:space="preserve"> </w:t>
      </w:r>
      <w:r w:rsidRPr="005C2163">
        <w:rPr>
          <w:rFonts w:hint="eastAsia"/>
          <w:sz w:val="24"/>
          <w:u w:val="single"/>
        </w:rPr>
        <w:t>An</w:t>
      </w:r>
      <w:r w:rsidRPr="005C2163">
        <w:rPr>
          <w:sz w:val="24"/>
          <w:u w:val="single"/>
        </w:rPr>
        <w:t xml:space="preserve"> </w:t>
      </w:r>
      <w:r w:rsidRPr="005C2163">
        <w:rPr>
          <w:rFonts w:hint="eastAsia"/>
          <w:sz w:val="24"/>
          <w:u w:val="single"/>
        </w:rPr>
        <w:t>Introduction</w:t>
      </w:r>
      <w:r w:rsidRPr="005C2163">
        <w:rPr>
          <w:sz w:val="24"/>
          <w:u w:val="single"/>
        </w:rPr>
        <w:t xml:space="preserve"> </w:t>
      </w:r>
      <w:r w:rsidRPr="005C2163">
        <w:rPr>
          <w:rFonts w:hint="eastAsia"/>
          <w:sz w:val="24"/>
          <w:u w:val="single"/>
        </w:rPr>
        <w:t>to</w:t>
      </w:r>
      <w:r w:rsidRPr="005C2163">
        <w:rPr>
          <w:sz w:val="24"/>
          <w:u w:val="single"/>
        </w:rPr>
        <w:t xml:space="preserve"> </w:t>
      </w:r>
      <w:r w:rsidRPr="005C2163">
        <w:rPr>
          <w:rFonts w:hint="eastAsia"/>
          <w:sz w:val="24"/>
          <w:u w:val="single"/>
        </w:rPr>
        <w:t>the</w:t>
      </w:r>
      <w:r w:rsidRPr="005C2163">
        <w:rPr>
          <w:sz w:val="24"/>
          <w:u w:val="single"/>
        </w:rPr>
        <w:t xml:space="preserve"> </w:t>
      </w:r>
      <w:r w:rsidRPr="005C2163">
        <w:rPr>
          <w:rFonts w:hint="eastAsia"/>
          <w:sz w:val="24"/>
          <w:u w:val="single"/>
        </w:rPr>
        <w:t>International</w:t>
      </w:r>
      <w:r w:rsidRPr="005C2163">
        <w:rPr>
          <w:sz w:val="24"/>
          <w:u w:val="single"/>
        </w:rPr>
        <w:t xml:space="preserve"> </w:t>
      </w:r>
      <w:r w:rsidRPr="005C2163">
        <w:rPr>
          <w:rFonts w:hint="eastAsia"/>
          <w:sz w:val="24"/>
          <w:u w:val="single"/>
        </w:rPr>
        <w:t>Criminal</w:t>
      </w:r>
      <w:r w:rsidRPr="005C2163">
        <w:rPr>
          <w:sz w:val="24"/>
          <w:u w:val="single"/>
        </w:rPr>
        <w:t xml:space="preserve"> </w:t>
      </w:r>
      <w:r w:rsidRPr="005C2163">
        <w:rPr>
          <w:rFonts w:hint="eastAsia"/>
          <w:sz w:val="24"/>
          <w:u w:val="single"/>
        </w:rPr>
        <w:t>Court</w:t>
      </w:r>
      <w:r>
        <w:rPr>
          <w:rFonts w:hint="eastAsia"/>
          <w:sz w:val="24"/>
        </w:rPr>
        <w:t>,</w:t>
      </w:r>
      <w:r>
        <w:rPr>
          <w:sz w:val="24"/>
        </w:rPr>
        <w:t xml:space="preserve"> </w:t>
      </w:r>
      <w:r>
        <w:rPr>
          <w:rFonts w:hint="eastAsia"/>
          <w:sz w:val="24"/>
        </w:rPr>
        <w:t>6th</w:t>
      </w:r>
      <w:r>
        <w:rPr>
          <w:sz w:val="24"/>
        </w:rPr>
        <w:t xml:space="preserve"> </w:t>
      </w:r>
      <w:r>
        <w:rPr>
          <w:rFonts w:hint="eastAsia"/>
          <w:sz w:val="24"/>
        </w:rPr>
        <w:t>edition</w:t>
      </w:r>
      <w:r>
        <w:rPr>
          <w:sz w:val="24"/>
        </w:rPr>
        <w:t xml:space="preserve"> </w:t>
      </w:r>
      <w:r>
        <w:rPr>
          <w:rFonts w:hint="eastAsia"/>
          <w:sz w:val="24"/>
        </w:rPr>
        <w:t>(Cambridge</w:t>
      </w:r>
      <w:r>
        <w:rPr>
          <w:sz w:val="24"/>
        </w:rPr>
        <w:t xml:space="preserve"> </w:t>
      </w:r>
      <w:r>
        <w:rPr>
          <w:rFonts w:hint="eastAsia"/>
          <w:sz w:val="24"/>
        </w:rPr>
        <w:t>University</w:t>
      </w:r>
      <w:r>
        <w:rPr>
          <w:sz w:val="24"/>
        </w:rPr>
        <w:t xml:space="preserve"> </w:t>
      </w:r>
      <w:r>
        <w:rPr>
          <w:rFonts w:hint="eastAsia"/>
          <w:sz w:val="24"/>
        </w:rPr>
        <w:t>Press,</w:t>
      </w:r>
      <w:r>
        <w:rPr>
          <w:sz w:val="24"/>
        </w:rPr>
        <w:t xml:space="preserve"> </w:t>
      </w:r>
      <w:r>
        <w:rPr>
          <w:rFonts w:hint="eastAsia"/>
          <w:sz w:val="24"/>
        </w:rPr>
        <w:t>2020)</w:t>
      </w:r>
    </w:p>
    <w:p w14:paraId="521F0BCD" w14:textId="77777777" w:rsidR="009367A2" w:rsidRDefault="009367A2" w:rsidP="00AC2F98">
      <w:pPr>
        <w:spacing w:line="240" w:lineRule="auto"/>
        <w:ind w:firstLineChars="250" w:firstLine="600"/>
        <w:rPr>
          <w:sz w:val="24"/>
        </w:rPr>
      </w:pPr>
      <w:r w:rsidRPr="009367A2">
        <w:rPr>
          <w:sz w:val="24"/>
        </w:rPr>
        <w:t>Jan Klabbers</w:t>
      </w:r>
      <w:r w:rsidRPr="009367A2">
        <w:rPr>
          <w:sz w:val="24"/>
          <w:u w:val="single"/>
        </w:rPr>
        <w:t>, International Law</w:t>
      </w:r>
      <w:r w:rsidRPr="009367A2">
        <w:rPr>
          <w:sz w:val="24"/>
        </w:rPr>
        <w:t>, 3rd ed</w:t>
      </w:r>
      <w:r>
        <w:rPr>
          <w:rFonts w:hint="eastAsia"/>
          <w:sz w:val="24"/>
        </w:rPr>
        <w:t>ition</w:t>
      </w:r>
      <w:r w:rsidRPr="009367A2">
        <w:rPr>
          <w:sz w:val="24"/>
        </w:rPr>
        <w:t xml:space="preserve"> (Cambridge University Press, 2021)</w:t>
      </w:r>
    </w:p>
    <w:p w14:paraId="0C149596" w14:textId="77777777" w:rsidR="00AC2F98" w:rsidRDefault="00C752EF" w:rsidP="00AC2F98">
      <w:pPr>
        <w:spacing w:line="240" w:lineRule="auto"/>
        <w:ind w:firstLineChars="250" w:firstLine="600"/>
        <w:rPr>
          <w:color w:val="000000"/>
          <w:sz w:val="24"/>
        </w:rPr>
      </w:pPr>
      <w:r w:rsidRPr="00AC734A">
        <w:rPr>
          <w:rFonts w:hint="eastAsia"/>
          <w:color w:val="000000"/>
          <w:sz w:val="24"/>
        </w:rPr>
        <w:t xml:space="preserve">Alexander </w:t>
      </w:r>
      <w:proofErr w:type="spellStart"/>
      <w:r w:rsidRPr="00AC734A">
        <w:rPr>
          <w:rFonts w:hint="eastAsia"/>
          <w:color w:val="000000"/>
          <w:sz w:val="24"/>
        </w:rPr>
        <w:t>Orakhelashvili</w:t>
      </w:r>
      <w:proofErr w:type="spellEnd"/>
      <w:r w:rsidRPr="00AC734A">
        <w:rPr>
          <w:rFonts w:hint="eastAsia"/>
          <w:color w:val="000000"/>
          <w:sz w:val="24"/>
        </w:rPr>
        <w:t xml:space="preserve">, </w:t>
      </w:r>
      <w:r w:rsidRPr="00AC734A">
        <w:rPr>
          <w:rFonts w:hint="eastAsia"/>
          <w:color w:val="000000"/>
          <w:sz w:val="24"/>
          <w:u w:val="single"/>
        </w:rPr>
        <w:t>Akehurst</w:t>
      </w:r>
      <w:r w:rsidRPr="00AC734A">
        <w:rPr>
          <w:color w:val="000000"/>
          <w:sz w:val="24"/>
          <w:u w:val="single"/>
        </w:rPr>
        <w:t>’</w:t>
      </w:r>
      <w:r w:rsidRPr="00AC734A">
        <w:rPr>
          <w:rFonts w:hint="eastAsia"/>
          <w:color w:val="000000"/>
          <w:sz w:val="24"/>
          <w:u w:val="single"/>
        </w:rPr>
        <w:t>s Modern Introduction to International Law</w:t>
      </w:r>
      <w:r>
        <w:rPr>
          <w:rFonts w:hint="eastAsia"/>
          <w:color w:val="000000"/>
          <w:sz w:val="24"/>
        </w:rPr>
        <w:t>, Ninth Edition (Routledge, 2022</w:t>
      </w:r>
      <w:r w:rsidRPr="00AC734A">
        <w:rPr>
          <w:color w:val="000000"/>
          <w:sz w:val="24"/>
        </w:rPr>
        <w:t xml:space="preserve">) </w:t>
      </w:r>
    </w:p>
    <w:p w14:paraId="0CBB545E" w14:textId="77777777" w:rsidR="009367A2" w:rsidRDefault="009367A2" w:rsidP="00AC2F98">
      <w:pPr>
        <w:spacing w:line="240" w:lineRule="auto"/>
        <w:ind w:firstLineChars="250" w:firstLine="600"/>
        <w:rPr>
          <w:color w:val="000000"/>
          <w:sz w:val="24"/>
        </w:rPr>
      </w:pPr>
      <w:r>
        <w:rPr>
          <w:rFonts w:hint="eastAsia"/>
          <w:color w:val="000000"/>
          <w:sz w:val="24"/>
        </w:rPr>
        <w:t>Lori</w:t>
      </w:r>
      <w:r>
        <w:rPr>
          <w:color w:val="000000"/>
          <w:sz w:val="24"/>
        </w:rPr>
        <w:t xml:space="preserve"> </w:t>
      </w:r>
      <w:r>
        <w:rPr>
          <w:rFonts w:hint="eastAsia"/>
          <w:color w:val="000000"/>
          <w:sz w:val="24"/>
        </w:rPr>
        <w:t>Fisler</w:t>
      </w:r>
      <w:r>
        <w:rPr>
          <w:color w:val="000000"/>
          <w:sz w:val="24"/>
        </w:rPr>
        <w:t xml:space="preserve"> </w:t>
      </w:r>
      <w:r>
        <w:rPr>
          <w:rFonts w:hint="eastAsia"/>
          <w:color w:val="000000"/>
          <w:sz w:val="24"/>
        </w:rPr>
        <w:t>Damrosch</w:t>
      </w:r>
      <w:r>
        <w:rPr>
          <w:color w:val="000000"/>
          <w:sz w:val="24"/>
        </w:rPr>
        <w:t xml:space="preserve"> </w:t>
      </w:r>
      <w:r>
        <w:rPr>
          <w:rFonts w:hint="eastAsia"/>
          <w:color w:val="000000"/>
          <w:sz w:val="24"/>
        </w:rPr>
        <w:t>and</w:t>
      </w:r>
      <w:r>
        <w:rPr>
          <w:color w:val="000000"/>
          <w:sz w:val="24"/>
        </w:rPr>
        <w:t xml:space="preserve"> </w:t>
      </w:r>
      <w:r>
        <w:rPr>
          <w:rFonts w:hint="eastAsia"/>
          <w:color w:val="000000"/>
          <w:sz w:val="24"/>
        </w:rPr>
        <w:t>Sean</w:t>
      </w:r>
      <w:r>
        <w:rPr>
          <w:color w:val="000000"/>
          <w:sz w:val="24"/>
        </w:rPr>
        <w:t xml:space="preserve"> </w:t>
      </w:r>
      <w:r>
        <w:rPr>
          <w:rFonts w:hint="eastAsia"/>
          <w:color w:val="000000"/>
          <w:sz w:val="24"/>
        </w:rPr>
        <w:t>D.</w:t>
      </w:r>
      <w:r>
        <w:rPr>
          <w:color w:val="000000"/>
          <w:sz w:val="24"/>
        </w:rPr>
        <w:t xml:space="preserve"> </w:t>
      </w:r>
      <w:r>
        <w:rPr>
          <w:rFonts w:hint="eastAsia"/>
          <w:color w:val="000000"/>
          <w:sz w:val="24"/>
        </w:rPr>
        <w:t>Murphy,</w:t>
      </w:r>
      <w:r>
        <w:rPr>
          <w:color w:val="000000"/>
          <w:sz w:val="24"/>
        </w:rPr>
        <w:t xml:space="preserve"> </w:t>
      </w:r>
      <w:r w:rsidRPr="009367A2">
        <w:rPr>
          <w:rFonts w:hint="eastAsia"/>
          <w:color w:val="000000"/>
          <w:sz w:val="24"/>
          <w:u w:val="single"/>
        </w:rPr>
        <w:t>International</w:t>
      </w:r>
      <w:r w:rsidRPr="009367A2">
        <w:rPr>
          <w:color w:val="000000"/>
          <w:sz w:val="24"/>
          <w:u w:val="single"/>
        </w:rPr>
        <w:t xml:space="preserve"> </w:t>
      </w:r>
      <w:r w:rsidRPr="009367A2">
        <w:rPr>
          <w:rFonts w:hint="eastAsia"/>
          <w:color w:val="000000"/>
          <w:sz w:val="24"/>
          <w:u w:val="single"/>
        </w:rPr>
        <w:t>Law:</w:t>
      </w:r>
      <w:r w:rsidRPr="009367A2">
        <w:rPr>
          <w:color w:val="000000"/>
          <w:sz w:val="24"/>
          <w:u w:val="single"/>
        </w:rPr>
        <w:t xml:space="preserve"> </w:t>
      </w:r>
      <w:r w:rsidRPr="009367A2">
        <w:rPr>
          <w:rFonts w:hint="eastAsia"/>
          <w:color w:val="000000"/>
          <w:sz w:val="24"/>
          <w:u w:val="single"/>
        </w:rPr>
        <w:t>Cases</w:t>
      </w:r>
      <w:r w:rsidRPr="009367A2">
        <w:rPr>
          <w:color w:val="000000"/>
          <w:sz w:val="24"/>
          <w:u w:val="single"/>
        </w:rPr>
        <w:t xml:space="preserve"> </w:t>
      </w:r>
      <w:r w:rsidRPr="009367A2">
        <w:rPr>
          <w:rFonts w:hint="eastAsia"/>
          <w:color w:val="000000"/>
          <w:sz w:val="24"/>
          <w:u w:val="single"/>
        </w:rPr>
        <w:t>and</w:t>
      </w:r>
      <w:r w:rsidRPr="009367A2">
        <w:rPr>
          <w:color w:val="000000"/>
          <w:sz w:val="24"/>
          <w:u w:val="single"/>
        </w:rPr>
        <w:t xml:space="preserve"> </w:t>
      </w:r>
      <w:r w:rsidRPr="009367A2">
        <w:rPr>
          <w:rFonts w:hint="eastAsia"/>
          <w:color w:val="000000"/>
          <w:sz w:val="24"/>
          <w:u w:val="single"/>
        </w:rPr>
        <w:t>Materials</w:t>
      </w:r>
      <w:r>
        <w:rPr>
          <w:rFonts w:hint="eastAsia"/>
          <w:color w:val="000000"/>
          <w:sz w:val="24"/>
        </w:rPr>
        <w:t>,</w:t>
      </w:r>
      <w:r>
        <w:rPr>
          <w:color w:val="000000"/>
          <w:sz w:val="24"/>
        </w:rPr>
        <w:t xml:space="preserve"> </w:t>
      </w:r>
      <w:r>
        <w:rPr>
          <w:rFonts w:hint="eastAsia"/>
          <w:color w:val="000000"/>
          <w:sz w:val="24"/>
        </w:rPr>
        <w:t>7th</w:t>
      </w:r>
      <w:r>
        <w:rPr>
          <w:color w:val="000000"/>
          <w:sz w:val="24"/>
        </w:rPr>
        <w:t xml:space="preserve"> </w:t>
      </w:r>
      <w:r>
        <w:rPr>
          <w:rFonts w:hint="eastAsia"/>
          <w:color w:val="000000"/>
          <w:sz w:val="24"/>
        </w:rPr>
        <w:t>edition</w:t>
      </w:r>
      <w:r>
        <w:rPr>
          <w:color w:val="000000"/>
          <w:sz w:val="24"/>
        </w:rPr>
        <w:t xml:space="preserve"> </w:t>
      </w:r>
      <w:r>
        <w:rPr>
          <w:rFonts w:hint="eastAsia"/>
          <w:color w:val="000000"/>
          <w:sz w:val="24"/>
        </w:rPr>
        <w:t>(West</w:t>
      </w:r>
      <w:r>
        <w:rPr>
          <w:color w:val="000000"/>
          <w:sz w:val="24"/>
        </w:rPr>
        <w:t xml:space="preserve"> </w:t>
      </w:r>
      <w:r>
        <w:rPr>
          <w:rFonts w:hint="eastAsia"/>
          <w:color w:val="000000"/>
          <w:sz w:val="24"/>
        </w:rPr>
        <w:t>Academic</w:t>
      </w:r>
      <w:r>
        <w:rPr>
          <w:color w:val="000000"/>
          <w:sz w:val="24"/>
        </w:rPr>
        <w:t xml:space="preserve"> </w:t>
      </w:r>
      <w:r>
        <w:rPr>
          <w:rFonts w:hint="eastAsia"/>
          <w:color w:val="000000"/>
          <w:sz w:val="24"/>
        </w:rPr>
        <w:t>Publishing,</w:t>
      </w:r>
      <w:r>
        <w:rPr>
          <w:color w:val="000000"/>
          <w:sz w:val="24"/>
        </w:rPr>
        <w:t xml:space="preserve"> </w:t>
      </w:r>
      <w:r>
        <w:rPr>
          <w:rFonts w:hint="eastAsia"/>
          <w:color w:val="000000"/>
          <w:sz w:val="24"/>
        </w:rPr>
        <w:t>2019)</w:t>
      </w:r>
    </w:p>
    <w:p w14:paraId="09A04875" w14:textId="77777777" w:rsidR="009367A2" w:rsidRDefault="009367A2" w:rsidP="00AC2F98">
      <w:pPr>
        <w:spacing w:line="240" w:lineRule="auto"/>
        <w:ind w:firstLineChars="250" w:firstLine="600"/>
        <w:rPr>
          <w:color w:val="000000"/>
          <w:sz w:val="24"/>
        </w:rPr>
      </w:pPr>
      <w:r w:rsidRPr="009367A2">
        <w:rPr>
          <w:color w:val="000000"/>
          <w:sz w:val="24"/>
        </w:rPr>
        <w:t xml:space="preserve">Malcolm D. Evans, </w:t>
      </w:r>
      <w:r w:rsidRPr="009367A2">
        <w:rPr>
          <w:color w:val="000000"/>
          <w:sz w:val="24"/>
          <w:u w:val="single"/>
        </w:rPr>
        <w:t>International Law</w:t>
      </w:r>
      <w:r w:rsidRPr="009367A2">
        <w:rPr>
          <w:color w:val="000000"/>
          <w:sz w:val="24"/>
        </w:rPr>
        <w:t>, 5th edition (Oxford University Press, 2018)</w:t>
      </w:r>
    </w:p>
    <w:p w14:paraId="65086DB8" w14:textId="77777777" w:rsidR="009367A2" w:rsidRPr="009367A2" w:rsidRDefault="009367A2" w:rsidP="00AC2F98">
      <w:pPr>
        <w:spacing w:line="240" w:lineRule="auto"/>
        <w:ind w:firstLineChars="250" w:firstLine="600"/>
        <w:rPr>
          <w:color w:val="000000"/>
          <w:sz w:val="24"/>
        </w:rPr>
      </w:pPr>
      <w:r w:rsidRPr="009367A2">
        <w:rPr>
          <w:color w:val="000000"/>
          <w:sz w:val="24"/>
        </w:rPr>
        <w:t xml:space="preserve">Malcolm N. Shaw, </w:t>
      </w:r>
      <w:r w:rsidRPr="009367A2">
        <w:rPr>
          <w:color w:val="000000"/>
          <w:sz w:val="24"/>
          <w:u w:val="single"/>
        </w:rPr>
        <w:t>International Law</w:t>
      </w:r>
      <w:r w:rsidRPr="009367A2">
        <w:rPr>
          <w:color w:val="000000"/>
          <w:sz w:val="24"/>
        </w:rPr>
        <w:t>, 9th edition (Cambridge University Press, 2021)</w:t>
      </w:r>
    </w:p>
    <w:p w14:paraId="0F66150C" w14:textId="77777777" w:rsidR="00C752EF" w:rsidRDefault="00C752EF" w:rsidP="00AC2F98">
      <w:pPr>
        <w:spacing w:line="240" w:lineRule="auto"/>
        <w:ind w:firstLineChars="250" w:firstLine="600"/>
        <w:rPr>
          <w:color w:val="000000"/>
          <w:sz w:val="24"/>
        </w:rPr>
      </w:pPr>
      <w:r w:rsidRPr="00AC734A">
        <w:rPr>
          <w:rFonts w:hint="eastAsia"/>
          <w:color w:val="000000"/>
          <w:sz w:val="24"/>
        </w:rPr>
        <w:t xml:space="preserve">Malcolm D. Evans, </w:t>
      </w:r>
      <w:r w:rsidRPr="00AC734A">
        <w:rPr>
          <w:rFonts w:hint="eastAsia"/>
          <w:color w:val="000000"/>
          <w:sz w:val="24"/>
          <w:u w:val="single"/>
        </w:rPr>
        <w:t>Blackstone</w:t>
      </w:r>
      <w:r w:rsidRPr="00AC734A">
        <w:rPr>
          <w:color w:val="000000"/>
          <w:sz w:val="24"/>
          <w:u w:val="single"/>
        </w:rPr>
        <w:t>’</w:t>
      </w:r>
      <w:r w:rsidRPr="00AC734A">
        <w:rPr>
          <w:rFonts w:hint="eastAsia"/>
          <w:color w:val="000000"/>
          <w:sz w:val="24"/>
          <w:u w:val="single"/>
        </w:rPr>
        <w:t>s International Law Documents</w:t>
      </w:r>
      <w:r w:rsidRPr="00AC734A">
        <w:rPr>
          <w:rFonts w:hint="eastAsia"/>
          <w:color w:val="000000"/>
          <w:sz w:val="24"/>
        </w:rPr>
        <w:t xml:space="preserve">, </w:t>
      </w:r>
      <w:r w:rsidRPr="00AC734A">
        <w:rPr>
          <w:color w:val="000000"/>
          <w:sz w:val="24"/>
        </w:rPr>
        <w:t>Fifteenth Edition (Oxford University Press, 2021)</w:t>
      </w:r>
      <w:r w:rsidRPr="00AC734A">
        <w:rPr>
          <w:rFonts w:hint="eastAsia"/>
          <w:color w:val="000000"/>
          <w:sz w:val="24"/>
        </w:rPr>
        <w:t xml:space="preserve"> </w:t>
      </w:r>
    </w:p>
    <w:p w14:paraId="5A4221BC" w14:textId="77777777" w:rsidR="00A4337D" w:rsidRDefault="00A4337D" w:rsidP="00AC2F98">
      <w:pPr>
        <w:spacing w:line="240" w:lineRule="auto"/>
        <w:ind w:firstLineChars="250" w:firstLine="600"/>
        <w:rPr>
          <w:color w:val="000000"/>
          <w:sz w:val="24"/>
        </w:rPr>
      </w:pPr>
    </w:p>
    <w:p w14:paraId="361501DD" w14:textId="77777777" w:rsidR="004A7681" w:rsidRDefault="00A4337D" w:rsidP="004A7681">
      <w:pPr>
        <w:spacing w:line="240" w:lineRule="auto"/>
        <w:ind w:left="240"/>
        <w:rPr>
          <w:sz w:val="24"/>
        </w:rPr>
      </w:pPr>
      <w:r w:rsidRPr="00A4337D">
        <w:rPr>
          <w:sz w:val="24"/>
        </w:rPr>
        <w:t>Students are encouraged, but not required, to refer to </w:t>
      </w:r>
      <w:r w:rsidR="00FE4B65">
        <w:rPr>
          <w:rFonts w:hint="eastAsia"/>
          <w:sz w:val="24"/>
        </w:rPr>
        <w:t>references</w:t>
      </w:r>
      <w:r w:rsidR="00FE4B65">
        <w:rPr>
          <w:sz w:val="24"/>
        </w:rPr>
        <w:t xml:space="preserve"> </w:t>
      </w:r>
      <w:r w:rsidR="00FE4B65">
        <w:rPr>
          <w:rFonts w:hint="eastAsia"/>
          <w:sz w:val="24"/>
        </w:rPr>
        <w:t>listed</w:t>
      </w:r>
      <w:r w:rsidR="00FE4B65">
        <w:rPr>
          <w:sz w:val="24"/>
        </w:rPr>
        <w:t xml:space="preserve"> </w:t>
      </w:r>
      <w:r w:rsidR="00FE4B65">
        <w:rPr>
          <w:rFonts w:hint="eastAsia"/>
          <w:sz w:val="24"/>
        </w:rPr>
        <w:t>in</w:t>
      </w:r>
      <w:r w:rsidR="00FE4B65">
        <w:rPr>
          <w:sz w:val="24"/>
        </w:rPr>
        <w:t xml:space="preserve"> </w:t>
      </w:r>
      <w:r w:rsidR="00FE4B65">
        <w:rPr>
          <w:rFonts w:hint="eastAsia"/>
          <w:sz w:val="24"/>
        </w:rPr>
        <w:t>this</w:t>
      </w:r>
      <w:r w:rsidR="00FE4B65">
        <w:rPr>
          <w:sz w:val="24"/>
        </w:rPr>
        <w:t xml:space="preserve"> </w:t>
      </w:r>
      <w:r w:rsidR="00FE4B65">
        <w:rPr>
          <w:rFonts w:hint="eastAsia"/>
          <w:sz w:val="24"/>
        </w:rPr>
        <w:t>syllabus</w:t>
      </w:r>
      <w:r w:rsidR="00FE4B65">
        <w:rPr>
          <w:sz w:val="24"/>
        </w:rPr>
        <w:t xml:space="preserve"> </w:t>
      </w:r>
      <w:r w:rsidR="00FE4B65">
        <w:rPr>
          <w:rFonts w:hint="eastAsia"/>
          <w:sz w:val="24"/>
        </w:rPr>
        <w:t>and</w:t>
      </w:r>
      <w:r w:rsidR="00FE4B65">
        <w:rPr>
          <w:sz w:val="24"/>
        </w:rPr>
        <w:t xml:space="preserve"> </w:t>
      </w:r>
      <w:r w:rsidR="00FE4B65">
        <w:rPr>
          <w:rFonts w:hint="eastAsia"/>
          <w:sz w:val="24"/>
        </w:rPr>
        <w:t>such materials and websites as</w:t>
      </w:r>
      <w:r w:rsidR="005C6F20">
        <w:rPr>
          <w:sz w:val="24"/>
        </w:rPr>
        <w:t xml:space="preserve"> </w:t>
      </w:r>
      <w:r w:rsidR="005C6F20">
        <w:rPr>
          <w:rFonts w:hint="eastAsia"/>
          <w:sz w:val="24"/>
        </w:rPr>
        <w:t>the</w:t>
      </w:r>
      <w:r w:rsidR="00FE4B65">
        <w:rPr>
          <w:rFonts w:hint="eastAsia"/>
          <w:sz w:val="24"/>
        </w:rPr>
        <w:t xml:space="preserve"> </w:t>
      </w:r>
      <w:r w:rsidR="00FE4B65" w:rsidRPr="004A7681">
        <w:rPr>
          <w:rFonts w:hint="eastAsia"/>
          <w:sz w:val="24"/>
        </w:rPr>
        <w:t>Journal of International Dispute Settlement</w:t>
      </w:r>
      <w:r w:rsidR="00FE4B65">
        <w:rPr>
          <w:rFonts w:hint="eastAsia"/>
          <w:sz w:val="24"/>
        </w:rPr>
        <w:t xml:space="preserve">, </w:t>
      </w:r>
      <w:r w:rsidR="006737C6">
        <w:rPr>
          <w:sz w:val="24"/>
        </w:rPr>
        <w:t xml:space="preserve">the Journal of International Criminal Justice, </w:t>
      </w:r>
      <w:r w:rsidR="005C6F20">
        <w:rPr>
          <w:rFonts w:hint="eastAsia"/>
          <w:sz w:val="24"/>
        </w:rPr>
        <w:t>the</w:t>
      </w:r>
      <w:r w:rsidR="005C6F20">
        <w:rPr>
          <w:sz w:val="24"/>
        </w:rPr>
        <w:t xml:space="preserve"> </w:t>
      </w:r>
      <w:r w:rsidR="00FE4B65" w:rsidRPr="004A7681">
        <w:rPr>
          <w:rFonts w:hint="eastAsia"/>
          <w:sz w:val="24"/>
        </w:rPr>
        <w:t>SIPRI Yearbook</w:t>
      </w:r>
      <w:r w:rsidR="00FE4B65">
        <w:rPr>
          <w:rFonts w:hint="eastAsia"/>
          <w:sz w:val="24"/>
        </w:rPr>
        <w:t xml:space="preserve">, </w:t>
      </w:r>
      <w:r w:rsidR="005C6F20">
        <w:rPr>
          <w:rFonts w:hint="eastAsia"/>
          <w:sz w:val="24"/>
        </w:rPr>
        <w:t>the</w:t>
      </w:r>
      <w:r w:rsidR="005C6F20">
        <w:rPr>
          <w:sz w:val="24"/>
        </w:rPr>
        <w:t xml:space="preserve"> </w:t>
      </w:r>
      <w:r w:rsidR="00FE4B65" w:rsidRPr="004A7681">
        <w:rPr>
          <w:rFonts w:hint="eastAsia"/>
          <w:sz w:val="24"/>
        </w:rPr>
        <w:t>Strategic Survey</w:t>
      </w:r>
      <w:r w:rsidR="00FE4B65">
        <w:rPr>
          <w:rFonts w:hint="eastAsia"/>
          <w:sz w:val="24"/>
        </w:rPr>
        <w:t xml:space="preserve"> (IISS), and </w:t>
      </w:r>
      <w:r w:rsidR="005C6F20">
        <w:rPr>
          <w:rFonts w:hint="eastAsia"/>
          <w:sz w:val="24"/>
        </w:rPr>
        <w:t>the</w:t>
      </w:r>
      <w:r w:rsidR="005C6F20">
        <w:rPr>
          <w:sz w:val="24"/>
        </w:rPr>
        <w:t xml:space="preserve"> </w:t>
      </w:r>
      <w:r w:rsidR="00FE4B65">
        <w:rPr>
          <w:rFonts w:hint="eastAsia"/>
          <w:sz w:val="24"/>
        </w:rPr>
        <w:t>International Crisis Group (</w:t>
      </w:r>
      <w:hyperlink r:id="rId8" w:history="1">
        <w:r w:rsidR="00FE4B65" w:rsidRPr="004A7681">
          <w:rPr>
            <w:rFonts w:hint="eastAsia"/>
          </w:rPr>
          <w:t>www.crisisgroup.org</w:t>
        </w:r>
      </w:hyperlink>
      <w:r w:rsidR="00FE4B65">
        <w:rPr>
          <w:rFonts w:hint="eastAsia"/>
          <w:sz w:val="24"/>
        </w:rPr>
        <w:t xml:space="preserve">) for updated knowledge of </w:t>
      </w:r>
      <w:r w:rsidR="00FE4B65">
        <w:rPr>
          <w:sz w:val="24"/>
        </w:rPr>
        <w:t xml:space="preserve">ongoing </w:t>
      </w:r>
      <w:r w:rsidR="00FE4B65">
        <w:rPr>
          <w:rFonts w:hint="eastAsia"/>
          <w:sz w:val="24"/>
        </w:rPr>
        <w:t>conflicts</w:t>
      </w:r>
      <w:r w:rsidR="004D0C6E">
        <w:rPr>
          <w:sz w:val="24"/>
        </w:rPr>
        <w:t xml:space="preserve">, </w:t>
      </w:r>
      <w:r w:rsidR="00FE4B65">
        <w:rPr>
          <w:rFonts w:hint="eastAsia"/>
          <w:sz w:val="24"/>
        </w:rPr>
        <w:t>disputes</w:t>
      </w:r>
      <w:r w:rsidR="004D0C6E">
        <w:rPr>
          <w:sz w:val="24"/>
        </w:rPr>
        <w:t>,</w:t>
      </w:r>
      <w:r w:rsidR="00FE4B65">
        <w:rPr>
          <w:rFonts w:hint="eastAsia"/>
          <w:sz w:val="24"/>
        </w:rPr>
        <w:t xml:space="preserve"> </w:t>
      </w:r>
      <w:r w:rsidR="004D0C6E">
        <w:rPr>
          <w:sz w:val="24"/>
        </w:rPr>
        <w:t xml:space="preserve">and crimes </w:t>
      </w:r>
      <w:r w:rsidR="00FE4B65">
        <w:rPr>
          <w:rFonts w:hint="eastAsia"/>
          <w:sz w:val="24"/>
        </w:rPr>
        <w:t>around the world.</w:t>
      </w:r>
      <w:r w:rsidR="00FE4B65">
        <w:rPr>
          <w:sz w:val="24"/>
        </w:rPr>
        <w:t xml:space="preserve"> </w:t>
      </w:r>
    </w:p>
    <w:p w14:paraId="5EF54995" w14:textId="77777777" w:rsidR="004A7681" w:rsidRPr="004D0C6E" w:rsidRDefault="004A7681" w:rsidP="004A7681">
      <w:pPr>
        <w:spacing w:line="240" w:lineRule="auto"/>
        <w:ind w:left="240"/>
        <w:rPr>
          <w:sz w:val="24"/>
        </w:rPr>
      </w:pPr>
    </w:p>
    <w:p w14:paraId="0314D238" w14:textId="77777777" w:rsidR="00BF6A16" w:rsidRPr="006737C6" w:rsidRDefault="006737C6" w:rsidP="006737C6">
      <w:pPr>
        <w:spacing w:line="240" w:lineRule="auto"/>
        <w:ind w:left="240"/>
        <w:rPr>
          <w:sz w:val="24"/>
        </w:rPr>
      </w:pPr>
      <w:r w:rsidRPr="006737C6">
        <w:rPr>
          <w:sz w:val="24"/>
        </w:rPr>
        <w:t>All the relevant materials relating to case studies can be found on the websites of the International Court of Justice (</w:t>
      </w:r>
      <w:hyperlink r:id="rId9" w:history="1">
        <w:r w:rsidRPr="006737C6">
          <w:t>www.icj-cij.org</w:t>
        </w:r>
      </w:hyperlink>
      <w:r w:rsidRPr="006737C6">
        <w:rPr>
          <w:sz w:val="24"/>
        </w:rPr>
        <w:t>), the International Tribunal for the Law of the Sea (</w:t>
      </w:r>
      <w:hyperlink r:id="rId10" w:history="1">
        <w:r w:rsidRPr="006737C6">
          <w:t>www.itlos.org</w:t>
        </w:r>
      </w:hyperlink>
      <w:r w:rsidRPr="006737C6">
        <w:rPr>
          <w:sz w:val="24"/>
        </w:rPr>
        <w:t>), the International Criminal Court (</w:t>
      </w:r>
      <w:r w:rsidRPr="006737C6">
        <w:t>www.icc-cpi.int</w:t>
      </w:r>
      <w:r w:rsidRPr="00710D56">
        <w:rPr>
          <w:sz w:val="24"/>
        </w:rPr>
        <w:t>),</w:t>
      </w:r>
      <w:r w:rsidRPr="006737C6">
        <w:rPr>
          <w:sz w:val="24"/>
        </w:rPr>
        <w:t xml:space="preserve"> the ICC Legal Tools Database (</w:t>
      </w:r>
      <w:r w:rsidRPr="006737C6">
        <w:t>www.legal-tools.org</w:t>
      </w:r>
      <w:r w:rsidRPr="006737C6">
        <w:rPr>
          <w:sz w:val="24"/>
        </w:rPr>
        <w:t>), and the International Crimes Database (</w:t>
      </w:r>
      <w:r w:rsidRPr="006737C6">
        <w:t>www.internationalcrimesdatabase.org</w:t>
      </w:r>
      <w:r w:rsidRPr="006737C6">
        <w:rPr>
          <w:sz w:val="24"/>
        </w:rPr>
        <w:t>).</w:t>
      </w:r>
    </w:p>
    <w:p w14:paraId="50D14FD6" w14:textId="77777777" w:rsidR="00652996" w:rsidRDefault="00652996">
      <w:pPr>
        <w:spacing w:line="240" w:lineRule="auto"/>
        <w:rPr>
          <w:b/>
          <w:sz w:val="24"/>
          <w:u w:val="single"/>
        </w:rPr>
      </w:pPr>
    </w:p>
    <w:p w14:paraId="08F0A601" w14:textId="77777777" w:rsidR="009E18B4" w:rsidRPr="006871D4" w:rsidRDefault="00CA28DE" w:rsidP="006871D4">
      <w:pPr>
        <w:pStyle w:val="1"/>
      </w:pPr>
      <w:r>
        <w:t>Course Schedule (Weekly)</w:t>
      </w:r>
    </w:p>
    <w:p w14:paraId="131D3601" w14:textId="77777777" w:rsidR="00CA28DE" w:rsidRDefault="00CA28DE">
      <w:pPr>
        <w:spacing w:line="240" w:lineRule="auto"/>
        <w:rPr>
          <w:sz w:val="24"/>
        </w:rPr>
      </w:pPr>
    </w:p>
    <w:p w14:paraId="62AD7C55" w14:textId="3E5218B7" w:rsidR="00CA28DE" w:rsidRDefault="007229C6">
      <w:pPr>
        <w:spacing w:line="240" w:lineRule="auto"/>
        <w:rPr>
          <w:sz w:val="24"/>
        </w:rPr>
      </w:pPr>
      <w:r>
        <w:rPr>
          <w:b/>
          <w:i/>
          <w:sz w:val="24"/>
        </w:rPr>
        <w:t>Week 1 (Sept. 7)</w:t>
      </w:r>
      <w:r>
        <w:rPr>
          <w:i/>
          <w:sz w:val="24"/>
        </w:rPr>
        <w:t xml:space="preserve"> </w:t>
      </w:r>
      <w:r w:rsidR="00CA28DE">
        <w:rPr>
          <w:i/>
          <w:sz w:val="24"/>
        </w:rPr>
        <w:t>In</w:t>
      </w:r>
      <w:r w:rsidR="00A27E7A">
        <w:rPr>
          <w:rFonts w:hint="eastAsia"/>
          <w:i/>
          <w:sz w:val="24"/>
        </w:rPr>
        <w:t>ternational</w:t>
      </w:r>
      <w:r w:rsidR="00A27E7A">
        <w:rPr>
          <w:i/>
          <w:sz w:val="24"/>
        </w:rPr>
        <w:t xml:space="preserve"> </w:t>
      </w:r>
      <w:r w:rsidR="00A27E7A">
        <w:rPr>
          <w:rFonts w:hint="eastAsia"/>
          <w:i/>
          <w:sz w:val="24"/>
        </w:rPr>
        <w:t>Dispute</w:t>
      </w:r>
      <w:r w:rsidR="00A27E7A">
        <w:rPr>
          <w:i/>
          <w:sz w:val="24"/>
        </w:rPr>
        <w:t xml:space="preserve"> </w:t>
      </w:r>
      <w:r w:rsidR="00A27E7A">
        <w:rPr>
          <w:rFonts w:hint="eastAsia"/>
          <w:i/>
          <w:sz w:val="24"/>
        </w:rPr>
        <w:t>Settlement:</w:t>
      </w:r>
      <w:r w:rsidR="00A27E7A">
        <w:rPr>
          <w:i/>
          <w:sz w:val="24"/>
        </w:rPr>
        <w:t xml:space="preserve"> </w:t>
      </w:r>
      <w:r w:rsidR="00A27E7A">
        <w:rPr>
          <w:rFonts w:hint="eastAsia"/>
          <w:i/>
          <w:sz w:val="24"/>
        </w:rPr>
        <w:t>Principles</w:t>
      </w:r>
      <w:r w:rsidR="00A27E7A">
        <w:rPr>
          <w:i/>
          <w:sz w:val="24"/>
        </w:rPr>
        <w:t xml:space="preserve"> </w:t>
      </w:r>
      <w:r w:rsidR="00A27E7A">
        <w:rPr>
          <w:rFonts w:hint="eastAsia"/>
          <w:i/>
          <w:sz w:val="24"/>
        </w:rPr>
        <w:t>and</w:t>
      </w:r>
      <w:r w:rsidR="00A27E7A">
        <w:rPr>
          <w:i/>
          <w:sz w:val="24"/>
        </w:rPr>
        <w:t xml:space="preserve"> </w:t>
      </w:r>
      <w:r w:rsidR="00A27E7A">
        <w:rPr>
          <w:rFonts w:hint="eastAsia"/>
          <w:i/>
          <w:sz w:val="24"/>
        </w:rPr>
        <w:t>Concepts</w:t>
      </w:r>
    </w:p>
    <w:p w14:paraId="3487BD05" w14:textId="77777777" w:rsidR="00CA28DE" w:rsidRPr="007229C6" w:rsidRDefault="00CA28DE">
      <w:pPr>
        <w:spacing w:line="240" w:lineRule="auto"/>
        <w:rPr>
          <w:sz w:val="24"/>
        </w:rPr>
      </w:pPr>
    </w:p>
    <w:p w14:paraId="566B311F" w14:textId="77777777" w:rsidR="00A27E7A" w:rsidRDefault="00A27E7A" w:rsidP="00E97827">
      <w:pPr>
        <w:spacing w:line="240" w:lineRule="auto"/>
        <w:ind w:left="240"/>
        <w:rPr>
          <w:sz w:val="24"/>
        </w:rPr>
      </w:pPr>
      <w:r w:rsidRPr="00A27E7A">
        <w:rPr>
          <w:sz w:val="24"/>
        </w:rPr>
        <w:t>This session will be devoted to meeting one another, gaining an understanding of the basic concepts and principles to be utilized in the course, and setting expectations for students.</w:t>
      </w:r>
    </w:p>
    <w:p w14:paraId="694856F7" w14:textId="77777777" w:rsidR="00A27E7A" w:rsidRDefault="00A27E7A" w:rsidP="00E97827">
      <w:pPr>
        <w:spacing w:line="240" w:lineRule="auto"/>
        <w:ind w:left="240"/>
        <w:rPr>
          <w:sz w:val="24"/>
        </w:rPr>
      </w:pPr>
    </w:p>
    <w:p w14:paraId="173D205E" w14:textId="77777777" w:rsidR="00A27E7A" w:rsidRPr="00A27E7A" w:rsidRDefault="00A27E7A" w:rsidP="006873E8">
      <w:pPr>
        <w:numPr>
          <w:ilvl w:val="0"/>
          <w:numId w:val="28"/>
        </w:numPr>
        <w:spacing w:line="240" w:lineRule="auto"/>
        <w:rPr>
          <w:sz w:val="24"/>
        </w:rPr>
      </w:pPr>
      <w:r w:rsidRPr="00A27E7A">
        <w:rPr>
          <w:sz w:val="24"/>
        </w:rPr>
        <w:t>Reading:</w:t>
      </w:r>
      <w:r>
        <w:rPr>
          <w:sz w:val="24"/>
        </w:rPr>
        <w:t xml:space="preserve"> </w:t>
      </w:r>
      <w:r w:rsidRPr="00672240">
        <w:rPr>
          <w:color w:val="000000"/>
          <w:sz w:val="24"/>
          <w:u w:val="single"/>
        </w:rPr>
        <w:t>Merrills</w:t>
      </w:r>
      <w:r w:rsidRPr="00672240">
        <w:rPr>
          <w:sz w:val="24"/>
          <w:u w:val="single"/>
        </w:rPr>
        <w:t xml:space="preserve">’ International </w:t>
      </w:r>
      <w:r w:rsidRPr="00672240">
        <w:rPr>
          <w:rFonts w:hint="eastAsia"/>
          <w:sz w:val="24"/>
          <w:u w:val="single"/>
        </w:rPr>
        <w:t>Dispute</w:t>
      </w:r>
      <w:r w:rsidRPr="00672240">
        <w:rPr>
          <w:sz w:val="24"/>
          <w:u w:val="single"/>
        </w:rPr>
        <w:t xml:space="preserve"> </w:t>
      </w:r>
      <w:r w:rsidRPr="00672240">
        <w:rPr>
          <w:rFonts w:hint="eastAsia"/>
          <w:sz w:val="24"/>
          <w:u w:val="single"/>
        </w:rPr>
        <w:t>Settlemen</w:t>
      </w:r>
      <w:r>
        <w:rPr>
          <w:rFonts w:hint="eastAsia"/>
          <w:sz w:val="24"/>
          <w:u w:val="single"/>
        </w:rPr>
        <w:t>t</w:t>
      </w:r>
      <w:r w:rsidRPr="00A27E7A">
        <w:rPr>
          <w:rFonts w:hint="eastAsia"/>
          <w:sz w:val="24"/>
        </w:rPr>
        <w:t>,</w:t>
      </w:r>
      <w:r w:rsidRPr="00A27E7A">
        <w:rPr>
          <w:sz w:val="24"/>
        </w:rPr>
        <w:t xml:space="preserve"> Ch. 1 (</w:t>
      </w:r>
      <w:r>
        <w:rPr>
          <w:rFonts w:hint="eastAsia"/>
          <w:sz w:val="24"/>
        </w:rPr>
        <w:t>pp.</w:t>
      </w:r>
      <w:r>
        <w:rPr>
          <w:sz w:val="24"/>
        </w:rPr>
        <w:t xml:space="preserve"> </w:t>
      </w:r>
      <w:r>
        <w:rPr>
          <w:rFonts w:hint="eastAsia"/>
          <w:sz w:val="24"/>
        </w:rPr>
        <w:t>1-37).</w:t>
      </w:r>
    </w:p>
    <w:p w14:paraId="1F0F7970" w14:textId="77777777" w:rsidR="006873E8" w:rsidRDefault="00A27E7A" w:rsidP="006873E8">
      <w:pPr>
        <w:numPr>
          <w:ilvl w:val="0"/>
          <w:numId w:val="28"/>
        </w:numPr>
        <w:spacing w:line="240" w:lineRule="auto"/>
        <w:rPr>
          <w:sz w:val="24"/>
        </w:rPr>
      </w:pPr>
      <w:r w:rsidRPr="00A27E7A">
        <w:rPr>
          <w:sz w:val="24"/>
        </w:rPr>
        <w:t xml:space="preserve">References: </w:t>
      </w:r>
      <w:r w:rsidR="006873E8">
        <w:rPr>
          <w:rFonts w:hint="eastAsia"/>
          <w:sz w:val="24"/>
        </w:rPr>
        <w:t xml:space="preserve">John Collier </w:t>
      </w:r>
      <w:r w:rsidR="006873E8">
        <w:rPr>
          <w:sz w:val="24"/>
        </w:rPr>
        <w:t>and</w:t>
      </w:r>
      <w:r w:rsidR="006873E8">
        <w:rPr>
          <w:rFonts w:hint="eastAsia"/>
          <w:sz w:val="24"/>
        </w:rPr>
        <w:t xml:space="preserve"> Vaughan Lowe, </w:t>
      </w:r>
      <w:r w:rsidR="006873E8" w:rsidRPr="001B7692">
        <w:rPr>
          <w:rFonts w:hint="eastAsia"/>
          <w:sz w:val="24"/>
          <w:u w:val="single"/>
        </w:rPr>
        <w:t>The Settlement of Disputes in International Law: Institutions and Procedures</w:t>
      </w:r>
      <w:r w:rsidR="006873E8">
        <w:rPr>
          <w:rFonts w:hint="eastAsia"/>
          <w:sz w:val="24"/>
        </w:rPr>
        <w:t xml:space="preserve"> (Oxford</w:t>
      </w:r>
      <w:r w:rsidR="00C55CD1">
        <w:rPr>
          <w:sz w:val="24"/>
        </w:rPr>
        <w:t xml:space="preserve"> </w:t>
      </w:r>
      <w:r w:rsidR="00C55CD1">
        <w:rPr>
          <w:rFonts w:hint="eastAsia"/>
          <w:sz w:val="24"/>
        </w:rPr>
        <w:t>University</w:t>
      </w:r>
      <w:r w:rsidR="00C55CD1">
        <w:rPr>
          <w:sz w:val="24"/>
        </w:rPr>
        <w:t xml:space="preserve"> </w:t>
      </w:r>
      <w:r w:rsidR="00C55CD1">
        <w:rPr>
          <w:rFonts w:hint="eastAsia"/>
          <w:sz w:val="24"/>
        </w:rPr>
        <w:t>Press</w:t>
      </w:r>
      <w:r w:rsidR="006873E8">
        <w:rPr>
          <w:rFonts w:hint="eastAsia"/>
          <w:sz w:val="24"/>
        </w:rPr>
        <w:t>, 200</w:t>
      </w:r>
      <w:r w:rsidR="001B287F">
        <w:rPr>
          <w:sz w:val="24"/>
        </w:rPr>
        <w:t>0</w:t>
      </w:r>
      <w:r w:rsidR="006873E8">
        <w:rPr>
          <w:rFonts w:hint="eastAsia"/>
          <w:sz w:val="24"/>
        </w:rPr>
        <w:t>),</w:t>
      </w:r>
      <w:r w:rsidR="006873E8">
        <w:rPr>
          <w:sz w:val="24"/>
        </w:rPr>
        <w:t xml:space="preserve"> </w:t>
      </w:r>
      <w:r w:rsidR="006873E8">
        <w:rPr>
          <w:rFonts w:hint="eastAsia"/>
          <w:sz w:val="24"/>
        </w:rPr>
        <w:t>Ch.</w:t>
      </w:r>
      <w:r w:rsidR="006873E8">
        <w:rPr>
          <w:sz w:val="24"/>
        </w:rPr>
        <w:t xml:space="preserve"> </w:t>
      </w:r>
      <w:r w:rsidR="006873E8">
        <w:rPr>
          <w:rFonts w:hint="eastAsia"/>
          <w:sz w:val="24"/>
        </w:rPr>
        <w:t>1</w:t>
      </w:r>
      <w:r w:rsidR="006873E8">
        <w:rPr>
          <w:sz w:val="24"/>
        </w:rPr>
        <w:t xml:space="preserve"> </w:t>
      </w:r>
      <w:r w:rsidR="006873E8">
        <w:rPr>
          <w:rFonts w:hint="eastAsia"/>
          <w:sz w:val="24"/>
        </w:rPr>
        <w:t>(pp.</w:t>
      </w:r>
      <w:r w:rsidR="006873E8">
        <w:rPr>
          <w:sz w:val="24"/>
        </w:rPr>
        <w:t xml:space="preserve"> </w:t>
      </w:r>
      <w:r w:rsidR="006873E8">
        <w:rPr>
          <w:rFonts w:hint="eastAsia"/>
          <w:sz w:val="24"/>
        </w:rPr>
        <w:t>1-16);</w:t>
      </w:r>
      <w:r w:rsidR="006873E8">
        <w:rPr>
          <w:sz w:val="24"/>
        </w:rPr>
        <w:t xml:space="preserve"> </w:t>
      </w:r>
      <w:r w:rsidR="006873E8" w:rsidRPr="006873E8">
        <w:rPr>
          <w:sz w:val="24"/>
        </w:rPr>
        <w:t>Natalie Klein (ed</w:t>
      </w:r>
      <w:r w:rsidR="00C37192">
        <w:rPr>
          <w:sz w:val="24"/>
        </w:rPr>
        <w:t>.</w:t>
      </w:r>
      <w:r w:rsidR="006873E8" w:rsidRPr="006873E8">
        <w:rPr>
          <w:sz w:val="24"/>
        </w:rPr>
        <w:t xml:space="preserve">), </w:t>
      </w:r>
      <w:r w:rsidR="006873E8" w:rsidRPr="00DA592A">
        <w:rPr>
          <w:sz w:val="24"/>
          <w:u w:val="single"/>
        </w:rPr>
        <w:t>Litigating International Law Disputes: Weighing the Options</w:t>
      </w:r>
      <w:r w:rsidR="006873E8" w:rsidRPr="006873E8">
        <w:rPr>
          <w:sz w:val="24"/>
        </w:rPr>
        <w:t xml:space="preserve"> (Cambridge</w:t>
      </w:r>
      <w:r w:rsidR="00C55CD1">
        <w:rPr>
          <w:sz w:val="24"/>
        </w:rPr>
        <w:t xml:space="preserve"> </w:t>
      </w:r>
      <w:r w:rsidR="00C55CD1">
        <w:rPr>
          <w:rFonts w:hint="eastAsia"/>
          <w:sz w:val="24"/>
        </w:rPr>
        <w:t>University</w:t>
      </w:r>
      <w:r w:rsidR="00C55CD1">
        <w:rPr>
          <w:sz w:val="24"/>
        </w:rPr>
        <w:t xml:space="preserve"> </w:t>
      </w:r>
      <w:r w:rsidR="00C55CD1">
        <w:rPr>
          <w:rFonts w:hint="eastAsia"/>
          <w:sz w:val="24"/>
        </w:rPr>
        <w:t>Press</w:t>
      </w:r>
      <w:r w:rsidR="006873E8" w:rsidRPr="006873E8">
        <w:rPr>
          <w:sz w:val="24"/>
        </w:rPr>
        <w:t>, 2014)</w:t>
      </w:r>
      <w:r w:rsidR="006873E8">
        <w:rPr>
          <w:rFonts w:hint="eastAsia"/>
          <w:sz w:val="24"/>
        </w:rPr>
        <w:t>,</w:t>
      </w:r>
      <w:r w:rsidR="006873E8">
        <w:rPr>
          <w:sz w:val="24"/>
        </w:rPr>
        <w:t xml:space="preserve"> </w:t>
      </w:r>
      <w:proofErr w:type="spellStart"/>
      <w:r w:rsidR="006873E8">
        <w:rPr>
          <w:rFonts w:hint="eastAsia"/>
          <w:sz w:val="24"/>
        </w:rPr>
        <w:t>Chs</w:t>
      </w:r>
      <w:proofErr w:type="spellEnd"/>
      <w:r w:rsidR="006873E8">
        <w:rPr>
          <w:rFonts w:hint="eastAsia"/>
          <w:sz w:val="24"/>
        </w:rPr>
        <w:t>.</w:t>
      </w:r>
      <w:r w:rsidR="006873E8">
        <w:rPr>
          <w:sz w:val="24"/>
        </w:rPr>
        <w:t xml:space="preserve"> </w:t>
      </w:r>
      <w:r w:rsidR="006873E8">
        <w:rPr>
          <w:rFonts w:hint="eastAsia"/>
          <w:sz w:val="24"/>
        </w:rPr>
        <w:t>1-2</w:t>
      </w:r>
      <w:r w:rsidR="006873E8">
        <w:rPr>
          <w:sz w:val="24"/>
        </w:rPr>
        <w:t xml:space="preserve"> </w:t>
      </w:r>
      <w:r w:rsidR="006873E8">
        <w:rPr>
          <w:rFonts w:hint="eastAsia"/>
          <w:sz w:val="24"/>
        </w:rPr>
        <w:t>(pp.</w:t>
      </w:r>
      <w:r w:rsidR="006873E8">
        <w:rPr>
          <w:sz w:val="24"/>
        </w:rPr>
        <w:t xml:space="preserve"> </w:t>
      </w:r>
      <w:r w:rsidR="006873E8">
        <w:rPr>
          <w:rFonts w:hint="eastAsia"/>
          <w:sz w:val="24"/>
        </w:rPr>
        <w:t>3-41)</w:t>
      </w:r>
      <w:r w:rsidR="00B208D7">
        <w:rPr>
          <w:rFonts w:hint="eastAsia"/>
          <w:sz w:val="24"/>
        </w:rPr>
        <w:t>;</w:t>
      </w:r>
      <w:r w:rsidR="00B208D7">
        <w:rPr>
          <w:sz w:val="24"/>
        </w:rPr>
        <w:t xml:space="preserve"> </w:t>
      </w:r>
      <w:r w:rsidR="00B208D7" w:rsidRPr="00B208D7">
        <w:rPr>
          <w:sz w:val="24"/>
        </w:rPr>
        <w:t xml:space="preserve">Laurence Boisson de </w:t>
      </w:r>
      <w:proofErr w:type="spellStart"/>
      <w:r w:rsidR="00B208D7" w:rsidRPr="00B208D7">
        <w:rPr>
          <w:sz w:val="24"/>
        </w:rPr>
        <w:t>Chazournes</w:t>
      </w:r>
      <w:proofErr w:type="spellEnd"/>
      <w:r w:rsidR="00B208D7" w:rsidRPr="00B208D7">
        <w:rPr>
          <w:sz w:val="24"/>
        </w:rPr>
        <w:t>, Marcelo G. Kohen</w:t>
      </w:r>
      <w:r w:rsidR="00C37192">
        <w:rPr>
          <w:sz w:val="24"/>
        </w:rPr>
        <w:t>,</w:t>
      </w:r>
      <w:r w:rsidR="00B208D7" w:rsidRPr="00B208D7">
        <w:rPr>
          <w:sz w:val="24"/>
        </w:rPr>
        <w:t xml:space="preserve"> and </w:t>
      </w:r>
      <w:r w:rsidR="00B208D7" w:rsidRPr="00B208D7">
        <w:rPr>
          <w:sz w:val="24"/>
        </w:rPr>
        <w:lastRenderedPageBreak/>
        <w:t xml:space="preserve">Jorge E. </w:t>
      </w:r>
      <w:proofErr w:type="spellStart"/>
      <w:r w:rsidR="00B208D7" w:rsidRPr="00B208D7">
        <w:rPr>
          <w:sz w:val="24"/>
        </w:rPr>
        <w:t>Vinuales</w:t>
      </w:r>
      <w:proofErr w:type="spellEnd"/>
      <w:r w:rsidR="00B208D7" w:rsidRPr="00B208D7">
        <w:rPr>
          <w:sz w:val="24"/>
        </w:rPr>
        <w:t xml:space="preserve"> (eds.), </w:t>
      </w:r>
      <w:r w:rsidR="00B208D7" w:rsidRPr="00B208D7">
        <w:rPr>
          <w:sz w:val="24"/>
          <w:u w:val="single"/>
        </w:rPr>
        <w:t>Diplomatic and Judicial Means of Dispute Settlement</w:t>
      </w:r>
      <w:r w:rsidR="00B208D7" w:rsidRPr="00B208D7">
        <w:rPr>
          <w:sz w:val="24"/>
        </w:rPr>
        <w:t xml:space="preserve"> (Martinus </w:t>
      </w:r>
      <w:proofErr w:type="spellStart"/>
      <w:r w:rsidR="00B208D7" w:rsidRPr="00B208D7">
        <w:rPr>
          <w:sz w:val="24"/>
        </w:rPr>
        <w:t>Nijhoff</w:t>
      </w:r>
      <w:proofErr w:type="spellEnd"/>
      <w:r w:rsidR="00B208D7" w:rsidRPr="00B208D7">
        <w:rPr>
          <w:sz w:val="24"/>
        </w:rPr>
        <w:t xml:space="preserve"> Publishers, 2013)</w:t>
      </w:r>
      <w:r w:rsidR="00B208D7">
        <w:rPr>
          <w:rFonts w:hint="eastAsia"/>
          <w:sz w:val="24"/>
        </w:rPr>
        <w:t>,</w:t>
      </w:r>
      <w:r w:rsidR="00B208D7">
        <w:rPr>
          <w:sz w:val="24"/>
        </w:rPr>
        <w:t xml:space="preserve"> </w:t>
      </w:r>
      <w:r w:rsidR="00B208D7">
        <w:rPr>
          <w:rFonts w:hint="eastAsia"/>
          <w:sz w:val="24"/>
        </w:rPr>
        <w:t>Ch.</w:t>
      </w:r>
      <w:r w:rsidR="00B208D7">
        <w:rPr>
          <w:sz w:val="24"/>
        </w:rPr>
        <w:t xml:space="preserve"> </w:t>
      </w:r>
      <w:r w:rsidR="00B208D7">
        <w:rPr>
          <w:rFonts w:hint="eastAsia"/>
          <w:sz w:val="24"/>
        </w:rPr>
        <w:t>2</w:t>
      </w:r>
      <w:r w:rsidR="00B208D7">
        <w:rPr>
          <w:sz w:val="24"/>
        </w:rPr>
        <w:t xml:space="preserve"> </w:t>
      </w:r>
      <w:r w:rsidR="00B208D7">
        <w:rPr>
          <w:rFonts w:hint="eastAsia"/>
          <w:sz w:val="24"/>
        </w:rPr>
        <w:t>(pp.</w:t>
      </w:r>
      <w:r w:rsidR="00C37192">
        <w:rPr>
          <w:sz w:val="24"/>
        </w:rPr>
        <w:t xml:space="preserve"> </w:t>
      </w:r>
      <w:r w:rsidR="00B208D7">
        <w:rPr>
          <w:rFonts w:hint="eastAsia"/>
          <w:sz w:val="24"/>
        </w:rPr>
        <w:t>13-24).</w:t>
      </w:r>
    </w:p>
    <w:p w14:paraId="2FB27583" w14:textId="77777777" w:rsidR="006873E8" w:rsidRDefault="006873E8" w:rsidP="006873E8">
      <w:pPr>
        <w:spacing w:line="240" w:lineRule="auto"/>
        <w:rPr>
          <w:sz w:val="24"/>
        </w:rPr>
      </w:pPr>
    </w:p>
    <w:p w14:paraId="280BAE28" w14:textId="77777777" w:rsidR="007229C6" w:rsidRDefault="006873E8" w:rsidP="006873E8">
      <w:pPr>
        <w:spacing w:line="240" w:lineRule="auto"/>
        <w:rPr>
          <w:i/>
          <w:sz w:val="24"/>
        </w:rPr>
      </w:pPr>
      <w:r>
        <w:rPr>
          <w:b/>
          <w:i/>
          <w:sz w:val="24"/>
        </w:rPr>
        <w:t xml:space="preserve">Week </w:t>
      </w:r>
      <w:r>
        <w:rPr>
          <w:rFonts w:hint="eastAsia"/>
          <w:b/>
          <w:i/>
          <w:sz w:val="24"/>
        </w:rPr>
        <w:t>2</w:t>
      </w:r>
      <w:r w:rsidR="007229C6" w:rsidRPr="007229C6">
        <w:rPr>
          <w:b/>
          <w:i/>
          <w:sz w:val="24"/>
        </w:rPr>
        <w:t xml:space="preserve"> (Sept. 14)</w:t>
      </w:r>
      <w:r w:rsidR="007229C6">
        <w:rPr>
          <w:i/>
          <w:sz w:val="24"/>
        </w:rPr>
        <w:t xml:space="preserve"> No class</w:t>
      </w:r>
    </w:p>
    <w:p w14:paraId="22375D0D" w14:textId="77777777" w:rsidR="00460559" w:rsidRPr="007229C6" w:rsidRDefault="00460559" w:rsidP="00460559">
      <w:pPr>
        <w:spacing w:line="240" w:lineRule="auto"/>
        <w:rPr>
          <w:sz w:val="24"/>
        </w:rPr>
      </w:pPr>
    </w:p>
    <w:p w14:paraId="2D57EF38" w14:textId="1C7A2184" w:rsidR="007229C6" w:rsidRDefault="00460559" w:rsidP="00460559">
      <w:pPr>
        <w:spacing w:line="240" w:lineRule="auto"/>
        <w:ind w:left="240"/>
        <w:rPr>
          <w:sz w:val="24"/>
        </w:rPr>
      </w:pPr>
      <w:r>
        <w:rPr>
          <w:sz w:val="24"/>
        </w:rPr>
        <w:t xml:space="preserve">A make-up class </w:t>
      </w:r>
      <w:r w:rsidRPr="00460559">
        <w:rPr>
          <w:sz w:val="24"/>
        </w:rPr>
        <w:t>will be</w:t>
      </w:r>
      <w:r>
        <w:rPr>
          <w:sz w:val="24"/>
        </w:rPr>
        <w:t xml:space="preserve"> provided as an online lecture on Dec. 21.</w:t>
      </w:r>
    </w:p>
    <w:p w14:paraId="5BF62FD2" w14:textId="77777777" w:rsidR="00460559" w:rsidRPr="00460559" w:rsidRDefault="00460559" w:rsidP="00460559">
      <w:pPr>
        <w:spacing w:line="240" w:lineRule="auto"/>
        <w:ind w:left="240"/>
        <w:rPr>
          <w:sz w:val="24"/>
        </w:rPr>
      </w:pPr>
    </w:p>
    <w:p w14:paraId="6C52E26D" w14:textId="1C4A5CD3" w:rsidR="00667008" w:rsidRPr="007229C6" w:rsidRDefault="007229C6" w:rsidP="007229C6">
      <w:pPr>
        <w:spacing w:line="240" w:lineRule="auto"/>
        <w:rPr>
          <w:i/>
          <w:sz w:val="24"/>
        </w:rPr>
      </w:pPr>
      <w:r>
        <w:rPr>
          <w:b/>
          <w:i/>
          <w:sz w:val="24"/>
        </w:rPr>
        <w:t>Week 3</w:t>
      </w:r>
      <w:r w:rsidRPr="007229C6">
        <w:rPr>
          <w:b/>
          <w:i/>
          <w:sz w:val="24"/>
        </w:rPr>
        <w:t xml:space="preserve"> (Sept. </w:t>
      </w:r>
      <w:r>
        <w:rPr>
          <w:b/>
          <w:i/>
          <w:sz w:val="24"/>
        </w:rPr>
        <w:t>21</w:t>
      </w:r>
      <w:r w:rsidRPr="007229C6">
        <w:rPr>
          <w:b/>
          <w:i/>
          <w:sz w:val="24"/>
        </w:rPr>
        <w:t>)</w:t>
      </w:r>
      <w:r w:rsidR="006873E8">
        <w:rPr>
          <w:i/>
          <w:sz w:val="24"/>
        </w:rPr>
        <w:t xml:space="preserve"> </w:t>
      </w:r>
      <w:r w:rsidR="006873E8">
        <w:rPr>
          <w:rFonts w:hint="eastAsia"/>
          <w:i/>
          <w:sz w:val="24"/>
        </w:rPr>
        <w:t>Diplomatic</w:t>
      </w:r>
      <w:r w:rsidR="006873E8">
        <w:rPr>
          <w:i/>
          <w:sz w:val="24"/>
        </w:rPr>
        <w:t xml:space="preserve"> </w:t>
      </w:r>
      <w:r w:rsidR="006873E8">
        <w:rPr>
          <w:rFonts w:hint="eastAsia"/>
          <w:i/>
          <w:sz w:val="24"/>
        </w:rPr>
        <w:t>Me</w:t>
      </w:r>
      <w:r w:rsidR="001B6BCB">
        <w:rPr>
          <w:rFonts w:hint="eastAsia"/>
          <w:i/>
          <w:sz w:val="24"/>
        </w:rPr>
        <w:t>thod</w:t>
      </w:r>
      <w:r w:rsidR="006873E8">
        <w:rPr>
          <w:rFonts w:hint="eastAsia"/>
          <w:i/>
          <w:sz w:val="24"/>
        </w:rPr>
        <w:t>s</w:t>
      </w:r>
      <w:r w:rsidR="006873E8">
        <w:rPr>
          <w:i/>
          <w:sz w:val="24"/>
        </w:rPr>
        <w:t xml:space="preserve"> </w:t>
      </w:r>
      <w:r w:rsidR="006873E8">
        <w:rPr>
          <w:rFonts w:hint="eastAsia"/>
          <w:i/>
          <w:sz w:val="24"/>
        </w:rPr>
        <w:t>1:</w:t>
      </w:r>
      <w:r w:rsidR="006873E8">
        <w:rPr>
          <w:i/>
          <w:sz w:val="24"/>
        </w:rPr>
        <w:t xml:space="preserve"> </w:t>
      </w:r>
      <w:r w:rsidR="006873E8">
        <w:rPr>
          <w:rFonts w:hint="eastAsia"/>
          <w:i/>
          <w:sz w:val="24"/>
        </w:rPr>
        <w:t>Negotiation</w:t>
      </w:r>
      <w:r w:rsidR="006873E8">
        <w:rPr>
          <w:i/>
          <w:sz w:val="24"/>
        </w:rPr>
        <w:t xml:space="preserve"> </w:t>
      </w:r>
      <w:r w:rsidR="006873E8">
        <w:rPr>
          <w:rFonts w:hint="eastAsia"/>
          <w:i/>
          <w:sz w:val="24"/>
        </w:rPr>
        <w:t>and</w:t>
      </w:r>
      <w:r w:rsidR="006873E8">
        <w:rPr>
          <w:i/>
          <w:sz w:val="24"/>
        </w:rPr>
        <w:t xml:space="preserve"> </w:t>
      </w:r>
      <w:r w:rsidR="006873E8">
        <w:rPr>
          <w:rFonts w:hint="eastAsia"/>
          <w:i/>
          <w:sz w:val="24"/>
        </w:rPr>
        <w:t>Mediation</w:t>
      </w:r>
    </w:p>
    <w:p w14:paraId="42C56682" w14:textId="77777777" w:rsidR="00667008" w:rsidRDefault="00667008" w:rsidP="00667008">
      <w:pPr>
        <w:spacing w:line="240" w:lineRule="auto"/>
        <w:rPr>
          <w:sz w:val="24"/>
        </w:rPr>
      </w:pPr>
    </w:p>
    <w:p w14:paraId="29FA6D42" w14:textId="77777777" w:rsidR="006873E8" w:rsidRPr="00A27E7A" w:rsidRDefault="006873E8" w:rsidP="006873E8">
      <w:pPr>
        <w:numPr>
          <w:ilvl w:val="0"/>
          <w:numId w:val="28"/>
        </w:numPr>
        <w:spacing w:line="240" w:lineRule="auto"/>
        <w:rPr>
          <w:sz w:val="24"/>
        </w:rPr>
      </w:pPr>
      <w:r w:rsidRPr="00A27E7A">
        <w:rPr>
          <w:sz w:val="24"/>
        </w:rPr>
        <w:t>Reading:</w:t>
      </w:r>
      <w:r>
        <w:rPr>
          <w:sz w:val="24"/>
        </w:rPr>
        <w:t xml:space="preserve"> </w:t>
      </w:r>
      <w:r w:rsidRPr="00672240">
        <w:rPr>
          <w:color w:val="000000"/>
          <w:sz w:val="24"/>
          <w:u w:val="single"/>
        </w:rPr>
        <w:t>Merrills</w:t>
      </w:r>
      <w:r w:rsidRPr="00672240">
        <w:rPr>
          <w:sz w:val="24"/>
          <w:u w:val="single"/>
        </w:rPr>
        <w:t xml:space="preserve">’ International </w:t>
      </w:r>
      <w:r w:rsidRPr="00672240">
        <w:rPr>
          <w:rFonts w:hint="eastAsia"/>
          <w:sz w:val="24"/>
          <w:u w:val="single"/>
        </w:rPr>
        <w:t>Dispute</w:t>
      </w:r>
      <w:r w:rsidRPr="00672240">
        <w:rPr>
          <w:sz w:val="24"/>
          <w:u w:val="single"/>
        </w:rPr>
        <w:t xml:space="preserve"> </w:t>
      </w:r>
      <w:r w:rsidRPr="00672240">
        <w:rPr>
          <w:rFonts w:hint="eastAsia"/>
          <w:sz w:val="24"/>
          <w:u w:val="single"/>
        </w:rPr>
        <w:t>Settlemen</w:t>
      </w:r>
      <w:r>
        <w:rPr>
          <w:rFonts w:hint="eastAsia"/>
          <w:sz w:val="24"/>
          <w:u w:val="single"/>
        </w:rPr>
        <w:t>t</w:t>
      </w:r>
      <w:r w:rsidRPr="00A27E7A">
        <w:rPr>
          <w:rFonts w:hint="eastAsia"/>
          <w:sz w:val="24"/>
        </w:rPr>
        <w:t>,</w:t>
      </w:r>
      <w:r w:rsidRPr="00A27E7A">
        <w:rPr>
          <w:sz w:val="24"/>
        </w:rPr>
        <w:t xml:space="preserve"> </w:t>
      </w:r>
      <w:proofErr w:type="spellStart"/>
      <w:r w:rsidRPr="00A27E7A">
        <w:rPr>
          <w:sz w:val="24"/>
        </w:rPr>
        <w:t>Ch</w:t>
      </w:r>
      <w:r w:rsidR="007A0C34">
        <w:rPr>
          <w:rFonts w:hint="eastAsia"/>
          <w:sz w:val="24"/>
        </w:rPr>
        <w:t>s</w:t>
      </w:r>
      <w:proofErr w:type="spellEnd"/>
      <w:r w:rsidRPr="00A27E7A">
        <w:rPr>
          <w:sz w:val="24"/>
        </w:rPr>
        <w:t xml:space="preserve">. </w:t>
      </w:r>
      <w:r w:rsidR="005537B0">
        <w:rPr>
          <w:rFonts w:hint="eastAsia"/>
          <w:sz w:val="24"/>
        </w:rPr>
        <w:t>2</w:t>
      </w:r>
      <w:r w:rsidR="007A0C34">
        <w:rPr>
          <w:rFonts w:hint="eastAsia"/>
          <w:sz w:val="24"/>
        </w:rPr>
        <w:t>-3</w:t>
      </w:r>
      <w:r w:rsidRPr="00A27E7A">
        <w:rPr>
          <w:sz w:val="24"/>
        </w:rPr>
        <w:t xml:space="preserve"> (</w:t>
      </w:r>
      <w:r>
        <w:rPr>
          <w:rFonts w:hint="eastAsia"/>
          <w:sz w:val="24"/>
        </w:rPr>
        <w:t>pp.</w:t>
      </w:r>
      <w:r>
        <w:rPr>
          <w:sz w:val="24"/>
        </w:rPr>
        <w:t xml:space="preserve"> </w:t>
      </w:r>
      <w:r w:rsidR="005537B0">
        <w:rPr>
          <w:rFonts w:hint="eastAsia"/>
          <w:sz w:val="24"/>
        </w:rPr>
        <w:t>38</w:t>
      </w:r>
      <w:r>
        <w:rPr>
          <w:rFonts w:hint="eastAsia"/>
          <w:sz w:val="24"/>
        </w:rPr>
        <w:t>-</w:t>
      </w:r>
      <w:r w:rsidR="007A0C34">
        <w:rPr>
          <w:rFonts w:hint="eastAsia"/>
          <w:sz w:val="24"/>
        </w:rPr>
        <w:t>83</w:t>
      </w:r>
      <w:r>
        <w:rPr>
          <w:rFonts w:hint="eastAsia"/>
          <w:sz w:val="24"/>
        </w:rPr>
        <w:t>).</w:t>
      </w:r>
    </w:p>
    <w:p w14:paraId="073E4343" w14:textId="77777777" w:rsidR="006873E8" w:rsidRDefault="006873E8" w:rsidP="006873E8">
      <w:pPr>
        <w:numPr>
          <w:ilvl w:val="0"/>
          <w:numId w:val="28"/>
        </w:numPr>
        <w:spacing w:line="240" w:lineRule="auto"/>
        <w:rPr>
          <w:sz w:val="24"/>
        </w:rPr>
      </w:pPr>
      <w:r w:rsidRPr="00A27E7A">
        <w:rPr>
          <w:sz w:val="24"/>
        </w:rPr>
        <w:t xml:space="preserve">References: </w:t>
      </w:r>
      <w:r w:rsidR="003E2878">
        <w:rPr>
          <w:sz w:val="24"/>
        </w:rPr>
        <w:t>W</w:t>
      </w:r>
      <w:r w:rsidR="003E2878">
        <w:rPr>
          <w:rFonts w:hint="eastAsia"/>
          <w:sz w:val="24"/>
        </w:rPr>
        <w:t>illiam Zartman</w:t>
      </w:r>
      <w:r w:rsidR="003E2878">
        <w:rPr>
          <w:sz w:val="24"/>
        </w:rPr>
        <w:t xml:space="preserve"> (ed</w:t>
      </w:r>
      <w:r w:rsidR="00C37192">
        <w:rPr>
          <w:sz w:val="24"/>
        </w:rPr>
        <w:t>.</w:t>
      </w:r>
      <w:r w:rsidR="003E2878">
        <w:rPr>
          <w:sz w:val="24"/>
        </w:rPr>
        <w:t xml:space="preserve">), </w:t>
      </w:r>
      <w:r w:rsidR="003E2878">
        <w:rPr>
          <w:sz w:val="24"/>
          <w:u w:val="single"/>
        </w:rPr>
        <w:t>Peacemaking in International Conflict: Methods and Techniques</w:t>
      </w:r>
      <w:r w:rsidR="003E2878">
        <w:rPr>
          <w:sz w:val="24"/>
        </w:rPr>
        <w:t xml:space="preserve"> (USIP Press, </w:t>
      </w:r>
      <w:r w:rsidR="003E2878">
        <w:rPr>
          <w:rFonts w:hint="eastAsia"/>
          <w:sz w:val="24"/>
        </w:rPr>
        <w:t>200</w:t>
      </w:r>
      <w:r w:rsidR="003E2878">
        <w:rPr>
          <w:sz w:val="24"/>
        </w:rPr>
        <w:t>7</w:t>
      </w:r>
      <w:r w:rsidR="003E2878">
        <w:rPr>
          <w:rFonts w:hint="eastAsia"/>
          <w:sz w:val="24"/>
        </w:rPr>
        <w:t>),</w:t>
      </w:r>
      <w:r w:rsidR="003E2878">
        <w:rPr>
          <w:sz w:val="24"/>
        </w:rPr>
        <w:t xml:space="preserve"> </w:t>
      </w:r>
      <w:proofErr w:type="spellStart"/>
      <w:r w:rsidR="00E81645">
        <w:rPr>
          <w:rFonts w:hint="eastAsia"/>
          <w:sz w:val="24"/>
        </w:rPr>
        <w:t>Chs</w:t>
      </w:r>
      <w:proofErr w:type="spellEnd"/>
      <w:r w:rsidR="00E81645">
        <w:rPr>
          <w:rFonts w:hint="eastAsia"/>
          <w:sz w:val="24"/>
        </w:rPr>
        <w:t>.</w:t>
      </w:r>
      <w:r w:rsidR="00E81645">
        <w:rPr>
          <w:sz w:val="24"/>
        </w:rPr>
        <w:t xml:space="preserve"> </w:t>
      </w:r>
      <w:r w:rsidR="00E81645">
        <w:rPr>
          <w:rFonts w:hint="eastAsia"/>
          <w:sz w:val="24"/>
        </w:rPr>
        <w:t>3-4</w:t>
      </w:r>
      <w:r w:rsidR="00E81645">
        <w:rPr>
          <w:sz w:val="24"/>
        </w:rPr>
        <w:t xml:space="preserve"> </w:t>
      </w:r>
      <w:r w:rsidR="00E81645">
        <w:rPr>
          <w:rFonts w:hint="eastAsia"/>
          <w:sz w:val="24"/>
        </w:rPr>
        <w:t>(pp.</w:t>
      </w:r>
      <w:r w:rsidR="00C37192">
        <w:rPr>
          <w:sz w:val="24"/>
        </w:rPr>
        <w:t xml:space="preserve"> </w:t>
      </w:r>
      <w:r w:rsidR="00E81645">
        <w:rPr>
          <w:rFonts w:hint="eastAsia"/>
          <w:sz w:val="24"/>
        </w:rPr>
        <w:t>111-194);</w:t>
      </w:r>
      <w:r w:rsidR="00E81645">
        <w:rPr>
          <w:sz w:val="24"/>
        </w:rPr>
        <w:t xml:space="preserve"> </w:t>
      </w:r>
      <w:r w:rsidR="00E81645" w:rsidRPr="00E81645">
        <w:rPr>
          <w:sz w:val="24"/>
        </w:rPr>
        <w:t>Chester A. Crocker, Fen Osler Hampson</w:t>
      </w:r>
      <w:r w:rsidR="00C37192">
        <w:rPr>
          <w:sz w:val="24"/>
        </w:rPr>
        <w:t>,</w:t>
      </w:r>
      <w:r w:rsidR="00E81645" w:rsidRPr="00E81645">
        <w:rPr>
          <w:sz w:val="24"/>
        </w:rPr>
        <w:t xml:space="preserve"> and Pamela </w:t>
      </w:r>
      <w:proofErr w:type="spellStart"/>
      <w:r w:rsidR="00E81645" w:rsidRPr="00E81645">
        <w:rPr>
          <w:sz w:val="24"/>
        </w:rPr>
        <w:t>Aall</w:t>
      </w:r>
      <w:proofErr w:type="spellEnd"/>
      <w:r w:rsidR="00E81645" w:rsidRPr="00E81645">
        <w:rPr>
          <w:sz w:val="24"/>
        </w:rPr>
        <w:t xml:space="preserve"> (eds</w:t>
      </w:r>
      <w:r w:rsidR="00C37192">
        <w:rPr>
          <w:sz w:val="24"/>
        </w:rPr>
        <w:t>.</w:t>
      </w:r>
      <w:r w:rsidR="00E81645" w:rsidRPr="00E81645">
        <w:rPr>
          <w:sz w:val="24"/>
        </w:rPr>
        <w:t xml:space="preserve">), </w:t>
      </w:r>
      <w:r w:rsidR="00E81645" w:rsidRPr="00E81645">
        <w:rPr>
          <w:sz w:val="24"/>
          <w:u w:val="single"/>
        </w:rPr>
        <w:t>Leashing the Dogs of War: Conflict Management in a Divided World</w:t>
      </w:r>
      <w:r w:rsidR="00E81645" w:rsidRPr="00E81645">
        <w:rPr>
          <w:sz w:val="24"/>
        </w:rPr>
        <w:t xml:space="preserve"> (USIP Press, 2007)</w:t>
      </w:r>
      <w:r w:rsidR="00E81645">
        <w:rPr>
          <w:rFonts w:hint="eastAsia"/>
          <w:sz w:val="24"/>
        </w:rPr>
        <w:t>,</w:t>
      </w:r>
      <w:r w:rsidR="00E81645">
        <w:rPr>
          <w:sz w:val="24"/>
        </w:rPr>
        <w:t xml:space="preserve"> </w:t>
      </w:r>
      <w:r w:rsidR="00E81645">
        <w:rPr>
          <w:rFonts w:hint="eastAsia"/>
          <w:sz w:val="24"/>
        </w:rPr>
        <w:t>Ch.</w:t>
      </w:r>
      <w:r w:rsidR="00E81645">
        <w:rPr>
          <w:sz w:val="24"/>
        </w:rPr>
        <w:t xml:space="preserve"> </w:t>
      </w:r>
      <w:r w:rsidR="00E81645">
        <w:rPr>
          <w:rFonts w:hint="eastAsia"/>
          <w:sz w:val="24"/>
        </w:rPr>
        <w:t>25</w:t>
      </w:r>
      <w:r w:rsidR="00E81645">
        <w:rPr>
          <w:sz w:val="24"/>
        </w:rPr>
        <w:t xml:space="preserve"> </w:t>
      </w:r>
      <w:r w:rsidR="00E81645">
        <w:rPr>
          <w:rFonts w:hint="eastAsia"/>
          <w:sz w:val="24"/>
        </w:rPr>
        <w:t>(pp.</w:t>
      </w:r>
      <w:r w:rsidR="00E81645">
        <w:rPr>
          <w:sz w:val="24"/>
        </w:rPr>
        <w:t xml:space="preserve"> </w:t>
      </w:r>
      <w:r w:rsidR="00E81645">
        <w:rPr>
          <w:rFonts w:hint="eastAsia"/>
          <w:sz w:val="24"/>
        </w:rPr>
        <w:t>437-454)</w:t>
      </w:r>
      <w:r w:rsidR="00DF1C82">
        <w:rPr>
          <w:rFonts w:hint="eastAsia"/>
          <w:sz w:val="24"/>
        </w:rPr>
        <w:t>.</w:t>
      </w:r>
    </w:p>
    <w:p w14:paraId="7AA72359" w14:textId="77777777" w:rsidR="00CA28DE" w:rsidRDefault="00CA28DE">
      <w:pPr>
        <w:spacing w:line="240" w:lineRule="auto"/>
        <w:rPr>
          <w:sz w:val="24"/>
        </w:rPr>
      </w:pPr>
    </w:p>
    <w:p w14:paraId="6A3BE98B" w14:textId="5662648A" w:rsidR="007229C6" w:rsidRDefault="00CA28DE" w:rsidP="00667008">
      <w:pPr>
        <w:spacing w:line="240" w:lineRule="auto"/>
        <w:rPr>
          <w:i/>
          <w:sz w:val="24"/>
        </w:rPr>
      </w:pPr>
      <w:r>
        <w:rPr>
          <w:b/>
          <w:i/>
          <w:sz w:val="24"/>
        </w:rPr>
        <w:t xml:space="preserve">Week </w:t>
      </w:r>
      <w:r w:rsidR="007229C6">
        <w:rPr>
          <w:b/>
          <w:i/>
          <w:sz w:val="24"/>
        </w:rPr>
        <w:t xml:space="preserve">4 (Sept. 28) </w:t>
      </w:r>
      <w:r w:rsidR="007229C6" w:rsidRPr="007229C6">
        <w:rPr>
          <w:i/>
          <w:sz w:val="24"/>
        </w:rPr>
        <w:t>No</w:t>
      </w:r>
      <w:r w:rsidR="007229C6">
        <w:rPr>
          <w:i/>
          <w:sz w:val="24"/>
        </w:rPr>
        <w:t xml:space="preserve"> class (Ch</w:t>
      </w:r>
      <w:r w:rsidR="005C2354">
        <w:rPr>
          <w:i/>
          <w:sz w:val="24"/>
        </w:rPr>
        <w:t>u</w:t>
      </w:r>
      <w:r w:rsidR="007229C6">
        <w:rPr>
          <w:i/>
          <w:sz w:val="24"/>
        </w:rPr>
        <w:t>seok National Holiday)</w:t>
      </w:r>
    </w:p>
    <w:p w14:paraId="254DD3F7" w14:textId="77777777" w:rsidR="00887C88" w:rsidRDefault="00887C88" w:rsidP="00667008">
      <w:pPr>
        <w:spacing w:line="240" w:lineRule="auto"/>
        <w:rPr>
          <w:i/>
          <w:sz w:val="24"/>
        </w:rPr>
      </w:pPr>
    </w:p>
    <w:p w14:paraId="0B29D22B" w14:textId="0CA3B1A9" w:rsidR="00887C88" w:rsidRPr="00887C88" w:rsidRDefault="00887C88" w:rsidP="00887C88">
      <w:pPr>
        <w:spacing w:line="240" w:lineRule="auto"/>
        <w:ind w:left="240"/>
        <w:rPr>
          <w:sz w:val="24"/>
        </w:rPr>
      </w:pPr>
      <w:r>
        <w:rPr>
          <w:sz w:val="24"/>
        </w:rPr>
        <w:t xml:space="preserve">A make-up class </w:t>
      </w:r>
      <w:r w:rsidRPr="00460559">
        <w:rPr>
          <w:sz w:val="24"/>
        </w:rPr>
        <w:t>will be</w:t>
      </w:r>
      <w:r>
        <w:rPr>
          <w:sz w:val="24"/>
        </w:rPr>
        <w:t xml:space="preserve"> provided as an online lecture on Nov. 20.</w:t>
      </w:r>
    </w:p>
    <w:p w14:paraId="212773B0" w14:textId="77777777" w:rsidR="007229C6" w:rsidRDefault="007229C6" w:rsidP="00667008">
      <w:pPr>
        <w:spacing w:line="240" w:lineRule="auto"/>
        <w:rPr>
          <w:i/>
          <w:sz w:val="24"/>
        </w:rPr>
      </w:pPr>
    </w:p>
    <w:p w14:paraId="3150CEF6" w14:textId="77777777" w:rsidR="008D1B76" w:rsidRPr="00A27E7A" w:rsidRDefault="007229C6" w:rsidP="008D1B76">
      <w:pPr>
        <w:spacing w:line="240" w:lineRule="auto"/>
        <w:rPr>
          <w:sz w:val="24"/>
        </w:rPr>
      </w:pPr>
      <w:r>
        <w:rPr>
          <w:b/>
          <w:i/>
          <w:sz w:val="24"/>
        </w:rPr>
        <w:t>Week 5 (Oct. 5)</w:t>
      </w:r>
      <w:r w:rsidR="00CA28DE">
        <w:rPr>
          <w:i/>
          <w:sz w:val="24"/>
        </w:rPr>
        <w:t xml:space="preserve"> </w:t>
      </w:r>
      <w:r w:rsidR="008D1B76">
        <w:rPr>
          <w:rFonts w:hint="eastAsia"/>
          <w:i/>
          <w:sz w:val="24"/>
        </w:rPr>
        <w:t>Arbitration</w:t>
      </w:r>
    </w:p>
    <w:p w14:paraId="04208BC9" w14:textId="77777777" w:rsidR="008D1B76" w:rsidRPr="00355FB7" w:rsidRDefault="008D1B76" w:rsidP="008D1B76">
      <w:pPr>
        <w:spacing w:line="240" w:lineRule="auto"/>
        <w:rPr>
          <w:i/>
          <w:sz w:val="24"/>
        </w:rPr>
      </w:pPr>
    </w:p>
    <w:p w14:paraId="6F9F5E61" w14:textId="77777777" w:rsidR="008D1B76" w:rsidRPr="00C2557E" w:rsidRDefault="008D1B76" w:rsidP="008D1B76">
      <w:pPr>
        <w:numPr>
          <w:ilvl w:val="0"/>
          <w:numId w:val="28"/>
        </w:numPr>
        <w:spacing w:line="240" w:lineRule="auto"/>
        <w:rPr>
          <w:i/>
          <w:sz w:val="24"/>
        </w:rPr>
      </w:pPr>
      <w:r w:rsidRPr="00A27E7A">
        <w:rPr>
          <w:sz w:val="24"/>
        </w:rPr>
        <w:t>Reading:</w:t>
      </w:r>
      <w:r>
        <w:rPr>
          <w:sz w:val="24"/>
        </w:rPr>
        <w:t xml:space="preserve"> </w:t>
      </w:r>
      <w:r w:rsidRPr="00672240">
        <w:rPr>
          <w:color w:val="000000"/>
          <w:sz w:val="24"/>
          <w:u w:val="single"/>
        </w:rPr>
        <w:t>Merrills</w:t>
      </w:r>
      <w:r w:rsidRPr="00672240">
        <w:rPr>
          <w:sz w:val="24"/>
          <w:u w:val="single"/>
        </w:rPr>
        <w:t xml:space="preserve">’ International </w:t>
      </w:r>
      <w:r w:rsidRPr="00672240">
        <w:rPr>
          <w:rFonts w:hint="eastAsia"/>
          <w:sz w:val="24"/>
          <w:u w:val="single"/>
        </w:rPr>
        <w:t>Dispute</w:t>
      </w:r>
      <w:r w:rsidRPr="00672240">
        <w:rPr>
          <w:sz w:val="24"/>
          <w:u w:val="single"/>
        </w:rPr>
        <w:t xml:space="preserve"> </w:t>
      </w:r>
      <w:r w:rsidRPr="00672240">
        <w:rPr>
          <w:rFonts w:hint="eastAsia"/>
          <w:sz w:val="24"/>
          <w:u w:val="single"/>
        </w:rPr>
        <w:t>Settlemen</w:t>
      </w:r>
      <w:r>
        <w:rPr>
          <w:rFonts w:hint="eastAsia"/>
          <w:sz w:val="24"/>
          <w:u w:val="single"/>
        </w:rPr>
        <w:t>t</w:t>
      </w:r>
      <w:r w:rsidRPr="00A27E7A">
        <w:rPr>
          <w:rFonts w:hint="eastAsia"/>
          <w:sz w:val="24"/>
        </w:rPr>
        <w:t>,</w:t>
      </w:r>
      <w:r w:rsidRPr="00A27E7A">
        <w:rPr>
          <w:sz w:val="24"/>
        </w:rPr>
        <w:t xml:space="preserve"> </w:t>
      </w:r>
      <w:proofErr w:type="spellStart"/>
      <w:r w:rsidRPr="00A27E7A">
        <w:rPr>
          <w:sz w:val="24"/>
        </w:rPr>
        <w:t>Ch</w:t>
      </w:r>
      <w:r>
        <w:rPr>
          <w:rFonts w:hint="eastAsia"/>
          <w:sz w:val="24"/>
        </w:rPr>
        <w:t>s</w:t>
      </w:r>
      <w:proofErr w:type="spellEnd"/>
      <w:r w:rsidRPr="00A27E7A">
        <w:rPr>
          <w:sz w:val="24"/>
        </w:rPr>
        <w:t xml:space="preserve">. </w:t>
      </w:r>
      <w:r>
        <w:rPr>
          <w:rFonts w:hint="eastAsia"/>
          <w:sz w:val="24"/>
        </w:rPr>
        <w:t>6-7</w:t>
      </w:r>
      <w:r>
        <w:rPr>
          <w:sz w:val="24"/>
        </w:rPr>
        <w:t xml:space="preserve"> </w:t>
      </w:r>
      <w:r>
        <w:rPr>
          <w:rFonts w:hint="eastAsia"/>
          <w:sz w:val="24"/>
        </w:rPr>
        <w:t>(pp.</w:t>
      </w:r>
      <w:r>
        <w:rPr>
          <w:sz w:val="24"/>
        </w:rPr>
        <w:t xml:space="preserve"> </w:t>
      </w:r>
      <w:r>
        <w:rPr>
          <w:rFonts w:hint="eastAsia"/>
          <w:sz w:val="24"/>
        </w:rPr>
        <w:t>132-193).</w:t>
      </w:r>
    </w:p>
    <w:p w14:paraId="1CA279C9" w14:textId="296F0BDD" w:rsidR="000D7F7E" w:rsidRPr="008D1B76" w:rsidRDefault="008D1B76" w:rsidP="008D1B76">
      <w:pPr>
        <w:numPr>
          <w:ilvl w:val="0"/>
          <w:numId w:val="28"/>
        </w:numPr>
        <w:spacing w:line="240" w:lineRule="auto"/>
        <w:rPr>
          <w:i/>
          <w:sz w:val="24"/>
        </w:rPr>
      </w:pPr>
      <w:r w:rsidRPr="00A70786">
        <w:rPr>
          <w:rFonts w:hint="eastAsia"/>
          <w:sz w:val="24"/>
        </w:rPr>
        <w:t>References:</w:t>
      </w:r>
      <w:r w:rsidRPr="00A70786">
        <w:rPr>
          <w:sz w:val="24"/>
        </w:rPr>
        <w:t xml:space="preserve"> </w:t>
      </w:r>
      <w:r>
        <w:rPr>
          <w:sz w:val="24"/>
        </w:rPr>
        <w:t>W</w:t>
      </w:r>
      <w:r>
        <w:rPr>
          <w:rFonts w:hint="eastAsia"/>
          <w:sz w:val="24"/>
        </w:rPr>
        <w:t>illiam Zartman</w:t>
      </w:r>
      <w:r>
        <w:rPr>
          <w:sz w:val="24"/>
        </w:rPr>
        <w:t xml:space="preserve"> (ed.), </w:t>
      </w:r>
      <w:r>
        <w:rPr>
          <w:sz w:val="24"/>
          <w:u w:val="single"/>
        </w:rPr>
        <w:t>Peacemaking in International Conflict: Methods and Techniques</w:t>
      </w:r>
      <w:r>
        <w:rPr>
          <w:sz w:val="24"/>
        </w:rPr>
        <w:t xml:space="preserve"> (USIP Press, </w:t>
      </w:r>
      <w:r>
        <w:rPr>
          <w:rFonts w:hint="eastAsia"/>
          <w:sz w:val="24"/>
        </w:rPr>
        <w:t>200</w:t>
      </w:r>
      <w:r>
        <w:rPr>
          <w:sz w:val="24"/>
        </w:rPr>
        <w:t>7</w:t>
      </w:r>
      <w:r>
        <w:rPr>
          <w:rFonts w:hint="eastAsia"/>
          <w:sz w:val="24"/>
        </w:rPr>
        <w:t>),</w:t>
      </w:r>
      <w:r>
        <w:rPr>
          <w:sz w:val="24"/>
        </w:rPr>
        <w:t xml:space="preserve"> </w:t>
      </w:r>
      <w:r>
        <w:rPr>
          <w:rFonts w:hint="eastAsia"/>
          <w:sz w:val="24"/>
        </w:rPr>
        <w:t>Ch.</w:t>
      </w:r>
      <w:r>
        <w:rPr>
          <w:sz w:val="24"/>
        </w:rPr>
        <w:t xml:space="preserve"> </w:t>
      </w:r>
      <w:r>
        <w:rPr>
          <w:rFonts w:hint="eastAsia"/>
          <w:sz w:val="24"/>
        </w:rPr>
        <w:t>5</w:t>
      </w:r>
      <w:r>
        <w:rPr>
          <w:sz w:val="24"/>
        </w:rPr>
        <w:t xml:space="preserve"> </w:t>
      </w:r>
      <w:r>
        <w:rPr>
          <w:rFonts w:hint="eastAsia"/>
          <w:sz w:val="24"/>
        </w:rPr>
        <w:t>(pp.</w:t>
      </w:r>
      <w:r>
        <w:rPr>
          <w:sz w:val="24"/>
        </w:rPr>
        <w:t xml:space="preserve"> </w:t>
      </w:r>
      <w:r w:rsidRPr="00A70786">
        <w:rPr>
          <w:sz w:val="24"/>
        </w:rPr>
        <w:t>195-226</w:t>
      </w:r>
      <w:r>
        <w:rPr>
          <w:rFonts w:hint="eastAsia"/>
          <w:sz w:val="24"/>
        </w:rPr>
        <w:t>)</w:t>
      </w:r>
      <w:r>
        <w:rPr>
          <w:rFonts w:hint="eastAsia"/>
          <w:i/>
          <w:sz w:val="24"/>
        </w:rPr>
        <w:t>;</w:t>
      </w:r>
      <w:r>
        <w:rPr>
          <w:i/>
          <w:sz w:val="24"/>
        </w:rPr>
        <w:t xml:space="preserve"> </w:t>
      </w:r>
      <w:r w:rsidRPr="00A70786">
        <w:rPr>
          <w:rFonts w:hint="eastAsia"/>
          <w:sz w:val="24"/>
        </w:rPr>
        <w:t xml:space="preserve">John Collier </w:t>
      </w:r>
      <w:r w:rsidRPr="00A70786">
        <w:rPr>
          <w:sz w:val="24"/>
        </w:rPr>
        <w:t>and</w:t>
      </w:r>
      <w:r w:rsidRPr="00A70786">
        <w:rPr>
          <w:rFonts w:hint="eastAsia"/>
          <w:sz w:val="24"/>
        </w:rPr>
        <w:t xml:space="preserve"> Vaughan Lowe, </w:t>
      </w:r>
      <w:r w:rsidRPr="00A70786">
        <w:rPr>
          <w:rFonts w:hint="eastAsia"/>
          <w:sz w:val="24"/>
          <w:u w:val="single"/>
        </w:rPr>
        <w:t>The Settlement of Disputes in International Law: Institutions and Procedures</w:t>
      </w:r>
      <w:r w:rsidRPr="00A70786">
        <w:rPr>
          <w:rFonts w:hint="eastAsia"/>
          <w:sz w:val="24"/>
        </w:rPr>
        <w:t xml:space="preserve"> (Oxford</w:t>
      </w:r>
      <w:r>
        <w:rPr>
          <w:sz w:val="24"/>
        </w:rPr>
        <w:t xml:space="preserve"> </w:t>
      </w:r>
      <w:r>
        <w:rPr>
          <w:rFonts w:hint="eastAsia"/>
          <w:sz w:val="24"/>
        </w:rPr>
        <w:t>University</w:t>
      </w:r>
      <w:r>
        <w:rPr>
          <w:sz w:val="24"/>
        </w:rPr>
        <w:t xml:space="preserve"> </w:t>
      </w:r>
      <w:r>
        <w:rPr>
          <w:rFonts w:hint="eastAsia"/>
          <w:sz w:val="24"/>
        </w:rPr>
        <w:t>Press</w:t>
      </w:r>
      <w:r w:rsidRPr="00A70786">
        <w:rPr>
          <w:rFonts w:hint="eastAsia"/>
          <w:sz w:val="24"/>
        </w:rPr>
        <w:t>, 200</w:t>
      </w:r>
      <w:r>
        <w:rPr>
          <w:sz w:val="24"/>
        </w:rPr>
        <w:t>0</w:t>
      </w:r>
      <w:r w:rsidRPr="00A70786">
        <w:rPr>
          <w:rFonts w:hint="eastAsia"/>
          <w:sz w:val="24"/>
        </w:rPr>
        <w:t>),</w:t>
      </w:r>
      <w:r w:rsidRPr="00A70786">
        <w:rPr>
          <w:sz w:val="24"/>
        </w:rPr>
        <w:t xml:space="preserve"> </w:t>
      </w:r>
      <w:r w:rsidRPr="00A70786">
        <w:rPr>
          <w:rFonts w:hint="eastAsia"/>
          <w:sz w:val="24"/>
        </w:rPr>
        <w:t>Ch.</w:t>
      </w:r>
      <w:r w:rsidRPr="00A70786">
        <w:rPr>
          <w:sz w:val="24"/>
        </w:rPr>
        <w:t xml:space="preserve"> </w:t>
      </w:r>
      <w:r w:rsidRPr="00A70786">
        <w:rPr>
          <w:rFonts w:hint="eastAsia"/>
          <w:sz w:val="24"/>
        </w:rPr>
        <w:t>4</w:t>
      </w:r>
      <w:r w:rsidRPr="00A70786">
        <w:rPr>
          <w:sz w:val="24"/>
        </w:rPr>
        <w:t xml:space="preserve"> </w:t>
      </w:r>
      <w:r w:rsidRPr="00A70786">
        <w:rPr>
          <w:rFonts w:hint="eastAsia"/>
          <w:sz w:val="24"/>
        </w:rPr>
        <w:t>(pp.</w:t>
      </w:r>
      <w:r w:rsidRPr="00A70786">
        <w:rPr>
          <w:sz w:val="24"/>
        </w:rPr>
        <w:t xml:space="preserve"> </w:t>
      </w:r>
      <w:r w:rsidRPr="00A70786">
        <w:rPr>
          <w:rFonts w:hint="eastAsia"/>
          <w:sz w:val="24"/>
        </w:rPr>
        <w:t>59-83)</w:t>
      </w:r>
      <w:r>
        <w:rPr>
          <w:rFonts w:hint="eastAsia"/>
          <w:sz w:val="24"/>
        </w:rPr>
        <w:t>.</w:t>
      </w:r>
    </w:p>
    <w:p w14:paraId="2026D43C" w14:textId="77777777" w:rsidR="00CA28DE" w:rsidRDefault="00CA28DE" w:rsidP="00E44F9D">
      <w:pPr>
        <w:spacing w:line="240" w:lineRule="auto"/>
        <w:rPr>
          <w:sz w:val="24"/>
        </w:rPr>
      </w:pPr>
    </w:p>
    <w:p w14:paraId="163C4C7B" w14:textId="77777777" w:rsidR="008D1B76" w:rsidRPr="000110D8" w:rsidRDefault="00355FB7" w:rsidP="008D1B76">
      <w:pPr>
        <w:spacing w:line="240" w:lineRule="auto"/>
        <w:rPr>
          <w:sz w:val="24"/>
        </w:rPr>
      </w:pPr>
      <w:r>
        <w:rPr>
          <w:b/>
          <w:i/>
          <w:sz w:val="24"/>
        </w:rPr>
        <w:t xml:space="preserve">Week </w:t>
      </w:r>
      <w:r w:rsidR="007229C6">
        <w:rPr>
          <w:b/>
          <w:i/>
          <w:sz w:val="24"/>
        </w:rPr>
        <w:t>6 (Oct. 12)</w:t>
      </w:r>
      <w:r>
        <w:rPr>
          <w:i/>
          <w:sz w:val="24"/>
        </w:rPr>
        <w:t xml:space="preserve"> </w:t>
      </w:r>
      <w:r w:rsidR="008D1B76">
        <w:rPr>
          <w:i/>
          <w:sz w:val="24"/>
        </w:rPr>
        <w:t xml:space="preserve">International Court of Justice </w:t>
      </w:r>
      <w:r w:rsidR="008D1B76">
        <w:rPr>
          <w:rFonts w:hint="eastAsia"/>
          <w:i/>
          <w:sz w:val="24"/>
        </w:rPr>
        <w:t>(ICJ)</w:t>
      </w:r>
      <w:r w:rsidR="008D1B76">
        <w:rPr>
          <w:i/>
          <w:sz w:val="24"/>
        </w:rPr>
        <w:t xml:space="preserve"> </w:t>
      </w:r>
      <w:r w:rsidR="008D1B76">
        <w:rPr>
          <w:rFonts w:hint="eastAsia"/>
          <w:i/>
          <w:sz w:val="24"/>
        </w:rPr>
        <w:t>1:</w:t>
      </w:r>
      <w:r w:rsidR="008D1B76">
        <w:rPr>
          <w:i/>
          <w:sz w:val="24"/>
        </w:rPr>
        <w:t xml:space="preserve"> </w:t>
      </w:r>
      <w:r w:rsidR="008D1B76">
        <w:rPr>
          <w:rFonts w:hint="eastAsia"/>
          <w:i/>
          <w:sz w:val="24"/>
        </w:rPr>
        <w:t>Organization</w:t>
      </w:r>
      <w:r w:rsidR="008D1B76">
        <w:rPr>
          <w:i/>
          <w:sz w:val="24"/>
        </w:rPr>
        <w:t xml:space="preserve"> </w:t>
      </w:r>
      <w:r w:rsidR="008D1B76">
        <w:rPr>
          <w:rFonts w:hint="eastAsia"/>
          <w:i/>
          <w:sz w:val="24"/>
        </w:rPr>
        <w:t>and</w:t>
      </w:r>
      <w:r w:rsidR="008D1B76">
        <w:rPr>
          <w:i/>
          <w:sz w:val="24"/>
        </w:rPr>
        <w:t xml:space="preserve"> </w:t>
      </w:r>
      <w:r w:rsidR="008D1B76">
        <w:rPr>
          <w:rFonts w:hint="eastAsia"/>
          <w:i/>
          <w:sz w:val="24"/>
        </w:rPr>
        <w:t>Procedure</w:t>
      </w:r>
    </w:p>
    <w:p w14:paraId="224ED23E" w14:textId="77777777" w:rsidR="008D1B76" w:rsidRDefault="008D1B76" w:rsidP="008D1B76">
      <w:pPr>
        <w:spacing w:line="240" w:lineRule="auto"/>
        <w:rPr>
          <w:i/>
          <w:sz w:val="24"/>
        </w:rPr>
      </w:pPr>
      <w:r>
        <w:rPr>
          <w:i/>
          <w:sz w:val="24"/>
        </w:rPr>
        <w:t xml:space="preserve">   </w:t>
      </w:r>
    </w:p>
    <w:p w14:paraId="44E459E8" w14:textId="77777777" w:rsidR="008D1B76" w:rsidRPr="00C2557E" w:rsidRDefault="008D1B76" w:rsidP="008D1B76">
      <w:pPr>
        <w:numPr>
          <w:ilvl w:val="0"/>
          <w:numId w:val="28"/>
        </w:numPr>
        <w:spacing w:line="240" w:lineRule="auto"/>
        <w:rPr>
          <w:i/>
          <w:sz w:val="24"/>
        </w:rPr>
      </w:pPr>
      <w:r w:rsidRPr="00A27E7A">
        <w:rPr>
          <w:sz w:val="24"/>
        </w:rPr>
        <w:t>Reading:</w:t>
      </w:r>
      <w:r>
        <w:rPr>
          <w:sz w:val="24"/>
        </w:rPr>
        <w:t xml:space="preserve"> </w:t>
      </w:r>
      <w:r w:rsidRPr="00672240">
        <w:rPr>
          <w:color w:val="000000"/>
          <w:sz w:val="24"/>
          <w:u w:val="single"/>
        </w:rPr>
        <w:t>Merrills</w:t>
      </w:r>
      <w:r w:rsidRPr="00672240">
        <w:rPr>
          <w:sz w:val="24"/>
          <w:u w:val="single"/>
        </w:rPr>
        <w:t xml:space="preserve">’ International </w:t>
      </w:r>
      <w:r w:rsidRPr="00672240">
        <w:rPr>
          <w:rFonts w:hint="eastAsia"/>
          <w:sz w:val="24"/>
          <w:u w:val="single"/>
        </w:rPr>
        <w:t>Dispute</w:t>
      </w:r>
      <w:r w:rsidRPr="00672240">
        <w:rPr>
          <w:sz w:val="24"/>
          <w:u w:val="single"/>
        </w:rPr>
        <w:t xml:space="preserve"> </w:t>
      </w:r>
      <w:r w:rsidRPr="00672240">
        <w:rPr>
          <w:rFonts w:hint="eastAsia"/>
          <w:sz w:val="24"/>
          <w:u w:val="single"/>
        </w:rPr>
        <w:t>Settlemen</w:t>
      </w:r>
      <w:r>
        <w:rPr>
          <w:rFonts w:hint="eastAsia"/>
          <w:sz w:val="24"/>
          <w:u w:val="single"/>
        </w:rPr>
        <w:t>t</w:t>
      </w:r>
      <w:r w:rsidRPr="00A27E7A">
        <w:rPr>
          <w:rFonts w:hint="eastAsia"/>
          <w:sz w:val="24"/>
        </w:rPr>
        <w:t>,</w:t>
      </w:r>
      <w:r w:rsidRPr="00A27E7A">
        <w:rPr>
          <w:sz w:val="24"/>
        </w:rPr>
        <w:t xml:space="preserve"> Ch</w:t>
      </w:r>
      <w:r>
        <w:rPr>
          <w:rFonts w:hint="eastAsia"/>
          <w:sz w:val="24"/>
        </w:rPr>
        <w:t>.</w:t>
      </w:r>
      <w:r>
        <w:rPr>
          <w:sz w:val="24"/>
        </w:rPr>
        <w:t xml:space="preserve"> </w:t>
      </w:r>
      <w:r>
        <w:rPr>
          <w:rFonts w:hint="eastAsia"/>
          <w:sz w:val="24"/>
        </w:rPr>
        <w:t>8</w:t>
      </w:r>
      <w:r>
        <w:rPr>
          <w:sz w:val="24"/>
        </w:rPr>
        <w:t xml:space="preserve"> </w:t>
      </w:r>
      <w:r>
        <w:rPr>
          <w:rFonts w:hint="eastAsia"/>
          <w:sz w:val="24"/>
        </w:rPr>
        <w:t>(pp.</w:t>
      </w:r>
      <w:r>
        <w:rPr>
          <w:sz w:val="24"/>
        </w:rPr>
        <w:t xml:space="preserve"> </w:t>
      </w:r>
      <w:r>
        <w:rPr>
          <w:rFonts w:hint="eastAsia"/>
          <w:sz w:val="24"/>
        </w:rPr>
        <w:t>194-230).</w:t>
      </w:r>
    </w:p>
    <w:p w14:paraId="0759FAC4" w14:textId="77777777" w:rsidR="008D1B76" w:rsidRDefault="008D1B76" w:rsidP="008D1B76">
      <w:pPr>
        <w:numPr>
          <w:ilvl w:val="0"/>
          <w:numId w:val="28"/>
        </w:numPr>
        <w:spacing w:line="240" w:lineRule="auto"/>
        <w:rPr>
          <w:i/>
          <w:sz w:val="24"/>
        </w:rPr>
      </w:pPr>
      <w:r>
        <w:rPr>
          <w:rFonts w:hint="eastAsia"/>
          <w:sz w:val="24"/>
        </w:rPr>
        <w:t>References:</w:t>
      </w:r>
      <w:r>
        <w:rPr>
          <w:sz w:val="24"/>
        </w:rPr>
        <w:t xml:space="preserve"> </w:t>
      </w:r>
      <w:r>
        <w:rPr>
          <w:rFonts w:hint="eastAsia"/>
          <w:sz w:val="24"/>
        </w:rPr>
        <w:t xml:space="preserve">John Collier </w:t>
      </w:r>
      <w:r>
        <w:rPr>
          <w:sz w:val="24"/>
        </w:rPr>
        <w:t>and</w:t>
      </w:r>
      <w:r>
        <w:rPr>
          <w:rFonts w:hint="eastAsia"/>
          <w:sz w:val="24"/>
        </w:rPr>
        <w:t xml:space="preserve"> Vaughan Lowe, </w:t>
      </w:r>
      <w:r w:rsidRPr="001B7692">
        <w:rPr>
          <w:rFonts w:hint="eastAsia"/>
          <w:sz w:val="24"/>
          <w:u w:val="single"/>
        </w:rPr>
        <w:t>The Settlement of Disputes in International Law: Institutions and Procedures</w:t>
      </w:r>
      <w:r>
        <w:rPr>
          <w:rFonts w:hint="eastAsia"/>
          <w:sz w:val="24"/>
        </w:rPr>
        <w:t xml:space="preserve"> (Oxford</w:t>
      </w:r>
      <w:r>
        <w:rPr>
          <w:sz w:val="24"/>
        </w:rPr>
        <w:t xml:space="preserve"> </w:t>
      </w:r>
      <w:r>
        <w:rPr>
          <w:rFonts w:hint="eastAsia"/>
          <w:sz w:val="24"/>
        </w:rPr>
        <w:t>University</w:t>
      </w:r>
      <w:r>
        <w:rPr>
          <w:sz w:val="24"/>
        </w:rPr>
        <w:t xml:space="preserve"> </w:t>
      </w:r>
      <w:r>
        <w:rPr>
          <w:rFonts w:hint="eastAsia"/>
          <w:sz w:val="24"/>
        </w:rPr>
        <w:t>Press, 200</w:t>
      </w:r>
      <w:r>
        <w:rPr>
          <w:sz w:val="24"/>
        </w:rPr>
        <w:t>0</w:t>
      </w:r>
      <w:r>
        <w:rPr>
          <w:rFonts w:hint="eastAsia"/>
          <w:sz w:val="24"/>
        </w:rPr>
        <w:t>),</w:t>
      </w:r>
      <w:r>
        <w:rPr>
          <w:sz w:val="24"/>
        </w:rPr>
        <w:t xml:space="preserve"> </w:t>
      </w:r>
      <w:r>
        <w:rPr>
          <w:rFonts w:hint="eastAsia"/>
          <w:sz w:val="24"/>
        </w:rPr>
        <w:t>Ch.</w:t>
      </w:r>
      <w:r>
        <w:rPr>
          <w:sz w:val="24"/>
        </w:rPr>
        <w:t xml:space="preserve"> </w:t>
      </w:r>
      <w:r>
        <w:rPr>
          <w:rFonts w:hint="eastAsia"/>
          <w:sz w:val="24"/>
        </w:rPr>
        <w:t>7</w:t>
      </w:r>
      <w:r>
        <w:rPr>
          <w:sz w:val="24"/>
        </w:rPr>
        <w:t xml:space="preserve"> </w:t>
      </w:r>
      <w:r>
        <w:rPr>
          <w:rFonts w:hint="eastAsia"/>
          <w:sz w:val="24"/>
        </w:rPr>
        <w:t>(pp.</w:t>
      </w:r>
      <w:r>
        <w:rPr>
          <w:sz w:val="24"/>
        </w:rPr>
        <w:t xml:space="preserve"> </w:t>
      </w:r>
      <w:r>
        <w:rPr>
          <w:rFonts w:hint="eastAsia"/>
          <w:sz w:val="24"/>
        </w:rPr>
        <w:t>124-185).</w:t>
      </w:r>
    </w:p>
    <w:p w14:paraId="06FE57AD" w14:textId="21F5F0BF" w:rsidR="00A70786" w:rsidRPr="008D1B76" w:rsidRDefault="00A70786" w:rsidP="008D1B76">
      <w:pPr>
        <w:spacing w:line="240" w:lineRule="auto"/>
        <w:rPr>
          <w:i/>
          <w:sz w:val="24"/>
        </w:rPr>
      </w:pPr>
    </w:p>
    <w:p w14:paraId="30C35F4E" w14:textId="77777777" w:rsidR="008D1B76" w:rsidRDefault="00355FB7" w:rsidP="008D1B76">
      <w:pPr>
        <w:spacing w:line="240" w:lineRule="auto"/>
        <w:rPr>
          <w:i/>
          <w:sz w:val="24"/>
        </w:rPr>
      </w:pPr>
      <w:r>
        <w:rPr>
          <w:b/>
          <w:i/>
          <w:sz w:val="24"/>
        </w:rPr>
        <w:t xml:space="preserve">Week </w:t>
      </w:r>
      <w:r w:rsidR="007229C6">
        <w:rPr>
          <w:b/>
          <w:i/>
          <w:sz w:val="24"/>
        </w:rPr>
        <w:t>7 (Oct. 19)</w:t>
      </w:r>
      <w:r>
        <w:rPr>
          <w:b/>
          <w:i/>
          <w:sz w:val="24"/>
        </w:rPr>
        <w:t xml:space="preserve"> </w:t>
      </w:r>
      <w:r w:rsidR="008D1B76">
        <w:rPr>
          <w:i/>
          <w:sz w:val="24"/>
        </w:rPr>
        <w:t xml:space="preserve">International Court of Justice </w:t>
      </w:r>
      <w:r w:rsidR="008D1B76">
        <w:rPr>
          <w:rFonts w:hint="eastAsia"/>
          <w:i/>
          <w:sz w:val="24"/>
        </w:rPr>
        <w:t>(ICJ)</w:t>
      </w:r>
      <w:r w:rsidR="008D1B76">
        <w:rPr>
          <w:i/>
          <w:sz w:val="24"/>
        </w:rPr>
        <w:t xml:space="preserve"> </w:t>
      </w:r>
      <w:r w:rsidR="008D1B76">
        <w:rPr>
          <w:rFonts w:hint="eastAsia"/>
          <w:i/>
          <w:sz w:val="24"/>
        </w:rPr>
        <w:t>2:</w:t>
      </w:r>
      <w:r w:rsidR="008D1B76">
        <w:rPr>
          <w:i/>
          <w:sz w:val="24"/>
        </w:rPr>
        <w:t xml:space="preserve"> </w:t>
      </w:r>
      <w:r w:rsidR="008D1B76">
        <w:rPr>
          <w:rFonts w:hint="eastAsia"/>
          <w:i/>
          <w:sz w:val="24"/>
        </w:rPr>
        <w:t>The</w:t>
      </w:r>
      <w:r w:rsidR="008D1B76">
        <w:rPr>
          <w:i/>
          <w:sz w:val="24"/>
        </w:rPr>
        <w:t xml:space="preserve"> </w:t>
      </w:r>
      <w:r w:rsidR="008D1B76">
        <w:rPr>
          <w:rFonts w:hint="eastAsia"/>
          <w:i/>
          <w:sz w:val="24"/>
        </w:rPr>
        <w:t>Work</w:t>
      </w:r>
      <w:r w:rsidR="008D1B76">
        <w:rPr>
          <w:i/>
          <w:sz w:val="24"/>
        </w:rPr>
        <w:t xml:space="preserve"> </w:t>
      </w:r>
      <w:r w:rsidR="008D1B76">
        <w:rPr>
          <w:rFonts w:hint="eastAsia"/>
          <w:i/>
          <w:sz w:val="24"/>
        </w:rPr>
        <w:t>of</w:t>
      </w:r>
      <w:r w:rsidR="008D1B76">
        <w:rPr>
          <w:i/>
          <w:sz w:val="24"/>
        </w:rPr>
        <w:t xml:space="preserve"> </w:t>
      </w:r>
      <w:r w:rsidR="008D1B76">
        <w:rPr>
          <w:rFonts w:hint="eastAsia"/>
          <w:i/>
          <w:sz w:val="24"/>
        </w:rPr>
        <w:t>the</w:t>
      </w:r>
      <w:r w:rsidR="008D1B76">
        <w:rPr>
          <w:i/>
          <w:sz w:val="24"/>
        </w:rPr>
        <w:t xml:space="preserve"> </w:t>
      </w:r>
      <w:r w:rsidR="008D1B76">
        <w:rPr>
          <w:rFonts w:hint="eastAsia"/>
          <w:i/>
          <w:sz w:val="24"/>
        </w:rPr>
        <w:t>Court</w:t>
      </w:r>
    </w:p>
    <w:p w14:paraId="522BF233" w14:textId="77777777" w:rsidR="008D1B76" w:rsidRDefault="008D1B76" w:rsidP="008D1B76">
      <w:pPr>
        <w:spacing w:line="240" w:lineRule="auto"/>
        <w:rPr>
          <w:sz w:val="24"/>
        </w:rPr>
      </w:pPr>
    </w:p>
    <w:p w14:paraId="7AF77793" w14:textId="77777777" w:rsidR="008D1B76" w:rsidRPr="00C2557E" w:rsidRDefault="008D1B76" w:rsidP="008D1B76">
      <w:pPr>
        <w:numPr>
          <w:ilvl w:val="0"/>
          <w:numId w:val="28"/>
        </w:numPr>
        <w:spacing w:line="240" w:lineRule="auto"/>
        <w:rPr>
          <w:i/>
          <w:sz w:val="24"/>
        </w:rPr>
      </w:pPr>
      <w:r w:rsidRPr="00A27E7A">
        <w:rPr>
          <w:sz w:val="24"/>
        </w:rPr>
        <w:t>Reading:</w:t>
      </w:r>
      <w:r>
        <w:rPr>
          <w:sz w:val="24"/>
        </w:rPr>
        <w:t xml:space="preserve"> </w:t>
      </w:r>
      <w:r w:rsidRPr="00672240">
        <w:rPr>
          <w:color w:val="000000"/>
          <w:sz w:val="24"/>
          <w:u w:val="single"/>
        </w:rPr>
        <w:t>Merrills</w:t>
      </w:r>
      <w:r w:rsidRPr="00672240">
        <w:rPr>
          <w:sz w:val="24"/>
          <w:u w:val="single"/>
        </w:rPr>
        <w:t xml:space="preserve">’ International </w:t>
      </w:r>
      <w:r w:rsidRPr="00672240">
        <w:rPr>
          <w:rFonts w:hint="eastAsia"/>
          <w:sz w:val="24"/>
          <w:u w:val="single"/>
        </w:rPr>
        <w:t>Dispute</w:t>
      </w:r>
      <w:r w:rsidRPr="00672240">
        <w:rPr>
          <w:sz w:val="24"/>
          <w:u w:val="single"/>
        </w:rPr>
        <w:t xml:space="preserve"> </w:t>
      </w:r>
      <w:r w:rsidRPr="00672240">
        <w:rPr>
          <w:rFonts w:hint="eastAsia"/>
          <w:sz w:val="24"/>
          <w:u w:val="single"/>
        </w:rPr>
        <w:t>Settlemen</w:t>
      </w:r>
      <w:r>
        <w:rPr>
          <w:rFonts w:hint="eastAsia"/>
          <w:sz w:val="24"/>
          <w:u w:val="single"/>
        </w:rPr>
        <w:t>t</w:t>
      </w:r>
      <w:r w:rsidRPr="00A27E7A">
        <w:rPr>
          <w:rFonts w:hint="eastAsia"/>
          <w:sz w:val="24"/>
        </w:rPr>
        <w:t>,</w:t>
      </w:r>
      <w:r w:rsidRPr="00A27E7A">
        <w:rPr>
          <w:sz w:val="24"/>
        </w:rPr>
        <w:t xml:space="preserve"> Ch</w:t>
      </w:r>
      <w:r>
        <w:rPr>
          <w:rFonts w:hint="eastAsia"/>
          <w:sz w:val="24"/>
        </w:rPr>
        <w:t>.</w:t>
      </w:r>
      <w:r>
        <w:rPr>
          <w:sz w:val="24"/>
        </w:rPr>
        <w:t xml:space="preserve"> </w:t>
      </w:r>
      <w:r>
        <w:rPr>
          <w:rFonts w:hint="eastAsia"/>
          <w:sz w:val="24"/>
        </w:rPr>
        <w:t>9</w:t>
      </w:r>
      <w:r>
        <w:rPr>
          <w:sz w:val="24"/>
        </w:rPr>
        <w:t xml:space="preserve"> </w:t>
      </w:r>
      <w:r>
        <w:rPr>
          <w:rFonts w:hint="eastAsia"/>
          <w:sz w:val="24"/>
        </w:rPr>
        <w:t>(pp.</w:t>
      </w:r>
      <w:r>
        <w:rPr>
          <w:sz w:val="24"/>
        </w:rPr>
        <w:t xml:space="preserve"> </w:t>
      </w:r>
      <w:r>
        <w:rPr>
          <w:rFonts w:hint="eastAsia"/>
          <w:sz w:val="24"/>
        </w:rPr>
        <w:t>231-260).</w:t>
      </w:r>
    </w:p>
    <w:p w14:paraId="02B33592" w14:textId="77777777" w:rsidR="008D1B76" w:rsidRPr="00622BF4" w:rsidRDefault="008D1B76" w:rsidP="008D1B76">
      <w:pPr>
        <w:numPr>
          <w:ilvl w:val="0"/>
          <w:numId w:val="28"/>
        </w:numPr>
        <w:spacing w:line="240" w:lineRule="auto"/>
        <w:rPr>
          <w:sz w:val="24"/>
        </w:rPr>
      </w:pPr>
      <w:r w:rsidRPr="00622BF4">
        <w:rPr>
          <w:rFonts w:hint="eastAsia"/>
          <w:sz w:val="24"/>
        </w:rPr>
        <w:t>References:</w:t>
      </w:r>
      <w:r w:rsidRPr="00622BF4">
        <w:rPr>
          <w:sz w:val="24"/>
        </w:rPr>
        <w:t xml:space="preserve"> </w:t>
      </w:r>
      <w:r w:rsidRPr="00622BF4">
        <w:rPr>
          <w:rFonts w:hint="eastAsia"/>
          <w:sz w:val="24"/>
        </w:rPr>
        <w:t xml:space="preserve">John Collier </w:t>
      </w:r>
      <w:r w:rsidRPr="00622BF4">
        <w:rPr>
          <w:sz w:val="24"/>
        </w:rPr>
        <w:t>and</w:t>
      </w:r>
      <w:r w:rsidRPr="00622BF4">
        <w:rPr>
          <w:rFonts w:hint="eastAsia"/>
          <w:sz w:val="24"/>
        </w:rPr>
        <w:t xml:space="preserve"> Vaughan Lowe, </w:t>
      </w:r>
      <w:r w:rsidRPr="00622BF4">
        <w:rPr>
          <w:rFonts w:hint="eastAsia"/>
          <w:sz w:val="24"/>
          <w:u w:val="single"/>
        </w:rPr>
        <w:t>The Settlement of Disputes in International Law: Institutions and Procedures</w:t>
      </w:r>
      <w:r w:rsidRPr="00622BF4">
        <w:rPr>
          <w:rFonts w:hint="eastAsia"/>
          <w:sz w:val="24"/>
        </w:rPr>
        <w:t xml:space="preserve"> (Oxford</w:t>
      </w:r>
      <w:r>
        <w:rPr>
          <w:sz w:val="24"/>
        </w:rPr>
        <w:t xml:space="preserve"> </w:t>
      </w:r>
      <w:r>
        <w:rPr>
          <w:rFonts w:hint="eastAsia"/>
          <w:sz w:val="24"/>
        </w:rPr>
        <w:t>University</w:t>
      </w:r>
      <w:r>
        <w:rPr>
          <w:sz w:val="24"/>
        </w:rPr>
        <w:t xml:space="preserve"> </w:t>
      </w:r>
      <w:r>
        <w:rPr>
          <w:rFonts w:hint="eastAsia"/>
          <w:sz w:val="24"/>
        </w:rPr>
        <w:t>Press</w:t>
      </w:r>
      <w:r w:rsidRPr="00622BF4">
        <w:rPr>
          <w:rFonts w:hint="eastAsia"/>
          <w:sz w:val="24"/>
        </w:rPr>
        <w:t>, 200</w:t>
      </w:r>
      <w:r>
        <w:rPr>
          <w:sz w:val="24"/>
        </w:rPr>
        <w:t>0</w:t>
      </w:r>
      <w:r w:rsidRPr="00622BF4">
        <w:rPr>
          <w:rFonts w:hint="eastAsia"/>
          <w:sz w:val="24"/>
        </w:rPr>
        <w:t>),</w:t>
      </w:r>
      <w:r w:rsidRPr="00622BF4">
        <w:rPr>
          <w:sz w:val="24"/>
        </w:rPr>
        <w:t xml:space="preserve"> </w:t>
      </w:r>
      <w:r w:rsidRPr="00622BF4">
        <w:rPr>
          <w:rFonts w:hint="eastAsia"/>
          <w:sz w:val="24"/>
        </w:rPr>
        <w:t>Ch.</w:t>
      </w:r>
      <w:r w:rsidRPr="00622BF4">
        <w:rPr>
          <w:sz w:val="24"/>
        </w:rPr>
        <w:t xml:space="preserve"> </w:t>
      </w:r>
      <w:r w:rsidRPr="00622BF4">
        <w:rPr>
          <w:rFonts w:hint="eastAsia"/>
          <w:sz w:val="24"/>
        </w:rPr>
        <w:t>7</w:t>
      </w:r>
      <w:r w:rsidRPr="00622BF4">
        <w:rPr>
          <w:sz w:val="24"/>
        </w:rPr>
        <w:t xml:space="preserve"> </w:t>
      </w:r>
      <w:r w:rsidRPr="00622BF4">
        <w:rPr>
          <w:rFonts w:hint="eastAsia"/>
          <w:sz w:val="24"/>
        </w:rPr>
        <w:t>(pp.</w:t>
      </w:r>
      <w:r w:rsidRPr="00622BF4">
        <w:rPr>
          <w:sz w:val="24"/>
        </w:rPr>
        <w:t xml:space="preserve"> </w:t>
      </w:r>
      <w:r w:rsidRPr="00622BF4">
        <w:rPr>
          <w:rFonts w:hint="eastAsia"/>
          <w:sz w:val="24"/>
        </w:rPr>
        <w:t>124-185)</w:t>
      </w:r>
      <w:r>
        <w:rPr>
          <w:rFonts w:hint="eastAsia"/>
          <w:sz w:val="24"/>
        </w:rPr>
        <w:t>.</w:t>
      </w:r>
    </w:p>
    <w:p w14:paraId="2069C5F9" w14:textId="301ADC8F" w:rsidR="00CA28DE" w:rsidRPr="008D1B76" w:rsidRDefault="00CA28DE" w:rsidP="008D1B76">
      <w:pPr>
        <w:spacing w:line="240" w:lineRule="auto"/>
        <w:rPr>
          <w:sz w:val="24"/>
        </w:rPr>
      </w:pPr>
    </w:p>
    <w:p w14:paraId="5C6B2848" w14:textId="77777777" w:rsidR="008D1B76" w:rsidRPr="008D1B76" w:rsidRDefault="00E1023D" w:rsidP="008D1B76">
      <w:pPr>
        <w:spacing w:line="240" w:lineRule="auto"/>
        <w:rPr>
          <w:sz w:val="24"/>
        </w:rPr>
      </w:pPr>
      <w:r>
        <w:rPr>
          <w:b/>
          <w:i/>
          <w:sz w:val="24"/>
        </w:rPr>
        <w:t xml:space="preserve">Week </w:t>
      </w:r>
      <w:r w:rsidR="007229C6">
        <w:rPr>
          <w:b/>
          <w:i/>
          <w:sz w:val="24"/>
        </w:rPr>
        <w:t xml:space="preserve">8 (Oct. 26) </w:t>
      </w:r>
      <w:r w:rsidR="008D1B76">
        <w:rPr>
          <w:rFonts w:hint="eastAsia"/>
          <w:i/>
          <w:sz w:val="24"/>
        </w:rPr>
        <w:t>International</w:t>
      </w:r>
      <w:r w:rsidR="008D1B76">
        <w:rPr>
          <w:i/>
          <w:sz w:val="24"/>
        </w:rPr>
        <w:t xml:space="preserve"> </w:t>
      </w:r>
      <w:r w:rsidR="008D1B76">
        <w:rPr>
          <w:rFonts w:hint="eastAsia"/>
          <w:i/>
          <w:sz w:val="24"/>
        </w:rPr>
        <w:t>Criminal</w:t>
      </w:r>
      <w:r w:rsidR="008D1B76">
        <w:rPr>
          <w:i/>
          <w:sz w:val="24"/>
        </w:rPr>
        <w:t xml:space="preserve"> </w:t>
      </w:r>
      <w:r w:rsidR="008D1B76">
        <w:rPr>
          <w:rFonts w:hint="eastAsia"/>
          <w:i/>
          <w:sz w:val="24"/>
        </w:rPr>
        <w:t>Court</w:t>
      </w:r>
      <w:r w:rsidR="008D1B76">
        <w:rPr>
          <w:i/>
          <w:sz w:val="24"/>
        </w:rPr>
        <w:t xml:space="preserve">s </w:t>
      </w:r>
      <w:r w:rsidR="008D1B76">
        <w:rPr>
          <w:rFonts w:hint="eastAsia"/>
          <w:i/>
          <w:sz w:val="24"/>
        </w:rPr>
        <w:t>and</w:t>
      </w:r>
      <w:r w:rsidR="008D1B76">
        <w:rPr>
          <w:i/>
          <w:sz w:val="24"/>
        </w:rPr>
        <w:t xml:space="preserve"> </w:t>
      </w:r>
      <w:r w:rsidR="008D1B76">
        <w:rPr>
          <w:rFonts w:hint="eastAsia"/>
          <w:i/>
          <w:sz w:val="24"/>
        </w:rPr>
        <w:t>Tribunals:</w:t>
      </w:r>
      <w:r w:rsidR="008D1B76">
        <w:rPr>
          <w:i/>
          <w:sz w:val="24"/>
        </w:rPr>
        <w:t xml:space="preserve"> </w:t>
      </w:r>
      <w:r w:rsidR="008D1B76">
        <w:rPr>
          <w:rFonts w:hint="eastAsia"/>
          <w:i/>
          <w:sz w:val="24"/>
        </w:rPr>
        <w:t>The</w:t>
      </w:r>
      <w:r w:rsidR="008D1B76">
        <w:rPr>
          <w:i/>
          <w:sz w:val="24"/>
        </w:rPr>
        <w:t xml:space="preserve"> </w:t>
      </w:r>
      <w:r w:rsidR="008D1B76">
        <w:rPr>
          <w:rFonts w:hint="eastAsia"/>
          <w:i/>
          <w:sz w:val="24"/>
        </w:rPr>
        <w:t>Aims,</w:t>
      </w:r>
      <w:r w:rsidR="008D1B76">
        <w:rPr>
          <w:i/>
          <w:sz w:val="24"/>
        </w:rPr>
        <w:t xml:space="preserve"> </w:t>
      </w:r>
      <w:r w:rsidR="008D1B76">
        <w:rPr>
          <w:rFonts w:hint="eastAsia"/>
          <w:i/>
          <w:sz w:val="24"/>
        </w:rPr>
        <w:t>Objectives,</w:t>
      </w:r>
      <w:r w:rsidR="008D1B76">
        <w:rPr>
          <w:i/>
          <w:sz w:val="24"/>
        </w:rPr>
        <w:t xml:space="preserve"> </w:t>
      </w:r>
      <w:r w:rsidR="008D1B76">
        <w:rPr>
          <w:rFonts w:hint="eastAsia"/>
          <w:i/>
          <w:sz w:val="24"/>
        </w:rPr>
        <w:t>and</w:t>
      </w:r>
      <w:r w:rsidR="008D1B76">
        <w:rPr>
          <w:i/>
          <w:sz w:val="24"/>
        </w:rPr>
        <w:t xml:space="preserve"> </w:t>
      </w:r>
      <w:r w:rsidR="008D1B76">
        <w:rPr>
          <w:rFonts w:hint="eastAsia"/>
          <w:i/>
          <w:sz w:val="24"/>
        </w:rPr>
        <w:t>Justifications</w:t>
      </w:r>
    </w:p>
    <w:p w14:paraId="15F53CEF" w14:textId="77777777" w:rsidR="008D1B76" w:rsidRDefault="008D1B76" w:rsidP="008D1B76">
      <w:pPr>
        <w:spacing w:line="240" w:lineRule="auto"/>
        <w:rPr>
          <w:i/>
          <w:sz w:val="24"/>
        </w:rPr>
      </w:pPr>
    </w:p>
    <w:p w14:paraId="7C2F4A14" w14:textId="77777777" w:rsidR="008D1B76" w:rsidRPr="00A37187" w:rsidRDefault="008D1B76" w:rsidP="008D1B76">
      <w:pPr>
        <w:numPr>
          <w:ilvl w:val="0"/>
          <w:numId w:val="28"/>
        </w:numPr>
        <w:spacing w:line="240" w:lineRule="auto"/>
        <w:rPr>
          <w:sz w:val="24"/>
        </w:rPr>
      </w:pPr>
      <w:r w:rsidRPr="006B1D50">
        <w:rPr>
          <w:sz w:val="24"/>
        </w:rPr>
        <w:t xml:space="preserve">Reading: </w:t>
      </w:r>
      <w:r w:rsidRPr="00A37187">
        <w:rPr>
          <w:sz w:val="24"/>
        </w:rPr>
        <w:t>Robert Cryer, Darryl Robinson</w:t>
      </w:r>
      <w:r>
        <w:rPr>
          <w:sz w:val="24"/>
        </w:rPr>
        <w:t>,</w:t>
      </w:r>
      <w:r w:rsidRPr="00A37187">
        <w:rPr>
          <w:sz w:val="24"/>
        </w:rPr>
        <w:t xml:space="preserve"> and Sergey Vasiliev, </w:t>
      </w:r>
      <w:r w:rsidRPr="00A37187">
        <w:rPr>
          <w:sz w:val="24"/>
          <w:u w:val="single"/>
        </w:rPr>
        <w:t>An Introduction to International Criminal Law and Procedure</w:t>
      </w:r>
      <w:r>
        <w:rPr>
          <w:rFonts w:hint="eastAsia"/>
          <w:sz w:val="24"/>
        </w:rPr>
        <w:t>,</w:t>
      </w:r>
      <w:r>
        <w:rPr>
          <w:sz w:val="24"/>
        </w:rPr>
        <w:t xml:space="preserve"> </w:t>
      </w:r>
      <w:r w:rsidRPr="00A37187">
        <w:rPr>
          <w:sz w:val="24"/>
        </w:rPr>
        <w:t>4th edition</w:t>
      </w:r>
      <w:r>
        <w:rPr>
          <w:sz w:val="24"/>
        </w:rPr>
        <w:t xml:space="preserve"> </w:t>
      </w:r>
      <w:r>
        <w:rPr>
          <w:rFonts w:hint="eastAsia"/>
          <w:sz w:val="24"/>
        </w:rPr>
        <w:t>(</w:t>
      </w:r>
      <w:r w:rsidRPr="00A37187">
        <w:rPr>
          <w:sz w:val="24"/>
        </w:rPr>
        <w:t>Cambridge</w:t>
      </w:r>
      <w:r>
        <w:rPr>
          <w:sz w:val="24"/>
        </w:rPr>
        <w:t xml:space="preserve"> </w:t>
      </w:r>
      <w:r>
        <w:rPr>
          <w:rFonts w:hint="eastAsia"/>
          <w:sz w:val="24"/>
        </w:rPr>
        <w:t>University</w:t>
      </w:r>
      <w:r>
        <w:rPr>
          <w:sz w:val="24"/>
        </w:rPr>
        <w:t xml:space="preserve"> </w:t>
      </w:r>
      <w:r>
        <w:rPr>
          <w:rFonts w:hint="eastAsia"/>
          <w:sz w:val="24"/>
        </w:rPr>
        <w:t>Press</w:t>
      </w:r>
      <w:r w:rsidRPr="00A37187">
        <w:rPr>
          <w:sz w:val="24"/>
        </w:rPr>
        <w:t>, 2019)</w:t>
      </w:r>
      <w:r>
        <w:rPr>
          <w:rFonts w:hint="eastAsia"/>
          <w:sz w:val="24"/>
        </w:rPr>
        <w:t>,</w:t>
      </w:r>
      <w:r>
        <w:rPr>
          <w:sz w:val="24"/>
        </w:rPr>
        <w:t xml:space="preserve"> </w:t>
      </w:r>
      <w:proofErr w:type="spellStart"/>
      <w:r>
        <w:rPr>
          <w:rFonts w:hint="eastAsia"/>
          <w:sz w:val="24"/>
        </w:rPr>
        <w:t>Chs</w:t>
      </w:r>
      <w:proofErr w:type="spellEnd"/>
      <w:r>
        <w:rPr>
          <w:rFonts w:hint="eastAsia"/>
          <w:sz w:val="24"/>
        </w:rPr>
        <w:t>.</w:t>
      </w:r>
      <w:r>
        <w:rPr>
          <w:sz w:val="24"/>
        </w:rPr>
        <w:t xml:space="preserve"> </w:t>
      </w:r>
      <w:r>
        <w:rPr>
          <w:rFonts w:hint="eastAsia"/>
          <w:sz w:val="24"/>
        </w:rPr>
        <w:t>1-2</w:t>
      </w:r>
      <w:r>
        <w:rPr>
          <w:sz w:val="24"/>
        </w:rPr>
        <w:t xml:space="preserve"> </w:t>
      </w:r>
      <w:r>
        <w:rPr>
          <w:rFonts w:hint="eastAsia"/>
          <w:sz w:val="24"/>
        </w:rPr>
        <w:t>(pp.</w:t>
      </w:r>
      <w:r>
        <w:rPr>
          <w:sz w:val="24"/>
        </w:rPr>
        <w:t xml:space="preserve"> </w:t>
      </w:r>
      <w:r>
        <w:rPr>
          <w:rFonts w:hint="eastAsia"/>
          <w:sz w:val="24"/>
        </w:rPr>
        <w:t>1-46).</w:t>
      </w:r>
    </w:p>
    <w:p w14:paraId="3D39D661" w14:textId="77777777" w:rsidR="008D1B76" w:rsidRPr="00241DF5" w:rsidRDefault="008D1B76" w:rsidP="008D1B76">
      <w:pPr>
        <w:numPr>
          <w:ilvl w:val="0"/>
          <w:numId w:val="28"/>
        </w:numPr>
        <w:spacing w:line="240" w:lineRule="auto"/>
        <w:rPr>
          <w:i/>
          <w:sz w:val="24"/>
        </w:rPr>
      </w:pPr>
      <w:r w:rsidRPr="00980898">
        <w:rPr>
          <w:rFonts w:hint="eastAsia"/>
          <w:sz w:val="24"/>
        </w:rPr>
        <w:t>References:</w:t>
      </w:r>
      <w:r w:rsidRPr="00980898">
        <w:rPr>
          <w:sz w:val="24"/>
        </w:rPr>
        <w:t xml:space="preserve"> </w:t>
      </w:r>
      <w:r>
        <w:rPr>
          <w:rFonts w:hint="eastAsia"/>
          <w:sz w:val="24"/>
        </w:rPr>
        <w:t>Carsten</w:t>
      </w:r>
      <w:r>
        <w:rPr>
          <w:sz w:val="24"/>
        </w:rPr>
        <w:t xml:space="preserve"> </w:t>
      </w:r>
      <w:r>
        <w:rPr>
          <w:rFonts w:hint="eastAsia"/>
          <w:sz w:val="24"/>
        </w:rPr>
        <w:t>Stahn,</w:t>
      </w:r>
      <w:r>
        <w:rPr>
          <w:sz w:val="24"/>
        </w:rPr>
        <w:t xml:space="preserve"> </w:t>
      </w:r>
      <w:r w:rsidRPr="00AA3D73">
        <w:rPr>
          <w:rFonts w:hint="eastAsia"/>
          <w:sz w:val="24"/>
          <w:u w:val="single"/>
        </w:rPr>
        <w:t>A</w:t>
      </w:r>
      <w:r w:rsidRPr="00AA3D73">
        <w:rPr>
          <w:sz w:val="24"/>
          <w:u w:val="single"/>
        </w:rPr>
        <w:t xml:space="preserve"> </w:t>
      </w:r>
      <w:r w:rsidRPr="00AA3D73">
        <w:rPr>
          <w:rFonts w:hint="eastAsia"/>
          <w:sz w:val="24"/>
          <w:u w:val="single"/>
        </w:rPr>
        <w:t>Critical</w:t>
      </w:r>
      <w:r w:rsidRPr="00AA3D73">
        <w:rPr>
          <w:sz w:val="24"/>
          <w:u w:val="single"/>
        </w:rPr>
        <w:t xml:space="preserve"> </w:t>
      </w:r>
      <w:r w:rsidRPr="00AA3D73">
        <w:rPr>
          <w:rFonts w:hint="eastAsia"/>
          <w:sz w:val="24"/>
          <w:u w:val="single"/>
        </w:rPr>
        <w:t>Introduction</w:t>
      </w:r>
      <w:r w:rsidRPr="00AA3D73">
        <w:rPr>
          <w:sz w:val="24"/>
          <w:u w:val="single"/>
        </w:rPr>
        <w:t xml:space="preserve"> </w:t>
      </w:r>
      <w:r w:rsidRPr="00AA3D73">
        <w:rPr>
          <w:rFonts w:hint="eastAsia"/>
          <w:sz w:val="24"/>
          <w:u w:val="single"/>
        </w:rPr>
        <w:t>to</w:t>
      </w:r>
      <w:r w:rsidRPr="00AA3D73">
        <w:rPr>
          <w:sz w:val="24"/>
          <w:u w:val="single"/>
        </w:rPr>
        <w:t xml:space="preserve"> </w:t>
      </w:r>
      <w:r w:rsidRPr="00AA3D73">
        <w:rPr>
          <w:rFonts w:hint="eastAsia"/>
          <w:sz w:val="24"/>
          <w:u w:val="single"/>
        </w:rPr>
        <w:t>International</w:t>
      </w:r>
      <w:r w:rsidRPr="00AA3D73">
        <w:rPr>
          <w:sz w:val="24"/>
          <w:u w:val="single"/>
        </w:rPr>
        <w:t xml:space="preserve"> </w:t>
      </w:r>
      <w:r w:rsidRPr="00AA3D73">
        <w:rPr>
          <w:rFonts w:hint="eastAsia"/>
          <w:sz w:val="24"/>
          <w:u w:val="single"/>
        </w:rPr>
        <w:t>Criminal</w:t>
      </w:r>
      <w:r w:rsidRPr="00AA3D73">
        <w:rPr>
          <w:sz w:val="24"/>
          <w:u w:val="single"/>
        </w:rPr>
        <w:t xml:space="preserve"> </w:t>
      </w:r>
      <w:r w:rsidRPr="00AA3D73">
        <w:rPr>
          <w:rFonts w:hint="eastAsia"/>
          <w:sz w:val="24"/>
          <w:u w:val="single"/>
        </w:rPr>
        <w:t>Law</w:t>
      </w:r>
      <w:r>
        <w:rPr>
          <w:sz w:val="24"/>
        </w:rPr>
        <w:t xml:space="preserve"> </w:t>
      </w:r>
      <w:r>
        <w:rPr>
          <w:rFonts w:hint="eastAsia"/>
          <w:sz w:val="24"/>
        </w:rPr>
        <w:t>(Cambridge</w:t>
      </w:r>
      <w:r>
        <w:rPr>
          <w:sz w:val="24"/>
        </w:rPr>
        <w:t xml:space="preserve"> </w:t>
      </w:r>
      <w:r>
        <w:rPr>
          <w:rFonts w:hint="eastAsia"/>
          <w:sz w:val="24"/>
        </w:rPr>
        <w:t>University</w:t>
      </w:r>
      <w:r>
        <w:rPr>
          <w:sz w:val="24"/>
        </w:rPr>
        <w:t xml:space="preserve"> </w:t>
      </w:r>
      <w:r>
        <w:rPr>
          <w:rFonts w:hint="eastAsia"/>
          <w:sz w:val="24"/>
        </w:rPr>
        <w:t>Press,</w:t>
      </w:r>
      <w:r>
        <w:rPr>
          <w:sz w:val="24"/>
        </w:rPr>
        <w:t xml:space="preserve"> </w:t>
      </w:r>
      <w:r>
        <w:rPr>
          <w:rFonts w:hint="eastAsia"/>
          <w:sz w:val="24"/>
        </w:rPr>
        <w:t>201</w:t>
      </w:r>
      <w:r>
        <w:rPr>
          <w:sz w:val="24"/>
        </w:rPr>
        <w:t>8</w:t>
      </w:r>
      <w:r>
        <w:rPr>
          <w:rFonts w:hint="eastAsia"/>
          <w:sz w:val="24"/>
        </w:rPr>
        <w:t>),</w:t>
      </w:r>
      <w:r>
        <w:rPr>
          <w:sz w:val="24"/>
        </w:rPr>
        <w:t xml:space="preserve"> </w:t>
      </w:r>
      <w:r>
        <w:rPr>
          <w:rFonts w:hint="eastAsia"/>
          <w:sz w:val="24"/>
        </w:rPr>
        <w:t>Ch.</w:t>
      </w:r>
      <w:r>
        <w:rPr>
          <w:sz w:val="24"/>
        </w:rPr>
        <w:t xml:space="preserve"> </w:t>
      </w:r>
      <w:r>
        <w:rPr>
          <w:rFonts w:hint="eastAsia"/>
          <w:sz w:val="24"/>
        </w:rPr>
        <w:t>3</w:t>
      </w:r>
      <w:r>
        <w:rPr>
          <w:sz w:val="24"/>
        </w:rPr>
        <w:t xml:space="preserve"> </w:t>
      </w:r>
      <w:r>
        <w:rPr>
          <w:rFonts w:hint="eastAsia"/>
          <w:sz w:val="24"/>
        </w:rPr>
        <w:t>(pp.</w:t>
      </w:r>
      <w:r>
        <w:rPr>
          <w:sz w:val="24"/>
        </w:rPr>
        <w:t xml:space="preserve"> </w:t>
      </w:r>
      <w:r>
        <w:rPr>
          <w:rFonts w:hint="eastAsia"/>
          <w:sz w:val="24"/>
        </w:rPr>
        <w:t>159-268);</w:t>
      </w:r>
      <w:r>
        <w:rPr>
          <w:sz w:val="24"/>
        </w:rPr>
        <w:t xml:space="preserve"> </w:t>
      </w:r>
      <w:r>
        <w:rPr>
          <w:rFonts w:hint="eastAsia"/>
          <w:sz w:val="24"/>
        </w:rPr>
        <w:t>Beth</w:t>
      </w:r>
      <w:r>
        <w:rPr>
          <w:sz w:val="24"/>
        </w:rPr>
        <w:t xml:space="preserve"> </w:t>
      </w:r>
      <w:r>
        <w:rPr>
          <w:rFonts w:hint="eastAsia"/>
          <w:sz w:val="24"/>
        </w:rPr>
        <w:t>Van</w:t>
      </w:r>
      <w:r>
        <w:rPr>
          <w:sz w:val="24"/>
        </w:rPr>
        <w:t xml:space="preserve"> </w:t>
      </w:r>
      <w:r>
        <w:rPr>
          <w:rFonts w:hint="eastAsia"/>
          <w:sz w:val="24"/>
        </w:rPr>
        <w:t>Schaack</w:t>
      </w:r>
      <w:r>
        <w:rPr>
          <w:sz w:val="24"/>
        </w:rPr>
        <w:t xml:space="preserve"> </w:t>
      </w:r>
      <w:r>
        <w:rPr>
          <w:rFonts w:hint="eastAsia"/>
          <w:sz w:val="24"/>
        </w:rPr>
        <w:t>and</w:t>
      </w:r>
      <w:r>
        <w:rPr>
          <w:sz w:val="24"/>
        </w:rPr>
        <w:t xml:space="preserve"> </w:t>
      </w:r>
      <w:r>
        <w:rPr>
          <w:rFonts w:hint="eastAsia"/>
          <w:sz w:val="24"/>
        </w:rPr>
        <w:t>Ronald</w:t>
      </w:r>
      <w:r>
        <w:rPr>
          <w:sz w:val="24"/>
        </w:rPr>
        <w:t xml:space="preserve"> </w:t>
      </w:r>
      <w:r>
        <w:rPr>
          <w:rFonts w:hint="eastAsia"/>
          <w:sz w:val="24"/>
        </w:rPr>
        <w:t>C.</w:t>
      </w:r>
      <w:r>
        <w:rPr>
          <w:sz w:val="24"/>
        </w:rPr>
        <w:t xml:space="preserve"> </w:t>
      </w:r>
      <w:r>
        <w:rPr>
          <w:rFonts w:hint="eastAsia"/>
          <w:sz w:val="24"/>
        </w:rPr>
        <w:t>Slye,</w:t>
      </w:r>
      <w:r>
        <w:rPr>
          <w:sz w:val="24"/>
        </w:rPr>
        <w:t xml:space="preserve"> </w:t>
      </w:r>
      <w:r w:rsidRPr="001F3C4D">
        <w:rPr>
          <w:rFonts w:hint="eastAsia"/>
          <w:sz w:val="24"/>
          <w:u w:val="single"/>
        </w:rPr>
        <w:t>International</w:t>
      </w:r>
      <w:r w:rsidRPr="001F3C4D">
        <w:rPr>
          <w:sz w:val="24"/>
          <w:u w:val="single"/>
        </w:rPr>
        <w:t xml:space="preserve"> </w:t>
      </w:r>
      <w:r w:rsidRPr="001F3C4D">
        <w:rPr>
          <w:rFonts w:hint="eastAsia"/>
          <w:sz w:val="24"/>
          <w:u w:val="single"/>
        </w:rPr>
        <w:t>Criminal</w:t>
      </w:r>
      <w:r w:rsidRPr="001F3C4D">
        <w:rPr>
          <w:sz w:val="24"/>
          <w:u w:val="single"/>
        </w:rPr>
        <w:t xml:space="preserve"> </w:t>
      </w:r>
      <w:r w:rsidRPr="001F3C4D">
        <w:rPr>
          <w:rFonts w:hint="eastAsia"/>
          <w:sz w:val="24"/>
          <w:u w:val="single"/>
        </w:rPr>
        <w:t>Law</w:t>
      </w:r>
      <w:r w:rsidRPr="001F3C4D">
        <w:rPr>
          <w:sz w:val="24"/>
          <w:u w:val="single"/>
        </w:rPr>
        <w:t xml:space="preserve"> </w:t>
      </w:r>
      <w:r w:rsidRPr="001F3C4D">
        <w:rPr>
          <w:rFonts w:hint="eastAsia"/>
          <w:sz w:val="24"/>
          <w:u w:val="single"/>
        </w:rPr>
        <w:t>and</w:t>
      </w:r>
      <w:r w:rsidRPr="001F3C4D">
        <w:rPr>
          <w:sz w:val="24"/>
          <w:u w:val="single"/>
        </w:rPr>
        <w:t xml:space="preserve"> </w:t>
      </w:r>
      <w:r w:rsidRPr="001F3C4D">
        <w:rPr>
          <w:rFonts w:hint="eastAsia"/>
          <w:sz w:val="24"/>
          <w:u w:val="single"/>
        </w:rPr>
        <w:t>Its</w:t>
      </w:r>
      <w:r w:rsidRPr="001F3C4D">
        <w:rPr>
          <w:sz w:val="24"/>
          <w:u w:val="single"/>
        </w:rPr>
        <w:t xml:space="preserve"> </w:t>
      </w:r>
      <w:r w:rsidRPr="001F3C4D">
        <w:rPr>
          <w:rFonts w:hint="eastAsia"/>
          <w:sz w:val="24"/>
          <w:u w:val="single"/>
        </w:rPr>
        <w:t>Enforcement:</w:t>
      </w:r>
      <w:r w:rsidRPr="001F3C4D">
        <w:rPr>
          <w:sz w:val="24"/>
          <w:u w:val="single"/>
        </w:rPr>
        <w:t xml:space="preserve"> </w:t>
      </w:r>
      <w:r w:rsidRPr="001F3C4D">
        <w:rPr>
          <w:rFonts w:hint="eastAsia"/>
          <w:sz w:val="24"/>
          <w:u w:val="single"/>
        </w:rPr>
        <w:t>Cases</w:t>
      </w:r>
      <w:r w:rsidRPr="001F3C4D">
        <w:rPr>
          <w:sz w:val="24"/>
          <w:u w:val="single"/>
        </w:rPr>
        <w:t xml:space="preserve"> </w:t>
      </w:r>
      <w:r w:rsidRPr="001F3C4D">
        <w:rPr>
          <w:rFonts w:hint="eastAsia"/>
          <w:sz w:val="24"/>
          <w:u w:val="single"/>
        </w:rPr>
        <w:t>and</w:t>
      </w:r>
      <w:r w:rsidRPr="001F3C4D">
        <w:rPr>
          <w:sz w:val="24"/>
          <w:u w:val="single"/>
        </w:rPr>
        <w:t xml:space="preserve"> </w:t>
      </w:r>
      <w:r w:rsidRPr="001F3C4D">
        <w:rPr>
          <w:rFonts w:hint="eastAsia"/>
          <w:sz w:val="24"/>
          <w:u w:val="single"/>
        </w:rPr>
        <w:t>Materials</w:t>
      </w:r>
      <w:r>
        <w:rPr>
          <w:rFonts w:hint="eastAsia"/>
          <w:sz w:val="24"/>
        </w:rPr>
        <w:t>,</w:t>
      </w:r>
      <w:r>
        <w:rPr>
          <w:sz w:val="24"/>
        </w:rPr>
        <w:t xml:space="preserve"> </w:t>
      </w:r>
      <w:r>
        <w:rPr>
          <w:rFonts w:hint="eastAsia"/>
          <w:sz w:val="24"/>
        </w:rPr>
        <w:t>4th</w:t>
      </w:r>
      <w:r>
        <w:rPr>
          <w:sz w:val="24"/>
        </w:rPr>
        <w:t xml:space="preserve"> </w:t>
      </w:r>
      <w:r>
        <w:rPr>
          <w:rFonts w:hint="eastAsia"/>
          <w:sz w:val="24"/>
        </w:rPr>
        <w:t>edition</w:t>
      </w:r>
      <w:r>
        <w:rPr>
          <w:sz w:val="24"/>
        </w:rPr>
        <w:t xml:space="preserve"> </w:t>
      </w:r>
      <w:r>
        <w:rPr>
          <w:rFonts w:hint="eastAsia"/>
          <w:sz w:val="24"/>
        </w:rPr>
        <w:t>(Foundation</w:t>
      </w:r>
      <w:r>
        <w:rPr>
          <w:sz w:val="24"/>
        </w:rPr>
        <w:t xml:space="preserve"> </w:t>
      </w:r>
      <w:r>
        <w:rPr>
          <w:rFonts w:hint="eastAsia"/>
          <w:sz w:val="24"/>
        </w:rPr>
        <w:t>Press,</w:t>
      </w:r>
      <w:r>
        <w:rPr>
          <w:sz w:val="24"/>
        </w:rPr>
        <w:t xml:space="preserve"> </w:t>
      </w:r>
      <w:r>
        <w:rPr>
          <w:rFonts w:hint="eastAsia"/>
          <w:sz w:val="24"/>
        </w:rPr>
        <w:t>20</w:t>
      </w:r>
      <w:r>
        <w:rPr>
          <w:sz w:val="24"/>
        </w:rPr>
        <w:t>19</w:t>
      </w:r>
      <w:r>
        <w:rPr>
          <w:rFonts w:hint="eastAsia"/>
          <w:sz w:val="24"/>
        </w:rPr>
        <w:t>),</w:t>
      </w:r>
      <w:r>
        <w:rPr>
          <w:sz w:val="24"/>
        </w:rPr>
        <w:t xml:space="preserve"> </w:t>
      </w:r>
      <w:r>
        <w:rPr>
          <w:rFonts w:hint="eastAsia"/>
          <w:sz w:val="24"/>
        </w:rPr>
        <w:t>Ch.</w:t>
      </w:r>
      <w:r>
        <w:rPr>
          <w:sz w:val="24"/>
        </w:rPr>
        <w:t xml:space="preserve"> </w:t>
      </w:r>
      <w:r>
        <w:rPr>
          <w:rFonts w:hint="eastAsia"/>
          <w:sz w:val="24"/>
        </w:rPr>
        <w:t>1</w:t>
      </w:r>
      <w:r>
        <w:rPr>
          <w:sz w:val="24"/>
        </w:rPr>
        <w:t xml:space="preserve"> </w:t>
      </w:r>
      <w:r>
        <w:rPr>
          <w:rFonts w:hint="eastAsia"/>
          <w:sz w:val="24"/>
        </w:rPr>
        <w:t>(pp.</w:t>
      </w:r>
      <w:r>
        <w:rPr>
          <w:sz w:val="24"/>
        </w:rPr>
        <w:t xml:space="preserve"> </w:t>
      </w:r>
      <w:r>
        <w:rPr>
          <w:rFonts w:hint="eastAsia"/>
          <w:sz w:val="24"/>
        </w:rPr>
        <w:t>5-32);</w:t>
      </w:r>
      <w:r>
        <w:rPr>
          <w:rFonts w:hint="eastAsia"/>
          <w:i/>
          <w:sz w:val="24"/>
        </w:rPr>
        <w:t xml:space="preserve"> </w:t>
      </w:r>
      <w:r w:rsidRPr="00241DF5">
        <w:rPr>
          <w:sz w:val="24"/>
        </w:rPr>
        <w:t xml:space="preserve">Laurence Boisson de </w:t>
      </w:r>
      <w:proofErr w:type="spellStart"/>
      <w:r w:rsidRPr="00241DF5">
        <w:rPr>
          <w:sz w:val="24"/>
        </w:rPr>
        <w:t>Chazournes</w:t>
      </w:r>
      <w:proofErr w:type="spellEnd"/>
      <w:r w:rsidRPr="00241DF5">
        <w:rPr>
          <w:sz w:val="24"/>
        </w:rPr>
        <w:t>, Marcelo G. Kohen</w:t>
      </w:r>
      <w:r>
        <w:rPr>
          <w:sz w:val="24"/>
        </w:rPr>
        <w:t>,</w:t>
      </w:r>
      <w:r w:rsidRPr="00241DF5">
        <w:rPr>
          <w:sz w:val="24"/>
        </w:rPr>
        <w:t xml:space="preserve"> and Jorge E. </w:t>
      </w:r>
      <w:proofErr w:type="spellStart"/>
      <w:r w:rsidRPr="00241DF5">
        <w:rPr>
          <w:sz w:val="24"/>
        </w:rPr>
        <w:t>Vinuales</w:t>
      </w:r>
      <w:proofErr w:type="spellEnd"/>
      <w:r w:rsidRPr="00241DF5">
        <w:rPr>
          <w:sz w:val="24"/>
        </w:rPr>
        <w:t xml:space="preserve"> (eds.), </w:t>
      </w:r>
      <w:r w:rsidRPr="008228DD">
        <w:rPr>
          <w:sz w:val="24"/>
          <w:u w:val="single"/>
        </w:rPr>
        <w:t>Diplomatic and Judicial Means of Dispute Settlement</w:t>
      </w:r>
      <w:r w:rsidRPr="00241DF5">
        <w:rPr>
          <w:sz w:val="24"/>
        </w:rPr>
        <w:t xml:space="preserve"> (Martinus </w:t>
      </w:r>
      <w:proofErr w:type="spellStart"/>
      <w:r w:rsidRPr="00241DF5">
        <w:rPr>
          <w:sz w:val="24"/>
        </w:rPr>
        <w:t>Nijhoff</w:t>
      </w:r>
      <w:proofErr w:type="spellEnd"/>
      <w:r w:rsidRPr="00241DF5">
        <w:rPr>
          <w:sz w:val="24"/>
        </w:rPr>
        <w:t xml:space="preserve"> Publishers, 2013)</w:t>
      </w:r>
      <w:r w:rsidRPr="00241DF5">
        <w:rPr>
          <w:rFonts w:hint="eastAsia"/>
          <w:sz w:val="24"/>
        </w:rPr>
        <w:t>,</w:t>
      </w:r>
      <w:r w:rsidRPr="00241DF5">
        <w:rPr>
          <w:sz w:val="24"/>
        </w:rPr>
        <w:t xml:space="preserve"> </w:t>
      </w:r>
      <w:proofErr w:type="spellStart"/>
      <w:r w:rsidRPr="00241DF5">
        <w:rPr>
          <w:rFonts w:hint="eastAsia"/>
          <w:sz w:val="24"/>
        </w:rPr>
        <w:t>Chs</w:t>
      </w:r>
      <w:proofErr w:type="spellEnd"/>
      <w:r w:rsidRPr="00241DF5">
        <w:rPr>
          <w:rFonts w:hint="eastAsia"/>
          <w:sz w:val="24"/>
        </w:rPr>
        <w:t>.</w:t>
      </w:r>
      <w:r w:rsidRPr="00241DF5">
        <w:rPr>
          <w:sz w:val="24"/>
        </w:rPr>
        <w:t xml:space="preserve"> </w:t>
      </w:r>
      <w:r w:rsidRPr="00241DF5">
        <w:rPr>
          <w:rFonts w:hint="eastAsia"/>
          <w:sz w:val="24"/>
        </w:rPr>
        <w:t>3-4</w:t>
      </w:r>
      <w:r w:rsidRPr="00241DF5">
        <w:rPr>
          <w:sz w:val="24"/>
        </w:rPr>
        <w:t xml:space="preserve"> </w:t>
      </w:r>
      <w:r w:rsidRPr="00241DF5">
        <w:rPr>
          <w:rFonts w:hint="eastAsia"/>
          <w:sz w:val="24"/>
        </w:rPr>
        <w:t>(pp.</w:t>
      </w:r>
      <w:r w:rsidRPr="00241DF5">
        <w:rPr>
          <w:sz w:val="24"/>
        </w:rPr>
        <w:t xml:space="preserve"> </w:t>
      </w:r>
      <w:r w:rsidRPr="00241DF5">
        <w:rPr>
          <w:rFonts w:hint="eastAsia"/>
          <w:sz w:val="24"/>
        </w:rPr>
        <w:t>25-60)</w:t>
      </w:r>
      <w:r>
        <w:rPr>
          <w:rFonts w:hint="eastAsia"/>
          <w:sz w:val="24"/>
        </w:rPr>
        <w:t>.</w:t>
      </w:r>
    </w:p>
    <w:p w14:paraId="2BD1AA1B" w14:textId="6EE21D7A" w:rsidR="00622BF4" w:rsidRPr="008D1B76" w:rsidRDefault="00622BF4" w:rsidP="008D1B76">
      <w:pPr>
        <w:spacing w:line="240" w:lineRule="auto"/>
        <w:rPr>
          <w:sz w:val="24"/>
        </w:rPr>
      </w:pPr>
    </w:p>
    <w:p w14:paraId="26442744" w14:textId="77777777" w:rsidR="008D1B76" w:rsidRDefault="006A11F9" w:rsidP="008D1B76">
      <w:pPr>
        <w:spacing w:line="240" w:lineRule="auto"/>
        <w:rPr>
          <w:i/>
          <w:sz w:val="24"/>
        </w:rPr>
      </w:pPr>
      <w:r>
        <w:rPr>
          <w:b/>
          <w:i/>
          <w:sz w:val="24"/>
        </w:rPr>
        <w:t xml:space="preserve">Week </w:t>
      </w:r>
      <w:r w:rsidR="007229C6">
        <w:rPr>
          <w:b/>
          <w:i/>
          <w:sz w:val="24"/>
        </w:rPr>
        <w:t>9 (Nov. 2)</w:t>
      </w:r>
      <w:r>
        <w:rPr>
          <w:b/>
          <w:i/>
          <w:sz w:val="24"/>
        </w:rPr>
        <w:t xml:space="preserve"> </w:t>
      </w:r>
      <w:bookmarkStart w:id="2" w:name="_Hlk140714781"/>
      <w:r w:rsidR="008D1B76">
        <w:rPr>
          <w:rFonts w:hint="eastAsia"/>
          <w:i/>
          <w:sz w:val="24"/>
        </w:rPr>
        <w:t>International</w:t>
      </w:r>
      <w:r w:rsidR="008D1B76">
        <w:rPr>
          <w:i/>
          <w:sz w:val="24"/>
        </w:rPr>
        <w:t xml:space="preserve"> </w:t>
      </w:r>
      <w:r w:rsidR="008D1B76">
        <w:rPr>
          <w:rFonts w:hint="eastAsia"/>
          <w:i/>
          <w:sz w:val="24"/>
        </w:rPr>
        <w:t>Criminal</w:t>
      </w:r>
      <w:r w:rsidR="008D1B76">
        <w:rPr>
          <w:i/>
          <w:sz w:val="24"/>
        </w:rPr>
        <w:t xml:space="preserve"> </w:t>
      </w:r>
      <w:r w:rsidR="008D1B76">
        <w:rPr>
          <w:rFonts w:hint="eastAsia"/>
          <w:i/>
          <w:sz w:val="24"/>
        </w:rPr>
        <w:t>Court</w:t>
      </w:r>
      <w:r w:rsidR="008D1B76">
        <w:rPr>
          <w:i/>
          <w:sz w:val="24"/>
        </w:rPr>
        <w:t xml:space="preserve"> </w:t>
      </w:r>
      <w:r w:rsidR="008D1B76">
        <w:rPr>
          <w:rFonts w:hint="eastAsia"/>
          <w:i/>
          <w:sz w:val="24"/>
        </w:rPr>
        <w:t>(ICC):</w:t>
      </w:r>
      <w:r w:rsidR="008D1B76">
        <w:rPr>
          <w:i/>
          <w:sz w:val="24"/>
        </w:rPr>
        <w:t xml:space="preserve"> </w:t>
      </w:r>
      <w:r w:rsidR="008D1B76">
        <w:rPr>
          <w:rFonts w:hint="eastAsia"/>
          <w:i/>
          <w:sz w:val="24"/>
        </w:rPr>
        <w:t>Jurisdiction</w:t>
      </w:r>
      <w:r w:rsidR="008D1B76">
        <w:rPr>
          <w:i/>
          <w:sz w:val="24"/>
        </w:rPr>
        <w:t xml:space="preserve"> </w:t>
      </w:r>
      <w:r w:rsidR="008D1B76">
        <w:rPr>
          <w:rFonts w:hint="eastAsia"/>
          <w:i/>
          <w:sz w:val="24"/>
        </w:rPr>
        <w:t>and</w:t>
      </w:r>
      <w:r w:rsidR="008D1B76">
        <w:rPr>
          <w:i/>
          <w:sz w:val="24"/>
        </w:rPr>
        <w:t xml:space="preserve"> </w:t>
      </w:r>
      <w:r w:rsidR="008D1B76">
        <w:rPr>
          <w:rFonts w:hint="eastAsia"/>
          <w:i/>
          <w:sz w:val="24"/>
        </w:rPr>
        <w:t>Procedure</w:t>
      </w:r>
    </w:p>
    <w:p w14:paraId="1FA32450" w14:textId="77777777" w:rsidR="008D1B76" w:rsidRDefault="008D1B76" w:rsidP="008D1B76">
      <w:pPr>
        <w:spacing w:line="240" w:lineRule="auto"/>
        <w:rPr>
          <w:i/>
          <w:sz w:val="24"/>
        </w:rPr>
      </w:pPr>
    </w:p>
    <w:p w14:paraId="50B4C4EA" w14:textId="77777777" w:rsidR="008D1B76" w:rsidRDefault="008D1B76" w:rsidP="008D1B76">
      <w:pPr>
        <w:numPr>
          <w:ilvl w:val="0"/>
          <w:numId w:val="28"/>
        </w:numPr>
        <w:spacing w:line="240" w:lineRule="auto"/>
        <w:rPr>
          <w:sz w:val="24"/>
        </w:rPr>
      </w:pPr>
      <w:r w:rsidRPr="006B1D50">
        <w:rPr>
          <w:sz w:val="24"/>
        </w:rPr>
        <w:t xml:space="preserve">Reading: </w:t>
      </w:r>
      <w:r w:rsidRPr="00A37187">
        <w:rPr>
          <w:sz w:val="24"/>
        </w:rPr>
        <w:t>Robert Cryer, Darryl Robinson</w:t>
      </w:r>
      <w:r>
        <w:rPr>
          <w:sz w:val="24"/>
        </w:rPr>
        <w:t>,</w:t>
      </w:r>
      <w:r w:rsidRPr="00A37187">
        <w:rPr>
          <w:sz w:val="24"/>
        </w:rPr>
        <w:t xml:space="preserve"> and Sergey Vasiliev, </w:t>
      </w:r>
      <w:r w:rsidRPr="00A37187">
        <w:rPr>
          <w:sz w:val="24"/>
          <w:u w:val="single"/>
        </w:rPr>
        <w:t>An Introduction to International Criminal Law and Procedure</w:t>
      </w:r>
      <w:r>
        <w:rPr>
          <w:rFonts w:hint="eastAsia"/>
          <w:sz w:val="24"/>
        </w:rPr>
        <w:t>,</w:t>
      </w:r>
      <w:r>
        <w:rPr>
          <w:sz w:val="24"/>
        </w:rPr>
        <w:t xml:space="preserve"> </w:t>
      </w:r>
      <w:r w:rsidRPr="00A37187">
        <w:rPr>
          <w:sz w:val="24"/>
        </w:rPr>
        <w:t>4th edition</w:t>
      </w:r>
      <w:r>
        <w:rPr>
          <w:sz w:val="24"/>
        </w:rPr>
        <w:t xml:space="preserve"> </w:t>
      </w:r>
      <w:r>
        <w:rPr>
          <w:rFonts w:hint="eastAsia"/>
          <w:sz w:val="24"/>
        </w:rPr>
        <w:t>(</w:t>
      </w:r>
      <w:r w:rsidRPr="00A37187">
        <w:rPr>
          <w:sz w:val="24"/>
        </w:rPr>
        <w:t>Cambridge</w:t>
      </w:r>
      <w:r>
        <w:rPr>
          <w:sz w:val="24"/>
        </w:rPr>
        <w:t xml:space="preserve"> </w:t>
      </w:r>
      <w:r>
        <w:rPr>
          <w:rFonts w:hint="eastAsia"/>
          <w:sz w:val="24"/>
        </w:rPr>
        <w:t>University</w:t>
      </w:r>
      <w:r>
        <w:rPr>
          <w:sz w:val="24"/>
        </w:rPr>
        <w:t xml:space="preserve"> </w:t>
      </w:r>
      <w:r>
        <w:rPr>
          <w:rFonts w:hint="eastAsia"/>
          <w:sz w:val="24"/>
        </w:rPr>
        <w:t>Press</w:t>
      </w:r>
      <w:r w:rsidRPr="00A37187">
        <w:rPr>
          <w:sz w:val="24"/>
        </w:rPr>
        <w:t>, 2019)</w:t>
      </w:r>
      <w:r>
        <w:rPr>
          <w:rFonts w:hint="eastAsia"/>
          <w:sz w:val="24"/>
        </w:rPr>
        <w:t>,</w:t>
      </w:r>
      <w:r>
        <w:rPr>
          <w:sz w:val="24"/>
        </w:rPr>
        <w:t xml:space="preserve"> </w:t>
      </w:r>
      <w:r>
        <w:rPr>
          <w:rFonts w:hint="eastAsia"/>
          <w:sz w:val="24"/>
        </w:rPr>
        <w:t>Ch.</w:t>
      </w:r>
      <w:r>
        <w:rPr>
          <w:sz w:val="24"/>
        </w:rPr>
        <w:t xml:space="preserve"> </w:t>
      </w:r>
      <w:r>
        <w:rPr>
          <w:rFonts w:hint="eastAsia"/>
          <w:sz w:val="24"/>
        </w:rPr>
        <w:t>8</w:t>
      </w:r>
      <w:r>
        <w:rPr>
          <w:sz w:val="24"/>
        </w:rPr>
        <w:t xml:space="preserve"> </w:t>
      </w:r>
      <w:r>
        <w:rPr>
          <w:rFonts w:hint="eastAsia"/>
          <w:sz w:val="24"/>
        </w:rPr>
        <w:t>(pp.</w:t>
      </w:r>
      <w:r>
        <w:rPr>
          <w:sz w:val="24"/>
        </w:rPr>
        <w:t xml:space="preserve"> </w:t>
      </w:r>
      <w:r>
        <w:rPr>
          <w:rFonts w:hint="eastAsia"/>
          <w:sz w:val="24"/>
        </w:rPr>
        <w:t>144-172).</w:t>
      </w:r>
    </w:p>
    <w:p w14:paraId="18B2979C" w14:textId="2947A278" w:rsidR="00B155D2" w:rsidRPr="008D1B76" w:rsidRDefault="008D1B76" w:rsidP="008D1B76">
      <w:pPr>
        <w:numPr>
          <w:ilvl w:val="0"/>
          <w:numId w:val="28"/>
        </w:numPr>
        <w:spacing w:line="240" w:lineRule="auto"/>
        <w:rPr>
          <w:sz w:val="24"/>
        </w:rPr>
      </w:pPr>
      <w:r w:rsidRPr="00AF4CA1">
        <w:rPr>
          <w:rFonts w:hint="eastAsia"/>
          <w:sz w:val="24"/>
        </w:rPr>
        <w:t>References:</w:t>
      </w:r>
      <w:r>
        <w:rPr>
          <w:sz w:val="24"/>
        </w:rPr>
        <w:t xml:space="preserve"> </w:t>
      </w:r>
      <w:r>
        <w:rPr>
          <w:rFonts w:hint="eastAsia"/>
          <w:sz w:val="24"/>
        </w:rPr>
        <w:t>Beth</w:t>
      </w:r>
      <w:r>
        <w:rPr>
          <w:sz w:val="24"/>
        </w:rPr>
        <w:t xml:space="preserve"> </w:t>
      </w:r>
      <w:r>
        <w:rPr>
          <w:rFonts w:hint="eastAsia"/>
          <w:sz w:val="24"/>
        </w:rPr>
        <w:t>Van</w:t>
      </w:r>
      <w:r>
        <w:rPr>
          <w:sz w:val="24"/>
        </w:rPr>
        <w:t xml:space="preserve"> </w:t>
      </w:r>
      <w:r>
        <w:rPr>
          <w:rFonts w:hint="eastAsia"/>
          <w:sz w:val="24"/>
        </w:rPr>
        <w:t>Schaack</w:t>
      </w:r>
      <w:r>
        <w:rPr>
          <w:sz w:val="24"/>
        </w:rPr>
        <w:t xml:space="preserve"> </w:t>
      </w:r>
      <w:r>
        <w:rPr>
          <w:rFonts w:hint="eastAsia"/>
          <w:sz w:val="24"/>
        </w:rPr>
        <w:t>and</w:t>
      </w:r>
      <w:r>
        <w:rPr>
          <w:sz w:val="24"/>
        </w:rPr>
        <w:t xml:space="preserve"> </w:t>
      </w:r>
      <w:r>
        <w:rPr>
          <w:rFonts w:hint="eastAsia"/>
          <w:sz w:val="24"/>
        </w:rPr>
        <w:t>Ronald</w:t>
      </w:r>
      <w:r>
        <w:rPr>
          <w:sz w:val="24"/>
        </w:rPr>
        <w:t xml:space="preserve"> </w:t>
      </w:r>
      <w:r>
        <w:rPr>
          <w:rFonts w:hint="eastAsia"/>
          <w:sz w:val="24"/>
        </w:rPr>
        <w:t>C.</w:t>
      </w:r>
      <w:r>
        <w:rPr>
          <w:sz w:val="24"/>
        </w:rPr>
        <w:t xml:space="preserve"> </w:t>
      </w:r>
      <w:r>
        <w:rPr>
          <w:rFonts w:hint="eastAsia"/>
          <w:sz w:val="24"/>
        </w:rPr>
        <w:t>Slye,</w:t>
      </w:r>
      <w:r>
        <w:rPr>
          <w:sz w:val="24"/>
        </w:rPr>
        <w:t xml:space="preserve"> </w:t>
      </w:r>
      <w:r w:rsidRPr="001F3C4D">
        <w:rPr>
          <w:rFonts w:hint="eastAsia"/>
          <w:sz w:val="24"/>
          <w:u w:val="single"/>
        </w:rPr>
        <w:t>International</w:t>
      </w:r>
      <w:r w:rsidRPr="001F3C4D">
        <w:rPr>
          <w:sz w:val="24"/>
          <w:u w:val="single"/>
        </w:rPr>
        <w:t xml:space="preserve"> </w:t>
      </w:r>
      <w:r w:rsidRPr="001F3C4D">
        <w:rPr>
          <w:rFonts w:hint="eastAsia"/>
          <w:sz w:val="24"/>
          <w:u w:val="single"/>
        </w:rPr>
        <w:t>Criminal</w:t>
      </w:r>
      <w:r w:rsidRPr="001F3C4D">
        <w:rPr>
          <w:sz w:val="24"/>
          <w:u w:val="single"/>
        </w:rPr>
        <w:t xml:space="preserve"> </w:t>
      </w:r>
      <w:r w:rsidRPr="001F3C4D">
        <w:rPr>
          <w:rFonts w:hint="eastAsia"/>
          <w:sz w:val="24"/>
          <w:u w:val="single"/>
        </w:rPr>
        <w:t>Law</w:t>
      </w:r>
      <w:r w:rsidRPr="001F3C4D">
        <w:rPr>
          <w:sz w:val="24"/>
          <w:u w:val="single"/>
        </w:rPr>
        <w:t xml:space="preserve"> </w:t>
      </w:r>
      <w:r w:rsidRPr="001F3C4D">
        <w:rPr>
          <w:rFonts w:hint="eastAsia"/>
          <w:sz w:val="24"/>
          <w:u w:val="single"/>
        </w:rPr>
        <w:t>and</w:t>
      </w:r>
      <w:r w:rsidRPr="001F3C4D">
        <w:rPr>
          <w:sz w:val="24"/>
          <w:u w:val="single"/>
        </w:rPr>
        <w:t xml:space="preserve"> </w:t>
      </w:r>
      <w:r w:rsidRPr="001F3C4D">
        <w:rPr>
          <w:rFonts w:hint="eastAsia"/>
          <w:sz w:val="24"/>
          <w:u w:val="single"/>
        </w:rPr>
        <w:t>Its</w:t>
      </w:r>
      <w:r w:rsidRPr="001F3C4D">
        <w:rPr>
          <w:sz w:val="24"/>
          <w:u w:val="single"/>
        </w:rPr>
        <w:t xml:space="preserve"> </w:t>
      </w:r>
      <w:r w:rsidRPr="001F3C4D">
        <w:rPr>
          <w:rFonts w:hint="eastAsia"/>
          <w:sz w:val="24"/>
          <w:u w:val="single"/>
        </w:rPr>
        <w:t>Enforcement:</w:t>
      </w:r>
      <w:r w:rsidRPr="001F3C4D">
        <w:rPr>
          <w:sz w:val="24"/>
          <w:u w:val="single"/>
        </w:rPr>
        <w:t xml:space="preserve"> </w:t>
      </w:r>
      <w:r w:rsidRPr="001F3C4D">
        <w:rPr>
          <w:rFonts w:hint="eastAsia"/>
          <w:sz w:val="24"/>
          <w:u w:val="single"/>
        </w:rPr>
        <w:t>Cases</w:t>
      </w:r>
      <w:r w:rsidRPr="001F3C4D">
        <w:rPr>
          <w:sz w:val="24"/>
          <w:u w:val="single"/>
        </w:rPr>
        <w:t xml:space="preserve"> </w:t>
      </w:r>
      <w:r w:rsidRPr="001F3C4D">
        <w:rPr>
          <w:rFonts w:hint="eastAsia"/>
          <w:sz w:val="24"/>
          <w:u w:val="single"/>
        </w:rPr>
        <w:t>and</w:t>
      </w:r>
      <w:r w:rsidRPr="001F3C4D">
        <w:rPr>
          <w:sz w:val="24"/>
          <w:u w:val="single"/>
        </w:rPr>
        <w:t xml:space="preserve"> </w:t>
      </w:r>
      <w:r w:rsidRPr="001F3C4D">
        <w:rPr>
          <w:rFonts w:hint="eastAsia"/>
          <w:sz w:val="24"/>
          <w:u w:val="single"/>
        </w:rPr>
        <w:t>Materials</w:t>
      </w:r>
      <w:r>
        <w:rPr>
          <w:rFonts w:hint="eastAsia"/>
          <w:sz w:val="24"/>
        </w:rPr>
        <w:t>,</w:t>
      </w:r>
      <w:r>
        <w:rPr>
          <w:sz w:val="24"/>
        </w:rPr>
        <w:t xml:space="preserve"> </w:t>
      </w:r>
      <w:r>
        <w:rPr>
          <w:rFonts w:hint="eastAsia"/>
          <w:sz w:val="24"/>
        </w:rPr>
        <w:t>4th</w:t>
      </w:r>
      <w:r>
        <w:rPr>
          <w:sz w:val="24"/>
        </w:rPr>
        <w:t xml:space="preserve"> </w:t>
      </w:r>
      <w:r>
        <w:rPr>
          <w:rFonts w:hint="eastAsia"/>
          <w:sz w:val="24"/>
        </w:rPr>
        <w:t>edition</w:t>
      </w:r>
      <w:r>
        <w:rPr>
          <w:sz w:val="24"/>
        </w:rPr>
        <w:t xml:space="preserve"> </w:t>
      </w:r>
      <w:r>
        <w:rPr>
          <w:rFonts w:hint="eastAsia"/>
          <w:sz w:val="24"/>
        </w:rPr>
        <w:t>(Foundation</w:t>
      </w:r>
      <w:r>
        <w:rPr>
          <w:sz w:val="24"/>
        </w:rPr>
        <w:t xml:space="preserve"> </w:t>
      </w:r>
      <w:r>
        <w:rPr>
          <w:rFonts w:hint="eastAsia"/>
          <w:sz w:val="24"/>
        </w:rPr>
        <w:t>Press,</w:t>
      </w:r>
      <w:r>
        <w:rPr>
          <w:sz w:val="24"/>
        </w:rPr>
        <w:t xml:space="preserve"> </w:t>
      </w:r>
      <w:r>
        <w:rPr>
          <w:rFonts w:hint="eastAsia"/>
          <w:sz w:val="24"/>
        </w:rPr>
        <w:t>20</w:t>
      </w:r>
      <w:r>
        <w:rPr>
          <w:sz w:val="24"/>
        </w:rPr>
        <w:t>19</w:t>
      </w:r>
      <w:r>
        <w:rPr>
          <w:rFonts w:hint="eastAsia"/>
          <w:sz w:val="24"/>
        </w:rPr>
        <w:t>),</w:t>
      </w:r>
      <w:r>
        <w:rPr>
          <w:sz w:val="24"/>
        </w:rPr>
        <w:t xml:space="preserve"> </w:t>
      </w:r>
      <w:r>
        <w:rPr>
          <w:rFonts w:hint="eastAsia"/>
          <w:sz w:val="24"/>
        </w:rPr>
        <w:t>Ch.</w:t>
      </w:r>
      <w:r>
        <w:rPr>
          <w:sz w:val="24"/>
        </w:rPr>
        <w:t xml:space="preserve"> </w:t>
      </w:r>
      <w:r>
        <w:rPr>
          <w:rFonts w:hint="eastAsia"/>
          <w:sz w:val="24"/>
        </w:rPr>
        <w:t>5</w:t>
      </w:r>
      <w:r>
        <w:rPr>
          <w:sz w:val="24"/>
        </w:rPr>
        <w:t xml:space="preserve"> </w:t>
      </w:r>
      <w:r>
        <w:rPr>
          <w:rFonts w:hint="eastAsia"/>
          <w:sz w:val="24"/>
        </w:rPr>
        <w:t>(pp.</w:t>
      </w:r>
      <w:r>
        <w:rPr>
          <w:sz w:val="24"/>
        </w:rPr>
        <w:t xml:space="preserve"> </w:t>
      </w:r>
      <w:r>
        <w:rPr>
          <w:rFonts w:hint="eastAsia"/>
          <w:sz w:val="24"/>
        </w:rPr>
        <w:t>189-263);</w:t>
      </w:r>
      <w:r>
        <w:rPr>
          <w:sz w:val="24"/>
        </w:rPr>
        <w:t xml:space="preserve"> </w:t>
      </w:r>
      <w:r>
        <w:rPr>
          <w:rFonts w:hint="eastAsia"/>
          <w:sz w:val="24"/>
        </w:rPr>
        <w:t>William</w:t>
      </w:r>
      <w:r>
        <w:rPr>
          <w:sz w:val="24"/>
        </w:rPr>
        <w:t xml:space="preserve"> </w:t>
      </w:r>
      <w:r>
        <w:rPr>
          <w:rFonts w:hint="eastAsia"/>
          <w:sz w:val="24"/>
        </w:rPr>
        <w:t>A.</w:t>
      </w:r>
      <w:r>
        <w:rPr>
          <w:sz w:val="24"/>
        </w:rPr>
        <w:t xml:space="preserve"> </w:t>
      </w:r>
      <w:r>
        <w:rPr>
          <w:rFonts w:hint="eastAsia"/>
          <w:sz w:val="24"/>
        </w:rPr>
        <w:t>Schabas,</w:t>
      </w:r>
      <w:r>
        <w:rPr>
          <w:sz w:val="24"/>
        </w:rPr>
        <w:t xml:space="preserve"> </w:t>
      </w:r>
      <w:r w:rsidRPr="005C2163">
        <w:rPr>
          <w:rFonts w:hint="eastAsia"/>
          <w:sz w:val="24"/>
          <w:u w:val="single"/>
        </w:rPr>
        <w:t>An</w:t>
      </w:r>
      <w:r w:rsidRPr="005C2163">
        <w:rPr>
          <w:sz w:val="24"/>
          <w:u w:val="single"/>
        </w:rPr>
        <w:t xml:space="preserve"> </w:t>
      </w:r>
      <w:r w:rsidRPr="005C2163">
        <w:rPr>
          <w:rFonts w:hint="eastAsia"/>
          <w:sz w:val="24"/>
          <w:u w:val="single"/>
        </w:rPr>
        <w:t>Introduction</w:t>
      </w:r>
      <w:r w:rsidRPr="005C2163">
        <w:rPr>
          <w:sz w:val="24"/>
          <w:u w:val="single"/>
        </w:rPr>
        <w:t xml:space="preserve"> </w:t>
      </w:r>
      <w:r w:rsidRPr="005C2163">
        <w:rPr>
          <w:rFonts w:hint="eastAsia"/>
          <w:sz w:val="24"/>
          <w:u w:val="single"/>
        </w:rPr>
        <w:t>to</w:t>
      </w:r>
      <w:r w:rsidRPr="005C2163">
        <w:rPr>
          <w:sz w:val="24"/>
          <w:u w:val="single"/>
        </w:rPr>
        <w:t xml:space="preserve"> </w:t>
      </w:r>
      <w:r w:rsidRPr="005C2163">
        <w:rPr>
          <w:rFonts w:hint="eastAsia"/>
          <w:sz w:val="24"/>
          <w:u w:val="single"/>
        </w:rPr>
        <w:t>the</w:t>
      </w:r>
      <w:r w:rsidRPr="005C2163">
        <w:rPr>
          <w:sz w:val="24"/>
          <w:u w:val="single"/>
        </w:rPr>
        <w:t xml:space="preserve"> </w:t>
      </w:r>
      <w:r w:rsidRPr="005C2163">
        <w:rPr>
          <w:rFonts w:hint="eastAsia"/>
          <w:sz w:val="24"/>
          <w:u w:val="single"/>
        </w:rPr>
        <w:t>International</w:t>
      </w:r>
      <w:r w:rsidRPr="005C2163">
        <w:rPr>
          <w:sz w:val="24"/>
          <w:u w:val="single"/>
        </w:rPr>
        <w:t xml:space="preserve"> </w:t>
      </w:r>
      <w:r w:rsidRPr="005C2163">
        <w:rPr>
          <w:rFonts w:hint="eastAsia"/>
          <w:sz w:val="24"/>
          <w:u w:val="single"/>
        </w:rPr>
        <w:t>Criminal</w:t>
      </w:r>
      <w:r w:rsidRPr="005C2163">
        <w:rPr>
          <w:sz w:val="24"/>
          <w:u w:val="single"/>
        </w:rPr>
        <w:t xml:space="preserve"> </w:t>
      </w:r>
      <w:r w:rsidRPr="005C2163">
        <w:rPr>
          <w:rFonts w:hint="eastAsia"/>
          <w:sz w:val="24"/>
          <w:u w:val="single"/>
        </w:rPr>
        <w:t>Court</w:t>
      </w:r>
      <w:r>
        <w:rPr>
          <w:rFonts w:hint="eastAsia"/>
          <w:sz w:val="24"/>
        </w:rPr>
        <w:t>,</w:t>
      </w:r>
      <w:r>
        <w:rPr>
          <w:sz w:val="24"/>
        </w:rPr>
        <w:t xml:space="preserve"> </w:t>
      </w:r>
      <w:r>
        <w:rPr>
          <w:rFonts w:hint="eastAsia"/>
          <w:sz w:val="24"/>
        </w:rPr>
        <w:t>6th</w:t>
      </w:r>
      <w:r>
        <w:rPr>
          <w:sz w:val="24"/>
        </w:rPr>
        <w:t xml:space="preserve"> </w:t>
      </w:r>
      <w:r>
        <w:rPr>
          <w:rFonts w:hint="eastAsia"/>
          <w:sz w:val="24"/>
        </w:rPr>
        <w:t>edition</w:t>
      </w:r>
      <w:r>
        <w:rPr>
          <w:sz w:val="24"/>
        </w:rPr>
        <w:t xml:space="preserve"> </w:t>
      </w:r>
      <w:r>
        <w:rPr>
          <w:rFonts w:hint="eastAsia"/>
          <w:sz w:val="24"/>
        </w:rPr>
        <w:t>(Cambridge</w:t>
      </w:r>
      <w:r>
        <w:rPr>
          <w:sz w:val="24"/>
        </w:rPr>
        <w:t xml:space="preserve"> </w:t>
      </w:r>
      <w:r>
        <w:rPr>
          <w:rFonts w:hint="eastAsia"/>
          <w:sz w:val="24"/>
        </w:rPr>
        <w:t>University</w:t>
      </w:r>
      <w:r>
        <w:rPr>
          <w:sz w:val="24"/>
        </w:rPr>
        <w:t xml:space="preserve"> </w:t>
      </w:r>
      <w:r>
        <w:rPr>
          <w:rFonts w:hint="eastAsia"/>
          <w:sz w:val="24"/>
        </w:rPr>
        <w:t>Press,</w:t>
      </w:r>
      <w:r>
        <w:rPr>
          <w:sz w:val="24"/>
        </w:rPr>
        <w:t xml:space="preserve"> </w:t>
      </w:r>
      <w:r>
        <w:rPr>
          <w:rFonts w:hint="eastAsia"/>
          <w:sz w:val="24"/>
        </w:rPr>
        <w:t>2020).</w:t>
      </w:r>
    </w:p>
    <w:p w14:paraId="166EF67E" w14:textId="77777777" w:rsidR="00C70D14" w:rsidRDefault="00C70D14" w:rsidP="00FD7AE6">
      <w:pPr>
        <w:spacing w:line="240" w:lineRule="auto"/>
        <w:rPr>
          <w:i/>
          <w:sz w:val="24"/>
        </w:rPr>
      </w:pPr>
    </w:p>
    <w:p w14:paraId="7E93773B" w14:textId="20ECCF83" w:rsidR="008D1B76" w:rsidRDefault="00B155D2" w:rsidP="008D1B76">
      <w:pPr>
        <w:spacing w:line="240" w:lineRule="auto"/>
        <w:rPr>
          <w:i/>
          <w:sz w:val="24"/>
        </w:rPr>
      </w:pPr>
      <w:r>
        <w:rPr>
          <w:b/>
          <w:i/>
          <w:sz w:val="24"/>
        </w:rPr>
        <w:t xml:space="preserve">Week </w:t>
      </w:r>
      <w:r w:rsidR="008D1B76">
        <w:rPr>
          <w:b/>
          <w:i/>
          <w:sz w:val="24"/>
        </w:rPr>
        <w:t>10 (Nov. 9)</w:t>
      </w:r>
      <w:r>
        <w:rPr>
          <w:b/>
          <w:i/>
          <w:sz w:val="24"/>
        </w:rPr>
        <w:t xml:space="preserve"> </w:t>
      </w:r>
      <w:r w:rsidR="008D1B76">
        <w:rPr>
          <w:rFonts w:hint="eastAsia"/>
          <w:i/>
          <w:sz w:val="24"/>
        </w:rPr>
        <w:t xml:space="preserve">UNCLOS </w:t>
      </w:r>
      <w:r w:rsidR="008D1B76">
        <w:rPr>
          <w:i/>
          <w:sz w:val="24"/>
        </w:rPr>
        <w:t xml:space="preserve">Dispute Settlement System and International Tribunal for the Law of the Sea </w:t>
      </w:r>
    </w:p>
    <w:p w14:paraId="7A520598" w14:textId="77777777" w:rsidR="008D1B76" w:rsidRDefault="008D1B76" w:rsidP="008D1B76">
      <w:pPr>
        <w:spacing w:line="240" w:lineRule="auto"/>
        <w:rPr>
          <w:i/>
          <w:sz w:val="24"/>
        </w:rPr>
      </w:pPr>
    </w:p>
    <w:p w14:paraId="37AD9F77" w14:textId="77777777" w:rsidR="008D1B76" w:rsidRDefault="008D1B76" w:rsidP="008D1B76">
      <w:pPr>
        <w:numPr>
          <w:ilvl w:val="0"/>
          <w:numId w:val="28"/>
        </w:numPr>
        <w:spacing w:line="240" w:lineRule="auto"/>
        <w:rPr>
          <w:i/>
          <w:sz w:val="24"/>
        </w:rPr>
      </w:pPr>
      <w:r w:rsidRPr="00A27E7A">
        <w:rPr>
          <w:sz w:val="24"/>
        </w:rPr>
        <w:t>Reading:</w:t>
      </w:r>
      <w:r>
        <w:rPr>
          <w:sz w:val="24"/>
        </w:rPr>
        <w:t xml:space="preserve"> </w:t>
      </w:r>
      <w:r w:rsidRPr="00672240">
        <w:rPr>
          <w:color w:val="000000"/>
          <w:sz w:val="24"/>
          <w:u w:val="single"/>
        </w:rPr>
        <w:t>Merrills</w:t>
      </w:r>
      <w:r w:rsidRPr="00672240">
        <w:rPr>
          <w:sz w:val="24"/>
          <w:u w:val="single"/>
        </w:rPr>
        <w:t xml:space="preserve">’ International </w:t>
      </w:r>
      <w:r w:rsidRPr="00672240">
        <w:rPr>
          <w:rFonts w:hint="eastAsia"/>
          <w:sz w:val="24"/>
          <w:u w:val="single"/>
        </w:rPr>
        <w:t>Dispute</w:t>
      </w:r>
      <w:r w:rsidRPr="00672240">
        <w:rPr>
          <w:sz w:val="24"/>
          <w:u w:val="single"/>
        </w:rPr>
        <w:t xml:space="preserve"> </w:t>
      </w:r>
      <w:r w:rsidRPr="00672240">
        <w:rPr>
          <w:rFonts w:hint="eastAsia"/>
          <w:sz w:val="24"/>
          <w:u w:val="single"/>
        </w:rPr>
        <w:t>Settlemen</w:t>
      </w:r>
      <w:r>
        <w:rPr>
          <w:rFonts w:hint="eastAsia"/>
          <w:sz w:val="24"/>
          <w:u w:val="single"/>
        </w:rPr>
        <w:t>t</w:t>
      </w:r>
      <w:r w:rsidRPr="00A27E7A">
        <w:rPr>
          <w:rFonts w:hint="eastAsia"/>
          <w:sz w:val="24"/>
        </w:rPr>
        <w:t>,</w:t>
      </w:r>
      <w:r w:rsidRPr="00A27E7A">
        <w:rPr>
          <w:sz w:val="24"/>
        </w:rPr>
        <w:t xml:space="preserve"> Ch</w:t>
      </w:r>
      <w:r>
        <w:rPr>
          <w:rFonts w:hint="eastAsia"/>
          <w:sz w:val="24"/>
        </w:rPr>
        <w:t>.</w:t>
      </w:r>
      <w:r>
        <w:rPr>
          <w:sz w:val="24"/>
        </w:rPr>
        <w:t xml:space="preserve"> </w:t>
      </w:r>
      <w:r>
        <w:rPr>
          <w:rFonts w:hint="eastAsia"/>
          <w:sz w:val="24"/>
        </w:rPr>
        <w:t>10</w:t>
      </w:r>
      <w:r>
        <w:rPr>
          <w:sz w:val="24"/>
        </w:rPr>
        <w:t xml:space="preserve"> </w:t>
      </w:r>
      <w:r>
        <w:rPr>
          <w:rFonts w:hint="eastAsia"/>
          <w:sz w:val="24"/>
        </w:rPr>
        <w:t>(pp.</w:t>
      </w:r>
      <w:r>
        <w:rPr>
          <w:sz w:val="24"/>
        </w:rPr>
        <w:t xml:space="preserve"> </w:t>
      </w:r>
      <w:r>
        <w:rPr>
          <w:rFonts w:hint="eastAsia"/>
          <w:sz w:val="24"/>
        </w:rPr>
        <w:t>261-309).</w:t>
      </w:r>
    </w:p>
    <w:p w14:paraId="5F74BBEB" w14:textId="398ACE44" w:rsidR="008D1B76" w:rsidRPr="008D1B76" w:rsidRDefault="008D1B76" w:rsidP="008D1B76">
      <w:pPr>
        <w:numPr>
          <w:ilvl w:val="0"/>
          <w:numId w:val="28"/>
        </w:numPr>
        <w:spacing w:line="240" w:lineRule="auto"/>
        <w:rPr>
          <w:sz w:val="24"/>
        </w:rPr>
      </w:pPr>
      <w:r w:rsidRPr="00152060">
        <w:rPr>
          <w:rFonts w:hint="eastAsia"/>
          <w:sz w:val="24"/>
        </w:rPr>
        <w:t>References:</w:t>
      </w:r>
      <w:r w:rsidRPr="00152060">
        <w:rPr>
          <w:sz w:val="24"/>
        </w:rPr>
        <w:t xml:space="preserve"> </w:t>
      </w:r>
      <w:r w:rsidRPr="00152060">
        <w:rPr>
          <w:rFonts w:hint="eastAsia"/>
          <w:sz w:val="24"/>
        </w:rPr>
        <w:t xml:space="preserve">John Collier </w:t>
      </w:r>
      <w:r w:rsidRPr="00152060">
        <w:rPr>
          <w:sz w:val="24"/>
        </w:rPr>
        <w:t>and</w:t>
      </w:r>
      <w:r w:rsidRPr="00152060">
        <w:rPr>
          <w:rFonts w:hint="eastAsia"/>
          <w:sz w:val="24"/>
        </w:rPr>
        <w:t xml:space="preserve"> Vaughan Lowe, </w:t>
      </w:r>
      <w:r w:rsidRPr="00152060">
        <w:rPr>
          <w:rFonts w:hint="eastAsia"/>
          <w:sz w:val="24"/>
          <w:u w:val="single"/>
        </w:rPr>
        <w:t>The Settlement of Disputes in International Law: Institutions and Procedures</w:t>
      </w:r>
      <w:r w:rsidRPr="00152060">
        <w:rPr>
          <w:rFonts w:hint="eastAsia"/>
          <w:sz w:val="24"/>
        </w:rPr>
        <w:t xml:space="preserve"> (Oxford</w:t>
      </w:r>
      <w:r>
        <w:rPr>
          <w:sz w:val="24"/>
        </w:rPr>
        <w:t xml:space="preserve"> </w:t>
      </w:r>
      <w:r>
        <w:rPr>
          <w:rFonts w:hint="eastAsia"/>
          <w:sz w:val="24"/>
        </w:rPr>
        <w:t>University</w:t>
      </w:r>
      <w:r>
        <w:rPr>
          <w:sz w:val="24"/>
        </w:rPr>
        <w:t xml:space="preserve"> </w:t>
      </w:r>
      <w:r>
        <w:rPr>
          <w:rFonts w:hint="eastAsia"/>
          <w:sz w:val="24"/>
        </w:rPr>
        <w:t>Press</w:t>
      </w:r>
      <w:r w:rsidRPr="00152060">
        <w:rPr>
          <w:rFonts w:hint="eastAsia"/>
          <w:sz w:val="24"/>
        </w:rPr>
        <w:t>, 200</w:t>
      </w:r>
      <w:r>
        <w:rPr>
          <w:sz w:val="24"/>
        </w:rPr>
        <w:t>0</w:t>
      </w:r>
      <w:r w:rsidRPr="00152060">
        <w:rPr>
          <w:rFonts w:hint="eastAsia"/>
          <w:sz w:val="24"/>
        </w:rPr>
        <w:t>),</w:t>
      </w:r>
      <w:r>
        <w:rPr>
          <w:sz w:val="24"/>
        </w:rPr>
        <w:t xml:space="preserve"> </w:t>
      </w:r>
      <w:r>
        <w:rPr>
          <w:rFonts w:hint="eastAsia"/>
          <w:sz w:val="24"/>
        </w:rPr>
        <w:t>Ch.</w:t>
      </w:r>
      <w:r>
        <w:rPr>
          <w:sz w:val="24"/>
        </w:rPr>
        <w:t xml:space="preserve"> </w:t>
      </w:r>
      <w:r>
        <w:rPr>
          <w:rFonts w:hint="eastAsia"/>
          <w:sz w:val="24"/>
        </w:rPr>
        <w:t>5</w:t>
      </w:r>
      <w:r>
        <w:rPr>
          <w:sz w:val="24"/>
        </w:rPr>
        <w:t xml:space="preserve"> </w:t>
      </w:r>
      <w:r>
        <w:rPr>
          <w:rFonts w:hint="eastAsia"/>
          <w:sz w:val="24"/>
        </w:rPr>
        <w:t>(pp.</w:t>
      </w:r>
      <w:r>
        <w:rPr>
          <w:sz w:val="24"/>
        </w:rPr>
        <w:t xml:space="preserve"> </w:t>
      </w:r>
      <w:r>
        <w:rPr>
          <w:rFonts w:hint="eastAsia"/>
          <w:sz w:val="24"/>
        </w:rPr>
        <w:t>84-95);</w:t>
      </w:r>
      <w:r>
        <w:rPr>
          <w:sz w:val="24"/>
        </w:rPr>
        <w:t xml:space="preserve"> </w:t>
      </w:r>
      <w:r w:rsidRPr="00D43642">
        <w:rPr>
          <w:sz w:val="24"/>
        </w:rPr>
        <w:t>Natalie Klein (ed</w:t>
      </w:r>
      <w:r>
        <w:rPr>
          <w:sz w:val="24"/>
        </w:rPr>
        <w:t>.</w:t>
      </w:r>
      <w:r w:rsidRPr="00D43642">
        <w:rPr>
          <w:sz w:val="24"/>
        </w:rPr>
        <w:t xml:space="preserve">), </w:t>
      </w:r>
      <w:r w:rsidRPr="00365AAE">
        <w:rPr>
          <w:sz w:val="24"/>
          <w:u w:val="single"/>
        </w:rPr>
        <w:t>Litigating International Law Disputes: Weighing the Options</w:t>
      </w:r>
      <w:r w:rsidRPr="00D43642">
        <w:rPr>
          <w:sz w:val="24"/>
        </w:rPr>
        <w:t xml:space="preserve"> (Cambridge</w:t>
      </w:r>
      <w:r>
        <w:rPr>
          <w:sz w:val="24"/>
        </w:rPr>
        <w:t xml:space="preserve"> </w:t>
      </w:r>
      <w:r>
        <w:rPr>
          <w:rFonts w:hint="eastAsia"/>
          <w:sz w:val="24"/>
        </w:rPr>
        <w:t>University</w:t>
      </w:r>
      <w:r>
        <w:rPr>
          <w:sz w:val="24"/>
        </w:rPr>
        <w:t xml:space="preserve"> </w:t>
      </w:r>
      <w:r>
        <w:rPr>
          <w:rFonts w:hint="eastAsia"/>
          <w:sz w:val="24"/>
        </w:rPr>
        <w:t>Press</w:t>
      </w:r>
      <w:r w:rsidRPr="00D43642">
        <w:rPr>
          <w:sz w:val="24"/>
        </w:rPr>
        <w:t>, 2014)</w:t>
      </w:r>
      <w:r>
        <w:rPr>
          <w:rFonts w:hint="eastAsia"/>
          <w:sz w:val="24"/>
        </w:rPr>
        <w:t>,</w:t>
      </w:r>
      <w:r>
        <w:rPr>
          <w:sz w:val="24"/>
        </w:rPr>
        <w:t xml:space="preserve"> </w:t>
      </w:r>
      <w:r>
        <w:rPr>
          <w:rFonts w:hint="eastAsia"/>
          <w:sz w:val="24"/>
        </w:rPr>
        <w:t>Ch.</w:t>
      </w:r>
      <w:r>
        <w:rPr>
          <w:sz w:val="24"/>
        </w:rPr>
        <w:t xml:space="preserve"> </w:t>
      </w:r>
      <w:r>
        <w:rPr>
          <w:rFonts w:hint="eastAsia"/>
          <w:sz w:val="24"/>
        </w:rPr>
        <w:t>12</w:t>
      </w:r>
      <w:r>
        <w:rPr>
          <w:sz w:val="24"/>
        </w:rPr>
        <w:t xml:space="preserve"> </w:t>
      </w:r>
      <w:r>
        <w:rPr>
          <w:rFonts w:hint="eastAsia"/>
          <w:sz w:val="24"/>
        </w:rPr>
        <w:t>(pp.</w:t>
      </w:r>
      <w:r>
        <w:rPr>
          <w:sz w:val="24"/>
        </w:rPr>
        <w:t xml:space="preserve"> </w:t>
      </w:r>
      <w:r>
        <w:rPr>
          <w:rFonts w:hint="eastAsia"/>
          <w:sz w:val="24"/>
        </w:rPr>
        <w:t>260-283);</w:t>
      </w:r>
      <w:r>
        <w:rPr>
          <w:sz w:val="24"/>
        </w:rPr>
        <w:t xml:space="preserve"> </w:t>
      </w:r>
      <w:r w:rsidRPr="00C26433">
        <w:rPr>
          <w:sz w:val="24"/>
        </w:rPr>
        <w:t xml:space="preserve">Patibandla Chandrasekhara </w:t>
      </w:r>
      <w:r w:rsidRPr="00152060">
        <w:rPr>
          <w:sz w:val="24"/>
        </w:rPr>
        <w:t xml:space="preserve">Rao, </w:t>
      </w:r>
      <w:r w:rsidRPr="00C26433">
        <w:rPr>
          <w:sz w:val="24"/>
          <w:u w:val="single"/>
        </w:rPr>
        <w:t>International Tribunal for the Law of the Sea (ITLOS),</w:t>
      </w:r>
      <w:r w:rsidRPr="00152060">
        <w:rPr>
          <w:sz w:val="24"/>
        </w:rPr>
        <w:t xml:space="preserve"> </w:t>
      </w:r>
      <w:r w:rsidRPr="00C26433">
        <w:rPr>
          <w:i/>
          <w:iCs/>
          <w:sz w:val="24"/>
        </w:rPr>
        <w:t xml:space="preserve">in </w:t>
      </w:r>
      <w:r w:rsidRPr="00152060">
        <w:rPr>
          <w:sz w:val="24"/>
        </w:rPr>
        <w:t>Max Planck Encyclopedias of International Law (2011)</w:t>
      </w:r>
      <w:r>
        <w:rPr>
          <w:rFonts w:hint="eastAsia"/>
          <w:sz w:val="24"/>
        </w:rPr>
        <w:t>;</w:t>
      </w:r>
      <w:r>
        <w:rPr>
          <w:sz w:val="24"/>
        </w:rPr>
        <w:t xml:space="preserve"> </w:t>
      </w:r>
      <w:r w:rsidRPr="00C26433">
        <w:rPr>
          <w:sz w:val="24"/>
        </w:rPr>
        <w:t xml:space="preserve">Patibandla Chandrasekhara </w:t>
      </w:r>
      <w:r w:rsidRPr="00152060">
        <w:rPr>
          <w:sz w:val="24"/>
        </w:rPr>
        <w:t>Rao</w:t>
      </w:r>
      <w:r>
        <w:rPr>
          <w:sz w:val="24"/>
        </w:rPr>
        <w:t xml:space="preserve"> </w:t>
      </w:r>
      <w:r w:rsidRPr="00152060">
        <w:rPr>
          <w:sz w:val="24"/>
        </w:rPr>
        <w:t xml:space="preserve">and Philippe Gautier, </w:t>
      </w:r>
      <w:r w:rsidRPr="002D1178">
        <w:rPr>
          <w:sz w:val="24"/>
          <w:u w:val="single"/>
        </w:rPr>
        <w:t>The International Tribunal for the Law of the Sea: Law, Practice</w:t>
      </w:r>
      <w:r>
        <w:rPr>
          <w:sz w:val="24"/>
          <w:u w:val="single"/>
        </w:rPr>
        <w:t>,</w:t>
      </w:r>
      <w:r w:rsidRPr="002D1178">
        <w:rPr>
          <w:sz w:val="24"/>
          <w:u w:val="single"/>
        </w:rPr>
        <w:t xml:space="preserve"> and Procedure</w:t>
      </w:r>
      <w:r w:rsidRPr="00152060">
        <w:rPr>
          <w:sz w:val="24"/>
        </w:rPr>
        <w:t xml:space="preserve"> (Edward Elgar Publishing, 2018)</w:t>
      </w:r>
      <w:r>
        <w:rPr>
          <w:rFonts w:hint="eastAsia"/>
          <w:sz w:val="24"/>
        </w:rPr>
        <w:t>.</w:t>
      </w:r>
    </w:p>
    <w:p w14:paraId="02A8E005" w14:textId="77777777" w:rsidR="006C2973" w:rsidRDefault="006C2973" w:rsidP="00B155D2">
      <w:pPr>
        <w:spacing w:line="240" w:lineRule="auto"/>
        <w:rPr>
          <w:i/>
          <w:sz w:val="24"/>
        </w:rPr>
      </w:pPr>
    </w:p>
    <w:p w14:paraId="5C8E950D" w14:textId="7C3D9872" w:rsidR="008D1B76" w:rsidRDefault="006C2973" w:rsidP="006C2973">
      <w:pPr>
        <w:spacing w:line="240" w:lineRule="auto"/>
        <w:rPr>
          <w:b/>
          <w:i/>
          <w:sz w:val="24"/>
        </w:rPr>
      </w:pPr>
      <w:r>
        <w:rPr>
          <w:b/>
          <w:i/>
          <w:sz w:val="24"/>
        </w:rPr>
        <w:t xml:space="preserve">Week </w:t>
      </w:r>
      <w:r>
        <w:rPr>
          <w:rFonts w:hint="eastAsia"/>
          <w:b/>
          <w:i/>
          <w:sz w:val="24"/>
        </w:rPr>
        <w:t>1</w:t>
      </w:r>
      <w:r w:rsidR="008D1B76">
        <w:rPr>
          <w:b/>
          <w:i/>
          <w:sz w:val="24"/>
        </w:rPr>
        <w:t xml:space="preserve">1 (Nov. 16) </w:t>
      </w:r>
      <w:r w:rsidR="008D1B76">
        <w:rPr>
          <w:i/>
          <w:sz w:val="24"/>
        </w:rPr>
        <w:t>Students’ C</w:t>
      </w:r>
      <w:r w:rsidR="008D1B76">
        <w:rPr>
          <w:rFonts w:hint="eastAsia"/>
          <w:i/>
          <w:sz w:val="24"/>
        </w:rPr>
        <w:t>ase</w:t>
      </w:r>
      <w:r w:rsidR="008D1B76">
        <w:rPr>
          <w:i/>
          <w:sz w:val="24"/>
        </w:rPr>
        <w:t xml:space="preserve"> </w:t>
      </w:r>
      <w:r w:rsidR="008D1B76">
        <w:rPr>
          <w:rFonts w:hint="eastAsia"/>
          <w:i/>
          <w:sz w:val="24"/>
        </w:rPr>
        <w:t>Presentation</w:t>
      </w:r>
      <w:r w:rsidR="008D1B76">
        <w:rPr>
          <w:i/>
          <w:sz w:val="24"/>
        </w:rPr>
        <w:t xml:space="preserve"> </w:t>
      </w:r>
      <w:r w:rsidR="008D1B76">
        <w:rPr>
          <w:rFonts w:hint="eastAsia"/>
          <w:i/>
          <w:sz w:val="24"/>
        </w:rPr>
        <w:t>1</w:t>
      </w:r>
    </w:p>
    <w:p w14:paraId="07FAB817" w14:textId="77777777" w:rsidR="008D1B76" w:rsidRDefault="008D1B76" w:rsidP="006C2973">
      <w:pPr>
        <w:spacing w:line="240" w:lineRule="auto"/>
        <w:rPr>
          <w:b/>
          <w:i/>
          <w:sz w:val="24"/>
        </w:rPr>
      </w:pPr>
    </w:p>
    <w:p w14:paraId="42191423" w14:textId="0FEB094C" w:rsidR="008D1B76" w:rsidRDefault="008D1B76" w:rsidP="008D1B76">
      <w:pPr>
        <w:spacing w:line="240" w:lineRule="auto"/>
        <w:rPr>
          <w:i/>
          <w:sz w:val="24"/>
        </w:rPr>
      </w:pPr>
      <w:r>
        <w:rPr>
          <w:b/>
          <w:i/>
          <w:sz w:val="24"/>
        </w:rPr>
        <w:t xml:space="preserve">Week </w:t>
      </w:r>
      <w:r>
        <w:rPr>
          <w:rFonts w:hint="eastAsia"/>
          <w:b/>
          <w:i/>
          <w:sz w:val="24"/>
        </w:rPr>
        <w:t>1</w:t>
      </w:r>
      <w:r>
        <w:rPr>
          <w:b/>
          <w:i/>
          <w:sz w:val="24"/>
        </w:rPr>
        <w:t xml:space="preserve">2 (Nov. 23) </w:t>
      </w:r>
      <w:r>
        <w:rPr>
          <w:i/>
          <w:sz w:val="24"/>
        </w:rPr>
        <w:t>Students’ C</w:t>
      </w:r>
      <w:r>
        <w:rPr>
          <w:rFonts w:hint="eastAsia"/>
          <w:i/>
          <w:sz w:val="24"/>
        </w:rPr>
        <w:t>ase</w:t>
      </w:r>
      <w:r>
        <w:rPr>
          <w:i/>
          <w:sz w:val="24"/>
        </w:rPr>
        <w:t xml:space="preserve"> </w:t>
      </w:r>
      <w:r>
        <w:rPr>
          <w:rFonts w:hint="eastAsia"/>
          <w:i/>
          <w:sz w:val="24"/>
        </w:rPr>
        <w:t>Presentation</w:t>
      </w:r>
      <w:r>
        <w:rPr>
          <w:i/>
          <w:sz w:val="24"/>
        </w:rPr>
        <w:t xml:space="preserve"> 2</w:t>
      </w:r>
    </w:p>
    <w:p w14:paraId="43F357F2" w14:textId="77777777" w:rsidR="008D1B76" w:rsidRDefault="008D1B76" w:rsidP="008D1B76">
      <w:pPr>
        <w:spacing w:line="240" w:lineRule="auto"/>
        <w:rPr>
          <w:i/>
          <w:sz w:val="24"/>
        </w:rPr>
      </w:pPr>
    </w:p>
    <w:p w14:paraId="6F4F9835" w14:textId="54D42DC9" w:rsidR="008D1B76" w:rsidRDefault="008D1B76" w:rsidP="008D1B76">
      <w:pPr>
        <w:spacing w:line="240" w:lineRule="auto"/>
        <w:rPr>
          <w:b/>
          <w:i/>
          <w:sz w:val="24"/>
        </w:rPr>
      </w:pPr>
      <w:r>
        <w:rPr>
          <w:b/>
          <w:i/>
          <w:sz w:val="24"/>
        </w:rPr>
        <w:t xml:space="preserve">Week </w:t>
      </w:r>
      <w:r>
        <w:rPr>
          <w:rFonts w:hint="eastAsia"/>
          <w:b/>
          <w:i/>
          <w:sz w:val="24"/>
        </w:rPr>
        <w:t>1</w:t>
      </w:r>
      <w:r>
        <w:rPr>
          <w:b/>
          <w:i/>
          <w:sz w:val="24"/>
        </w:rPr>
        <w:t xml:space="preserve">3 (Nov. 30) </w:t>
      </w:r>
      <w:r>
        <w:rPr>
          <w:i/>
          <w:sz w:val="24"/>
        </w:rPr>
        <w:t>Students’ C</w:t>
      </w:r>
      <w:r>
        <w:rPr>
          <w:rFonts w:hint="eastAsia"/>
          <w:i/>
          <w:sz w:val="24"/>
        </w:rPr>
        <w:t>ase</w:t>
      </w:r>
      <w:r>
        <w:rPr>
          <w:i/>
          <w:sz w:val="24"/>
        </w:rPr>
        <w:t xml:space="preserve"> </w:t>
      </w:r>
      <w:r>
        <w:rPr>
          <w:rFonts w:hint="eastAsia"/>
          <w:i/>
          <w:sz w:val="24"/>
        </w:rPr>
        <w:t>Presentation</w:t>
      </w:r>
      <w:r>
        <w:rPr>
          <w:i/>
          <w:sz w:val="24"/>
        </w:rPr>
        <w:t xml:space="preserve"> 3</w:t>
      </w:r>
    </w:p>
    <w:p w14:paraId="322923CF" w14:textId="77777777" w:rsidR="008D1B76" w:rsidRPr="008D1B76" w:rsidRDefault="008D1B76" w:rsidP="008D1B76">
      <w:pPr>
        <w:spacing w:line="240" w:lineRule="auto"/>
        <w:rPr>
          <w:b/>
          <w:i/>
          <w:sz w:val="24"/>
        </w:rPr>
      </w:pPr>
    </w:p>
    <w:p w14:paraId="7E5B2D22" w14:textId="4096F43B" w:rsidR="008D1B76" w:rsidRPr="00FF6A12" w:rsidRDefault="008D1B76" w:rsidP="00024FF4">
      <w:pPr>
        <w:spacing w:line="240" w:lineRule="auto"/>
        <w:rPr>
          <w:i/>
          <w:sz w:val="24"/>
        </w:rPr>
      </w:pPr>
      <w:r>
        <w:rPr>
          <w:b/>
          <w:i/>
          <w:sz w:val="24"/>
        </w:rPr>
        <w:t xml:space="preserve">Week </w:t>
      </w:r>
      <w:r>
        <w:rPr>
          <w:rFonts w:hint="eastAsia"/>
          <w:b/>
          <w:i/>
          <w:sz w:val="24"/>
        </w:rPr>
        <w:t>1</w:t>
      </w:r>
      <w:r>
        <w:rPr>
          <w:b/>
          <w:i/>
          <w:sz w:val="24"/>
        </w:rPr>
        <w:t xml:space="preserve">4 (Dec. 7) </w:t>
      </w:r>
      <w:r w:rsidRPr="00FF6A12">
        <w:rPr>
          <w:i/>
          <w:sz w:val="24"/>
        </w:rPr>
        <w:t>Trends and Prospect</w:t>
      </w:r>
      <w:r w:rsidR="00024FF4">
        <w:rPr>
          <w:rFonts w:hint="eastAsia"/>
          <w:i/>
          <w:sz w:val="24"/>
        </w:rPr>
        <w:t>s</w:t>
      </w:r>
      <w:r w:rsidR="00024FF4">
        <w:rPr>
          <w:i/>
          <w:sz w:val="24"/>
        </w:rPr>
        <w:t>, and Wrap-Up Discussions</w:t>
      </w:r>
    </w:p>
    <w:p w14:paraId="0ADF77B4" w14:textId="77777777" w:rsidR="008D1B76" w:rsidRPr="00440F24" w:rsidRDefault="008D1B76" w:rsidP="008D1B76">
      <w:pPr>
        <w:numPr>
          <w:ilvl w:val="0"/>
          <w:numId w:val="28"/>
        </w:numPr>
        <w:spacing w:line="240" w:lineRule="auto"/>
        <w:rPr>
          <w:sz w:val="24"/>
        </w:rPr>
      </w:pPr>
      <w:r w:rsidRPr="006B1D50">
        <w:rPr>
          <w:sz w:val="24"/>
        </w:rPr>
        <w:t xml:space="preserve">Reading: </w:t>
      </w:r>
      <w:r w:rsidRPr="006B1D50">
        <w:rPr>
          <w:sz w:val="24"/>
          <w:u w:val="single"/>
        </w:rPr>
        <w:t>Merrills’ International Dispute Settlement</w:t>
      </w:r>
      <w:r w:rsidRPr="006B1D50">
        <w:rPr>
          <w:sz w:val="24"/>
        </w:rPr>
        <w:t>, Ch. 1</w:t>
      </w:r>
      <w:r>
        <w:rPr>
          <w:rFonts w:hint="eastAsia"/>
          <w:sz w:val="24"/>
        </w:rPr>
        <w:t>4</w:t>
      </w:r>
      <w:r w:rsidRPr="006B1D50">
        <w:rPr>
          <w:sz w:val="24"/>
        </w:rPr>
        <w:t xml:space="preserve"> (pp. </w:t>
      </w:r>
      <w:r>
        <w:rPr>
          <w:rFonts w:hint="eastAsia"/>
          <w:sz w:val="24"/>
        </w:rPr>
        <w:t>413</w:t>
      </w:r>
      <w:r w:rsidRPr="006B1D50">
        <w:rPr>
          <w:sz w:val="24"/>
        </w:rPr>
        <w:t>-</w:t>
      </w:r>
      <w:r w:rsidRPr="006B1D50">
        <w:rPr>
          <w:rFonts w:hint="eastAsia"/>
          <w:sz w:val="24"/>
        </w:rPr>
        <w:t>4</w:t>
      </w:r>
      <w:r>
        <w:rPr>
          <w:rFonts w:hint="eastAsia"/>
          <w:sz w:val="24"/>
        </w:rPr>
        <w:t>38</w:t>
      </w:r>
      <w:r w:rsidRPr="006B1D50">
        <w:rPr>
          <w:sz w:val="24"/>
        </w:rPr>
        <w:t>)</w:t>
      </w:r>
      <w:r>
        <w:rPr>
          <w:rFonts w:hint="eastAsia"/>
          <w:sz w:val="24"/>
        </w:rPr>
        <w:t>;</w:t>
      </w:r>
      <w:r>
        <w:rPr>
          <w:sz w:val="24"/>
        </w:rPr>
        <w:t xml:space="preserve"> </w:t>
      </w:r>
      <w:r w:rsidRPr="00440F24">
        <w:rPr>
          <w:sz w:val="24"/>
        </w:rPr>
        <w:lastRenderedPageBreak/>
        <w:t>Tom Dannenbaum</w:t>
      </w:r>
      <w:r>
        <w:rPr>
          <w:sz w:val="24"/>
        </w:rPr>
        <w:t>, “</w:t>
      </w:r>
      <w:r w:rsidRPr="00440F24">
        <w:rPr>
          <w:sz w:val="24"/>
        </w:rPr>
        <w:t>A Special Tribunal for the</w:t>
      </w:r>
      <w:r>
        <w:rPr>
          <w:rFonts w:hint="eastAsia"/>
          <w:sz w:val="24"/>
        </w:rPr>
        <w:t xml:space="preserve"> </w:t>
      </w:r>
      <w:r w:rsidRPr="00440F24">
        <w:rPr>
          <w:sz w:val="24"/>
        </w:rPr>
        <w:t>Crime of Aggression?</w:t>
      </w:r>
      <w:r>
        <w:rPr>
          <w:sz w:val="24"/>
        </w:rPr>
        <w:t xml:space="preserve">”, </w:t>
      </w:r>
      <w:r w:rsidRPr="00440F24">
        <w:rPr>
          <w:i/>
          <w:iCs/>
          <w:sz w:val="24"/>
        </w:rPr>
        <w:t>Journal of International Criminal Justice</w:t>
      </w:r>
      <w:r w:rsidRPr="00440F24">
        <w:rPr>
          <w:sz w:val="24"/>
        </w:rPr>
        <w:t>, Vol. 20, Issue 4 (September 2022), pp. 859-874</w:t>
      </w:r>
      <w:r>
        <w:rPr>
          <w:sz w:val="24"/>
        </w:rPr>
        <w:t xml:space="preserve">; </w:t>
      </w:r>
      <w:r w:rsidRPr="00A37187">
        <w:rPr>
          <w:sz w:val="24"/>
        </w:rPr>
        <w:t>Robert Cryer, Darryl Robinson</w:t>
      </w:r>
      <w:r>
        <w:rPr>
          <w:sz w:val="24"/>
        </w:rPr>
        <w:t>,</w:t>
      </w:r>
      <w:r w:rsidRPr="00A37187">
        <w:rPr>
          <w:sz w:val="24"/>
        </w:rPr>
        <w:t xml:space="preserve"> and Sergey Vasiliev, </w:t>
      </w:r>
      <w:r w:rsidRPr="00A37187">
        <w:rPr>
          <w:sz w:val="24"/>
          <w:u w:val="single"/>
        </w:rPr>
        <w:t>An Introduction to International Criminal Law and Procedure</w:t>
      </w:r>
      <w:r>
        <w:rPr>
          <w:rFonts w:hint="eastAsia"/>
          <w:sz w:val="24"/>
        </w:rPr>
        <w:t>,</w:t>
      </w:r>
      <w:r>
        <w:rPr>
          <w:sz w:val="24"/>
        </w:rPr>
        <w:t xml:space="preserve"> </w:t>
      </w:r>
      <w:r w:rsidRPr="00A37187">
        <w:rPr>
          <w:sz w:val="24"/>
        </w:rPr>
        <w:t>4th edition</w:t>
      </w:r>
      <w:r>
        <w:rPr>
          <w:sz w:val="24"/>
        </w:rPr>
        <w:t xml:space="preserve"> </w:t>
      </w:r>
      <w:r>
        <w:rPr>
          <w:rFonts w:hint="eastAsia"/>
          <w:sz w:val="24"/>
        </w:rPr>
        <w:t>(</w:t>
      </w:r>
      <w:r w:rsidRPr="00A37187">
        <w:rPr>
          <w:sz w:val="24"/>
        </w:rPr>
        <w:t>Cambridge</w:t>
      </w:r>
      <w:r>
        <w:rPr>
          <w:sz w:val="24"/>
        </w:rPr>
        <w:t xml:space="preserve"> </w:t>
      </w:r>
      <w:r>
        <w:rPr>
          <w:rFonts w:hint="eastAsia"/>
          <w:sz w:val="24"/>
        </w:rPr>
        <w:t>University</w:t>
      </w:r>
      <w:r>
        <w:rPr>
          <w:sz w:val="24"/>
        </w:rPr>
        <w:t xml:space="preserve"> </w:t>
      </w:r>
      <w:r>
        <w:rPr>
          <w:rFonts w:hint="eastAsia"/>
          <w:sz w:val="24"/>
        </w:rPr>
        <w:t>Press</w:t>
      </w:r>
      <w:r w:rsidRPr="00A37187">
        <w:rPr>
          <w:sz w:val="24"/>
        </w:rPr>
        <w:t>, 2019)</w:t>
      </w:r>
      <w:r>
        <w:rPr>
          <w:rFonts w:hint="eastAsia"/>
          <w:sz w:val="24"/>
        </w:rPr>
        <w:t>,</w:t>
      </w:r>
      <w:r>
        <w:rPr>
          <w:sz w:val="24"/>
        </w:rPr>
        <w:t xml:space="preserve"> </w:t>
      </w:r>
      <w:r>
        <w:rPr>
          <w:rFonts w:hint="eastAsia"/>
          <w:sz w:val="24"/>
        </w:rPr>
        <w:t>Ch.</w:t>
      </w:r>
      <w:r>
        <w:rPr>
          <w:sz w:val="24"/>
        </w:rPr>
        <w:t xml:space="preserve"> </w:t>
      </w:r>
      <w:r>
        <w:rPr>
          <w:rFonts w:hint="eastAsia"/>
          <w:sz w:val="24"/>
        </w:rPr>
        <w:t>23</w:t>
      </w:r>
      <w:r>
        <w:rPr>
          <w:sz w:val="24"/>
        </w:rPr>
        <w:t xml:space="preserve"> </w:t>
      </w:r>
      <w:r>
        <w:rPr>
          <w:rFonts w:hint="eastAsia"/>
          <w:sz w:val="24"/>
        </w:rPr>
        <w:t>(pp.</w:t>
      </w:r>
      <w:r>
        <w:rPr>
          <w:sz w:val="24"/>
        </w:rPr>
        <w:t xml:space="preserve"> </w:t>
      </w:r>
      <w:r>
        <w:rPr>
          <w:rFonts w:hint="eastAsia"/>
          <w:sz w:val="24"/>
        </w:rPr>
        <w:t>550-559)</w:t>
      </w:r>
      <w:r>
        <w:rPr>
          <w:sz w:val="24"/>
        </w:rPr>
        <w:t>.</w:t>
      </w:r>
    </w:p>
    <w:p w14:paraId="39FFDBBB" w14:textId="77777777" w:rsidR="008D1B76" w:rsidRDefault="008D1B76" w:rsidP="008D1B76">
      <w:pPr>
        <w:numPr>
          <w:ilvl w:val="0"/>
          <w:numId w:val="28"/>
        </w:numPr>
        <w:spacing w:line="240" w:lineRule="auto"/>
        <w:rPr>
          <w:sz w:val="24"/>
        </w:rPr>
      </w:pPr>
      <w:r w:rsidRPr="005E30EC">
        <w:rPr>
          <w:rFonts w:hint="eastAsia"/>
          <w:sz w:val="24"/>
        </w:rPr>
        <w:t>References:</w:t>
      </w:r>
      <w:r>
        <w:rPr>
          <w:sz w:val="24"/>
        </w:rPr>
        <w:t xml:space="preserve"> </w:t>
      </w:r>
      <w:r>
        <w:rPr>
          <w:rFonts w:hint="eastAsia"/>
          <w:sz w:val="24"/>
        </w:rPr>
        <w:t>Natalie Klein (ed</w:t>
      </w:r>
      <w:r>
        <w:rPr>
          <w:sz w:val="24"/>
        </w:rPr>
        <w:t>.</w:t>
      </w:r>
      <w:r>
        <w:rPr>
          <w:rFonts w:hint="eastAsia"/>
          <w:sz w:val="24"/>
        </w:rPr>
        <w:t xml:space="preserve">), </w:t>
      </w:r>
      <w:r w:rsidRPr="0035114D">
        <w:rPr>
          <w:rFonts w:hint="eastAsia"/>
          <w:sz w:val="24"/>
          <w:u w:val="single"/>
        </w:rPr>
        <w:t>Litigating International Law Disputes: Weighing the Options</w:t>
      </w:r>
      <w:r>
        <w:rPr>
          <w:rFonts w:hint="eastAsia"/>
          <w:sz w:val="24"/>
        </w:rPr>
        <w:t xml:space="preserve"> (Cambridge</w:t>
      </w:r>
      <w:r>
        <w:rPr>
          <w:sz w:val="24"/>
        </w:rPr>
        <w:t xml:space="preserve"> </w:t>
      </w:r>
      <w:r>
        <w:rPr>
          <w:rFonts w:hint="eastAsia"/>
          <w:sz w:val="24"/>
        </w:rPr>
        <w:t>University</w:t>
      </w:r>
      <w:r>
        <w:rPr>
          <w:sz w:val="24"/>
        </w:rPr>
        <w:t xml:space="preserve"> </w:t>
      </w:r>
      <w:r>
        <w:rPr>
          <w:rFonts w:hint="eastAsia"/>
          <w:sz w:val="24"/>
        </w:rPr>
        <w:t>Press, 2014),</w:t>
      </w:r>
      <w:r>
        <w:rPr>
          <w:sz w:val="24"/>
        </w:rPr>
        <w:t xml:space="preserve"> </w:t>
      </w:r>
      <w:r>
        <w:rPr>
          <w:rFonts w:hint="eastAsia"/>
          <w:sz w:val="24"/>
        </w:rPr>
        <w:t>Ch.</w:t>
      </w:r>
      <w:r>
        <w:rPr>
          <w:sz w:val="24"/>
        </w:rPr>
        <w:t xml:space="preserve"> </w:t>
      </w:r>
      <w:r>
        <w:rPr>
          <w:rFonts w:hint="eastAsia"/>
          <w:sz w:val="24"/>
        </w:rPr>
        <w:t>20</w:t>
      </w:r>
      <w:r>
        <w:rPr>
          <w:sz w:val="24"/>
        </w:rPr>
        <w:t xml:space="preserve"> </w:t>
      </w:r>
      <w:r>
        <w:rPr>
          <w:rFonts w:hint="eastAsia"/>
          <w:sz w:val="24"/>
        </w:rPr>
        <w:t>(pp.</w:t>
      </w:r>
      <w:r>
        <w:rPr>
          <w:sz w:val="24"/>
        </w:rPr>
        <w:t xml:space="preserve"> </w:t>
      </w:r>
      <w:r>
        <w:rPr>
          <w:rFonts w:hint="eastAsia"/>
          <w:sz w:val="24"/>
        </w:rPr>
        <w:t>460-471)</w:t>
      </w:r>
      <w:r>
        <w:rPr>
          <w:sz w:val="24"/>
        </w:rPr>
        <w:t xml:space="preserve">; </w:t>
      </w:r>
      <w:r w:rsidRPr="00440F24">
        <w:rPr>
          <w:i/>
          <w:iCs/>
          <w:sz w:val="24"/>
        </w:rPr>
        <w:t>Just Security</w:t>
      </w:r>
      <w:r w:rsidRPr="00440F24">
        <w:rPr>
          <w:sz w:val="24"/>
        </w:rPr>
        <w:t xml:space="preserve"> series, </w:t>
      </w:r>
      <w:r>
        <w:rPr>
          <w:sz w:val="24"/>
        </w:rPr>
        <w:t>“</w:t>
      </w:r>
      <w:r w:rsidRPr="00440F24">
        <w:rPr>
          <w:sz w:val="24"/>
        </w:rPr>
        <w:t>Prosecuting the Crime of Aggression Against Ukraine</w:t>
      </w:r>
      <w:r>
        <w:rPr>
          <w:sz w:val="24"/>
        </w:rPr>
        <w:t xml:space="preserve">, </w:t>
      </w:r>
      <w:r w:rsidRPr="008D1B76">
        <w:rPr>
          <w:sz w:val="24"/>
        </w:rPr>
        <w:t>https://www.justsecurity.org/tag/u-n-general-assembly-and-international-criminal-tribunal-for-aggression-against-ukraine/</w:t>
      </w:r>
    </w:p>
    <w:p w14:paraId="2CBDBE5B" w14:textId="279D5646" w:rsidR="008D1B76" w:rsidRPr="008D1B76" w:rsidRDefault="008D1B76" w:rsidP="008D1B76">
      <w:pPr>
        <w:spacing w:line="240" w:lineRule="auto"/>
        <w:rPr>
          <w:b/>
          <w:i/>
          <w:sz w:val="24"/>
        </w:rPr>
      </w:pPr>
    </w:p>
    <w:p w14:paraId="53017216" w14:textId="26B01A56" w:rsidR="008D1B76" w:rsidRDefault="008D1B76" w:rsidP="008D1B76">
      <w:pPr>
        <w:spacing w:line="240" w:lineRule="auto"/>
        <w:rPr>
          <w:i/>
          <w:sz w:val="24"/>
        </w:rPr>
      </w:pPr>
      <w:r>
        <w:rPr>
          <w:b/>
          <w:i/>
          <w:sz w:val="24"/>
        </w:rPr>
        <w:t xml:space="preserve">Week </w:t>
      </w:r>
      <w:r>
        <w:rPr>
          <w:rFonts w:hint="eastAsia"/>
          <w:b/>
          <w:i/>
          <w:sz w:val="24"/>
        </w:rPr>
        <w:t>15</w:t>
      </w:r>
      <w:r>
        <w:rPr>
          <w:b/>
          <w:i/>
          <w:sz w:val="24"/>
        </w:rPr>
        <w:t xml:space="preserve"> (Dec. 14)</w:t>
      </w:r>
      <w:r>
        <w:rPr>
          <w:i/>
          <w:sz w:val="24"/>
        </w:rPr>
        <w:t xml:space="preserve"> </w:t>
      </w:r>
      <w:r>
        <w:rPr>
          <w:rFonts w:hint="eastAsia"/>
          <w:i/>
          <w:sz w:val="24"/>
        </w:rPr>
        <w:t>Final</w:t>
      </w:r>
      <w:r>
        <w:rPr>
          <w:i/>
          <w:sz w:val="24"/>
        </w:rPr>
        <w:t xml:space="preserve"> </w:t>
      </w:r>
      <w:r>
        <w:rPr>
          <w:rFonts w:hint="eastAsia"/>
          <w:i/>
          <w:sz w:val="24"/>
        </w:rPr>
        <w:t>Exam</w:t>
      </w:r>
    </w:p>
    <w:p w14:paraId="0E6F8FFF" w14:textId="77777777" w:rsidR="008D1B76" w:rsidRDefault="008D1B76" w:rsidP="008D1B76">
      <w:pPr>
        <w:spacing w:line="240" w:lineRule="auto"/>
        <w:rPr>
          <w:i/>
          <w:sz w:val="24"/>
        </w:rPr>
      </w:pPr>
    </w:p>
    <w:p w14:paraId="72EC3E4B" w14:textId="17563B00" w:rsidR="00A96DD6" w:rsidRDefault="008D1B76" w:rsidP="00A96DD6">
      <w:pPr>
        <w:spacing w:line="240" w:lineRule="auto"/>
        <w:rPr>
          <w:b/>
          <w:i/>
          <w:sz w:val="24"/>
        </w:rPr>
      </w:pPr>
      <w:r>
        <w:rPr>
          <w:rFonts w:ascii="맑은 고딕" w:eastAsia="맑은 고딕" w:hAnsi="맑은 고딕" w:hint="eastAsia"/>
          <w:i/>
          <w:sz w:val="24"/>
        </w:rPr>
        <w:t>★</w:t>
      </w:r>
      <w:r w:rsidRPr="008D1B76">
        <w:rPr>
          <w:b/>
          <w:i/>
          <w:sz w:val="24"/>
        </w:rPr>
        <w:t>Make-up class for Week 4</w:t>
      </w:r>
      <w:r>
        <w:rPr>
          <w:b/>
          <w:i/>
          <w:sz w:val="24"/>
        </w:rPr>
        <w:t>:</w:t>
      </w:r>
      <w:r w:rsidR="00A96DD6">
        <w:rPr>
          <w:b/>
          <w:i/>
          <w:sz w:val="24"/>
        </w:rPr>
        <w:t xml:space="preserve"> An online lecture will be </w:t>
      </w:r>
      <w:r w:rsidR="00024FF4">
        <w:rPr>
          <w:b/>
          <w:i/>
          <w:sz w:val="24"/>
        </w:rPr>
        <w:t>provide</w:t>
      </w:r>
      <w:r w:rsidR="00A96DD6">
        <w:rPr>
          <w:b/>
          <w:i/>
          <w:sz w:val="24"/>
        </w:rPr>
        <w:t xml:space="preserve">d on Nov. 20. </w:t>
      </w:r>
    </w:p>
    <w:p w14:paraId="66FB41E1" w14:textId="77777777" w:rsidR="00A96DD6" w:rsidRDefault="00A96DD6" w:rsidP="00A96DD6">
      <w:pPr>
        <w:spacing w:line="240" w:lineRule="auto"/>
        <w:rPr>
          <w:b/>
          <w:i/>
          <w:sz w:val="24"/>
        </w:rPr>
      </w:pPr>
    </w:p>
    <w:p w14:paraId="39CEDBF9" w14:textId="02CF05AC" w:rsidR="00A96DD6" w:rsidRPr="007229C6" w:rsidRDefault="00A96DD6" w:rsidP="00A96DD6">
      <w:pPr>
        <w:spacing w:line="240" w:lineRule="auto"/>
        <w:ind w:firstLine="851"/>
        <w:rPr>
          <w:b/>
          <w:i/>
          <w:sz w:val="24"/>
        </w:rPr>
      </w:pPr>
      <w:r>
        <w:rPr>
          <w:rFonts w:hint="eastAsia"/>
          <w:i/>
          <w:sz w:val="24"/>
        </w:rPr>
        <w:t>Diplomatic Methods</w:t>
      </w:r>
      <w:r>
        <w:rPr>
          <w:i/>
          <w:sz w:val="24"/>
        </w:rPr>
        <w:t xml:space="preserve"> </w:t>
      </w:r>
      <w:r>
        <w:rPr>
          <w:rFonts w:hint="eastAsia"/>
          <w:i/>
          <w:sz w:val="24"/>
        </w:rPr>
        <w:t>2:</w:t>
      </w:r>
      <w:r>
        <w:rPr>
          <w:i/>
          <w:sz w:val="24"/>
        </w:rPr>
        <w:t xml:space="preserve"> </w:t>
      </w:r>
      <w:r w:rsidRPr="00E81645">
        <w:rPr>
          <w:i/>
          <w:sz w:val="24"/>
        </w:rPr>
        <w:t>Inquiry and Conciliation</w:t>
      </w:r>
    </w:p>
    <w:p w14:paraId="4FD9BD7E" w14:textId="77777777" w:rsidR="00A96DD6" w:rsidRDefault="00A96DD6" w:rsidP="00A96DD6">
      <w:pPr>
        <w:spacing w:line="240" w:lineRule="auto"/>
        <w:rPr>
          <w:i/>
          <w:sz w:val="24"/>
        </w:rPr>
      </w:pPr>
    </w:p>
    <w:p w14:paraId="6F476309" w14:textId="77777777" w:rsidR="00A96DD6" w:rsidRPr="00A27E7A" w:rsidRDefault="00A96DD6" w:rsidP="00A96DD6">
      <w:pPr>
        <w:numPr>
          <w:ilvl w:val="0"/>
          <w:numId w:val="28"/>
        </w:numPr>
        <w:spacing w:line="240" w:lineRule="auto"/>
        <w:rPr>
          <w:sz w:val="24"/>
        </w:rPr>
      </w:pPr>
      <w:r w:rsidRPr="00A27E7A">
        <w:rPr>
          <w:sz w:val="24"/>
        </w:rPr>
        <w:t>Reading:</w:t>
      </w:r>
      <w:r>
        <w:rPr>
          <w:sz w:val="24"/>
        </w:rPr>
        <w:t xml:space="preserve"> </w:t>
      </w:r>
      <w:r w:rsidRPr="00672240">
        <w:rPr>
          <w:color w:val="000000"/>
          <w:sz w:val="24"/>
          <w:u w:val="single"/>
        </w:rPr>
        <w:t>Merrills</w:t>
      </w:r>
      <w:r w:rsidRPr="00672240">
        <w:rPr>
          <w:sz w:val="24"/>
          <w:u w:val="single"/>
        </w:rPr>
        <w:t xml:space="preserve">’ International </w:t>
      </w:r>
      <w:r w:rsidRPr="00672240">
        <w:rPr>
          <w:rFonts w:hint="eastAsia"/>
          <w:sz w:val="24"/>
          <w:u w:val="single"/>
        </w:rPr>
        <w:t>Dispute</w:t>
      </w:r>
      <w:r w:rsidRPr="00672240">
        <w:rPr>
          <w:sz w:val="24"/>
          <w:u w:val="single"/>
        </w:rPr>
        <w:t xml:space="preserve"> </w:t>
      </w:r>
      <w:r w:rsidRPr="00672240">
        <w:rPr>
          <w:rFonts w:hint="eastAsia"/>
          <w:sz w:val="24"/>
          <w:u w:val="single"/>
        </w:rPr>
        <w:t>Settlemen</w:t>
      </w:r>
      <w:r>
        <w:rPr>
          <w:rFonts w:hint="eastAsia"/>
          <w:sz w:val="24"/>
          <w:u w:val="single"/>
        </w:rPr>
        <w:t>t</w:t>
      </w:r>
      <w:r w:rsidRPr="00A27E7A">
        <w:rPr>
          <w:rFonts w:hint="eastAsia"/>
          <w:sz w:val="24"/>
        </w:rPr>
        <w:t>,</w:t>
      </w:r>
      <w:r w:rsidRPr="00A27E7A">
        <w:rPr>
          <w:sz w:val="24"/>
        </w:rPr>
        <w:t xml:space="preserve"> </w:t>
      </w:r>
      <w:proofErr w:type="spellStart"/>
      <w:r w:rsidRPr="00A27E7A">
        <w:rPr>
          <w:sz w:val="24"/>
        </w:rPr>
        <w:t>Ch</w:t>
      </w:r>
      <w:r>
        <w:rPr>
          <w:rFonts w:hint="eastAsia"/>
          <w:sz w:val="24"/>
        </w:rPr>
        <w:t>s</w:t>
      </w:r>
      <w:proofErr w:type="spellEnd"/>
      <w:r w:rsidRPr="00A27E7A">
        <w:rPr>
          <w:sz w:val="24"/>
        </w:rPr>
        <w:t xml:space="preserve">. </w:t>
      </w:r>
      <w:r>
        <w:rPr>
          <w:rFonts w:hint="eastAsia"/>
          <w:sz w:val="24"/>
        </w:rPr>
        <w:t>4-5</w:t>
      </w:r>
      <w:r w:rsidRPr="00A27E7A">
        <w:rPr>
          <w:sz w:val="24"/>
        </w:rPr>
        <w:t xml:space="preserve"> (</w:t>
      </w:r>
      <w:r>
        <w:rPr>
          <w:rFonts w:hint="eastAsia"/>
          <w:sz w:val="24"/>
        </w:rPr>
        <w:t>pp.</w:t>
      </w:r>
      <w:r>
        <w:rPr>
          <w:sz w:val="24"/>
        </w:rPr>
        <w:t xml:space="preserve"> </w:t>
      </w:r>
      <w:r>
        <w:rPr>
          <w:rFonts w:hint="eastAsia"/>
          <w:sz w:val="24"/>
        </w:rPr>
        <w:t>84-131).</w:t>
      </w:r>
    </w:p>
    <w:p w14:paraId="20AF4F6D" w14:textId="77777777" w:rsidR="00A96DD6" w:rsidRPr="001B6BCB" w:rsidRDefault="00A96DD6" w:rsidP="00A96DD6">
      <w:pPr>
        <w:numPr>
          <w:ilvl w:val="0"/>
          <w:numId w:val="28"/>
        </w:numPr>
        <w:spacing w:line="240" w:lineRule="auto"/>
        <w:rPr>
          <w:sz w:val="24"/>
        </w:rPr>
      </w:pPr>
      <w:r w:rsidRPr="00A27E7A">
        <w:rPr>
          <w:sz w:val="24"/>
        </w:rPr>
        <w:t xml:space="preserve">References: </w:t>
      </w:r>
      <w:r w:rsidRPr="00355FB7">
        <w:rPr>
          <w:sz w:val="24"/>
        </w:rPr>
        <w:t xml:space="preserve">John Collier and Vaughan Lowe, </w:t>
      </w:r>
      <w:r w:rsidRPr="00355FB7">
        <w:rPr>
          <w:sz w:val="24"/>
          <w:u w:val="single"/>
        </w:rPr>
        <w:t>The Settlement of Disputes in International Law: Institutions and Procedures</w:t>
      </w:r>
      <w:r w:rsidRPr="00355FB7">
        <w:rPr>
          <w:sz w:val="24"/>
        </w:rPr>
        <w:t xml:space="preserve"> (Oxford</w:t>
      </w:r>
      <w:r>
        <w:rPr>
          <w:sz w:val="24"/>
        </w:rPr>
        <w:t xml:space="preserve"> </w:t>
      </w:r>
      <w:r>
        <w:rPr>
          <w:rFonts w:hint="eastAsia"/>
          <w:sz w:val="24"/>
        </w:rPr>
        <w:t>University</w:t>
      </w:r>
      <w:r>
        <w:rPr>
          <w:sz w:val="24"/>
        </w:rPr>
        <w:t xml:space="preserve"> </w:t>
      </w:r>
      <w:r>
        <w:rPr>
          <w:rFonts w:hint="eastAsia"/>
          <w:sz w:val="24"/>
        </w:rPr>
        <w:t>Press</w:t>
      </w:r>
      <w:r w:rsidRPr="00355FB7">
        <w:rPr>
          <w:sz w:val="24"/>
        </w:rPr>
        <w:t>, 200</w:t>
      </w:r>
      <w:r>
        <w:rPr>
          <w:sz w:val="24"/>
        </w:rPr>
        <w:t>0</w:t>
      </w:r>
      <w:r w:rsidRPr="00355FB7">
        <w:rPr>
          <w:sz w:val="24"/>
        </w:rPr>
        <w:t>)</w:t>
      </w:r>
      <w:r>
        <w:rPr>
          <w:rFonts w:hint="eastAsia"/>
          <w:sz w:val="24"/>
        </w:rPr>
        <w:t>,</w:t>
      </w:r>
      <w:r>
        <w:rPr>
          <w:sz w:val="24"/>
        </w:rPr>
        <w:t xml:space="preserve"> </w:t>
      </w:r>
      <w:r>
        <w:rPr>
          <w:rFonts w:hint="eastAsia"/>
          <w:sz w:val="24"/>
        </w:rPr>
        <w:t>pp.</w:t>
      </w:r>
      <w:r>
        <w:rPr>
          <w:sz w:val="24"/>
        </w:rPr>
        <w:t xml:space="preserve"> </w:t>
      </w:r>
      <w:r>
        <w:rPr>
          <w:rFonts w:hint="eastAsia"/>
          <w:sz w:val="24"/>
        </w:rPr>
        <w:t>24-</w:t>
      </w:r>
      <w:r>
        <w:rPr>
          <w:sz w:val="24"/>
        </w:rPr>
        <w:t xml:space="preserve"> </w:t>
      </w:r>
      <w:r>
        <w:rPr>
          <w:rFonts w:hint="eastAsia"/>
          <w:sz w:val="24"/>
        </w:rPr>
        <w:t>27,</w:t>
      </w:r>
      <w:r>
        <w:rPr>
          <w:sz w:val="24"/>
        </w:rPr>
        <w:t xml:space="preserve"> </w:t>
      </w:r>
      <w:r>
        <w:rPr>
          <w:rFonts w:hint="eastAsia"/>
          <w:sz w:val="24"/>
        </w:rPr>
        <w:t>29-31;</w:t>
      </w:r>
      <w:r>
        <w:rPr>
          <w:sz w:val="24"/>
        </w:rPr>
        <w:t xml:space="preserve"> </w:t>
      </w:r>
      <w:r w:rsidRPr="0005671F">
        <w:rPr>
          <w:sz w:val="24"/>
        </w:rPr>
        <w:t>Catherine Harwood</w:t>
      </w:r>
      <w:r>
        <w:rPr>
          <w:rFonts w:hint="eastAsia"/>
          <w:sz w:val="24"/>
        </w:rPr>
        <w:t>,</w:t>
      </w:r>
      <w:r>
        <w:rPr>
          <w:sz w:val="24"/>
        </w:rPr>
        <w:t xml:space="preserve"> </w:t>
      </w:r>
      <w:r w:rsidRPr="0005671F">
        <w:rPr>
          <w:sz w:val="24"/>
          <w:u w:val="single"/>
        </w:rPr>
        <w:t>The Roles and Functions of Atrocity-Related United Nations Commissions of Inquiry in the International Legal Order</w:t>
      </w:r>
      <w:r w:rsidRPr="0005671F">
        <w:rPr>
          <w:rFonts w:hint="eastAsia"/>
          <w:sz w:val="24"/>
          <w:u w:val="single"/>
        </w:rPr>
        <w:t>:</w:t>
      </w:r>
      <w:r w:rsidRPr="0005671F">
        <w:rPr>
          <w:sz w:val="24"/>
          <w:u w:val="single"/>
        </w:rPr>
        <w:t xml:space="preserve"> </w:t>
      </w:r>
      <w:r w:rsidRPr="0005671F">
        <w:rPr>
          <w:rFonts w:hint="eastAsia"/>
          <w:sz w:val="24"/>
          <w:u w:val="single"/>
        </w:rPr>
        <w:t>Navigating</w:t>
      </w:r>
      <w:r w:rsidRPr="0005671F">
        <w:rPr>
          <w:sz w:val="24"/>
          <w:u w:val="single"/>
        </w:rPr>
        <w:t xml:space="preserve"> </w:t>
      </w:r>
      <w:r w:rsidRPr="0005671F">
        <w:rPr>
          <w:rFonts w:hint="eastAsia"/>
          <w:sz w:val="24"/>
          <w:u w:val="single"/>
        </w:rPr>
        <w:t>between</w:t>
      </w:r>
      <w:r w:rsidRPr="0005671F">
        <w:rPr>
          <w:sz w:val="24"/>
          <w:u w:val="single"/>
        </w:rPr>
        <w:t xml:space="preserve"> </w:t>
      </w:r>
      <w:r w:rsidRPr="0005671F">
        <w:rPr>
          <w:rFonts w:hint="eastAsia"/>
          <w:sz w:val="24"/>
          <w:u w:val="single"/>
        </w:rPr>
        <w:t>Principle</w:t>
      </w:r>
      <w:r w:rsidRPr="0005671F">
        <w:rPr>
          <w:sz w:val="24"/>
          <w:u w:val="single"/>
        </w:rPr>
        <w:t xml:space="preserve"> </w:t>
      </w:r>
      <w:r w:rsidRPr="0005671F">
        <w:rPr>
          <w:rFonts w:hint="eastAsia"/>
          <w:sz w:val="24"/>
          <w:u w:val="single"/>
        </w:rPr>
        <w:t>and</w:t>
      </w:r>
      <w:r w:rsidRPr="0005671F">
        <w:rPr>
          <w:sz w:val="24"/>
          <w:u w:val="single"/>
        </w:rPr>
        <w:t xml:space="preserve"> </w:t>
      </w:r>
      <w:r w:rsidRPr="0005671F">
        <w:rPr>
          <w:rFonts w:hint="eastAsia"/>
          <w:sz w:val="24"/>
          <w:u w:val="single"/>
        </w:rPr>
        <w:t>Pragmatism</w:t>
      </w:r>
      <w:r>
        <w:rPr>
          <w:sz w:val="24"/>
        </w:rPr>
        <w:t xml:space="preserve"> </w:t>
      </w:r>
      <w:r>
        <w:rPr>
          <w:rFonts w:hint="eastAsia"/>
          <w:sz w:val="24"/>
        </w:rPr>
        <w:t>(Brill,</w:t>
      </w:r>
      <w:r>
        <w:rPr>
          <w:sz w:val="24"/>
        </w:rPr>
        <w:t xml:space="preserve"> </w:t>
      </w:r>
      <w:r>
        <w:rPr>
          <w:rFonts w:hint="eastAsia"/>
          <w:sz w:val="24"/>
        </w:rPr>
        <w:t>2020).</w:t>
      </w:r>
    </w:p>
    <w:p w14:paraId="13D20745" w14:textId="77777777" w:rsidR="00A96DD6" w:rsidRPr="00A96DD6" w:rsidRDefault="00A96DD6" w:rsidP="00A96DD6">
      <w:pPr>
        <w:spacing w:line="240" w:lineRule="auto"/>
        <w:rPr>
          <w:b/>
          <w:i/>
          <w:sz w:val="24"/>
        </w:rPr>
      </w:pPr>
    </w:p>
    <w:p w14:paraId="2BE9E8F7" w14:textId="6222203A" w:rsidR="00A96DD6" w:rsidRDefault="00A96DD6" w:rsidP="00A96DD6">
      <w:pPr>
        <w:spacing w:line="240" w:lineRule="auto"/>
        <w:rPr>
          <w:b/>
          <w:i/>
          <w:sz w:val="24"/>
        </w:rPr>
      </w:pPr>
      <w:r>
        <w:rPr>
          <w:rFonts w:ascii="맑은 고딕" w:eastAsia="맑은 고딕" w:hAnsi="맑은 고딕" w:hint="eastAsia"/>
          <w:i/>
          <w:sz w:val="24"/>
        </w:rPr>
        <w:t>★</w:t>
      </w:r>
      <w:r w:rsidRPr="008D1B76">
        <w:rPr>
          <w:b/>
          <w:i/>
          <w:sz w:val="24"/>
        </w:rPr>
        <w:t>Make-up class</w:t>
      </w:r>
      <w:r>
        <w:rPr>
          <w:rFonts w:hint="eastAsia"/>
          <w:b/>
          <w:i/>
          <w:sz w:val="24"/>
        </w:rPr>
        <w:t xml:space="preserve"> </w:t>
      </w:r>
      <w:r w:rsidRPr="008D1B76">
        <w:rPr>
          <w:b/>
          <w:i/>
          <w:sz w:val="24"/>
        </w:rPr>
        <w:t>for Week</w:t>
      </w:r>
      <w:r>
        <w:rPr>
          <w:b/>
          <w:i/>
          <w:sz w:val="24"/>
        </w:rPr>
        <w:t xml:space="preserve"> 2: An online lecture will be</w:t>
      </w:r>
      <w:r w:rsidR="00024FF4">
        <w:rPr>
          <w:b/>
          <w:i/>
          <w:sz w:val="24"/>
        </w:rPr>
        <w:t xml:space="preserve"> provi</w:t>
      </w:r>
      <w:r>
        <w:rPr>
          <w:b/>
          <w:i/>
          <w:sz w:val="24"/>
        </w:rPr>
        <w:t>ded on Dec. 21.</w:t>
      </w:r>
    </w:p>
    <w:p w14:paraId="479B104A" w14:textId="77777777" w:rsidR="00A96DD6" w:rsidRDefault="00A96DD6" w:rsidP="00A96DD6">
      <w:pPr>
        <w:spacing w:line="240" w:lineRule="auto"/>
        <w:rPr>
          <w:b/>
          <w:i/>
          <w:sz w:val="24"/>
        </w:rPr>
      </w:pPr>
    </w:p>
    <w:p w14:paraId="23A6D218" w14:textId="1FFB328D" w:rsidR="00B155D2" w:rsidRPr="00A96DD6" w:rsidRDefault="006C2973" w:rsidP="00A96DD6">
      <w:pPr>
        <w:spacing w:line="240" w:lineRule="auto"/>
        <w:ind w:firstLine="851"/>
        <w:rPr>
          <w:b/>
          <w:i/>
          <w:sz w:val="24"/>
        </w:rPr>
      </w:pPr>
      <w:r>
        <w:rPr>
          <w:rFonts w:hint="eastAsia"/>
          <w:i/>
          <w:sz w:val="24"/>
        </w:rPr>
        <w:t>International</w:t>
      </w:r>
      <w:r>
        <w:rPr>
          <w:i/>
          <w:sz w:val="24"/>
        </w:rPr>
        <w:t xml:space="preserve"> </w:t>
      </w:r>
      <w:r>
        <w:rPr>
          <w:rFonts w:hint="eastAsia"/>
          <w:i/>
          <w:sz w:val="24"/>
        </w:rPr>
        <w:t>and</w:t>
      </w:r>
      <w:r>
        <w:rPr>
          <w:i/>
          <w:sz w:val="24"/>
        </w:rPr>
        <w:t xml:space="preserve"> </w:t>
      </w:r>
      <w:r>
        <w:rPr>
          <w:rFonts w:hint="eastAsia"/>
          <w:i/>
          <w:sz w:val="24"/>
        </w:rPr>
        <w:t>Regional</w:t>
      </w:r>
      <w:r>
        <w:rPr>
          <w:i/>
          <w:sz w:val="24"/>
        </w:rPr>
        <w:t xml:space="preserve"> </w:t>
      </w:r>
      <w:r>
        <w:rPr>
          <w:rFonts w:hint="eastAsia"/>
          <w:i/>
          <w:sz w:val="24"/>
        </w:rPr>
        <w:t>Institutions</w:t>
      </w:r>
    </w:p>
    <w:p w14:paraId="51D6B7FD" w14:textId="77777777" w:rsidR="006B1D50" w:rsidRDefault="006B1D50" w:rsidP="006C2973">
      <w:pPr>
        <w:spacing w:line="240" w:lineRule="auto"/>
        <w:rPr>
          <w:i/>
          <w:sz w:val="24"/>
        </w:rPr>
      </w:pPr>
    </w:p>
    <w:p w14:paraId="355D4A84" w14:textId="77777777" w:rsidR="006B1D50" w:rsidRDefault="006B1D50" w:rsidP="006B1D50">
      <w:pPr>
        <w:numPr>
          <w:ilvl w:val="0"/>
          <w:numId w:val="28"/>
        </w:numPr>
        <w:spacing w:line="240" w:lineRule="auto"/>
        <w:rPr>
          <w:sz w:val="24"/>
        </w:rPr>
      </w:pPr>
      <w:r w:rsidRPr="006B1D50">
        <w:rPr>
          <w:sz w:val="24"/>
        </w:rPr>
        <w:t xml:space="preserve">Reading: </w:t>
      </w:r>
      <w:r w:rsidRPr="006B1D50">
        <w:rPr>
          <w:sz w:val="24"/>
          <w:u w:val="single"/>
        </w:rPr>
        <w:t>Merrills’ International Dispute Settlement</w:t>
      </w:r>
      <w:r w:rsidRPr="006B1D50">
        <w:rPr>
          <w:sz w:val="24"/>
        </w:rPr>
        <w:t xml:space="preserve">, </w:t>
      </w:r>
      <w:proofErr w:type="spellStart"/>
      <w:r w:rsidRPr="006B1D50">
        <w:rPr>
          <w:sz w:val="24"/>
        </w:rPr>
        <w:t>Ch</w:t>
      </w:r>
      <w:r w:rsidRPr="006B1D50">
        <w:rPr>
          <w:rFonts w:hint="eastAsia"/>
          <w:sz w:val="24"/>
        </w:rPr>
        <w:t>s</w:t>
      </w:r>
      <w:proofErr w:type="spellEnd"/>
      <w:r w:rsidRPr="006B1D50">
        <w:rPr>
          <w:sz w:val="24"/>
        </w:rPr>
        <w:t>. 1</w:t>
      </w:r>
      <w:r w:rsidRPr="006B1D50">
        <w:rPr>
          <w:rFonts w:hint="eastAsia"/>
          <w:sz w:val="24"/>
        </w:rPr>
        <w:t>2-13</w:t>
      </w:r>
      <w:r w:rsidRPr="006B1D50">
        <w:rPr>
          <w:sz w:val="24"/>
        </w:rPr>
        <w:t xml:space="preserve"> (pp. </w:t>
      </w:r>
      <w:r w:rsidRPr="006B1D50">
        <w:rPr>
          <w:rFonts w:hint="eastAsia"/>
          <w:sz w:val="24"/>
        </w:rPr>
        <w:t>347</w:t>
      </w:r>
      <w:r w:rsidRPr="006B1D50">
        <w:rPr>
          <w:sz w:val="24"/>
        </w:rPr>
        <w:t>-</w:t>
      </w:r>
      <w:r w:rsidRPr="006B1D50">
        <w:rPr>
          <w:rFonts w:hint="eastAsia"/>
          <w:sz w:val="24"/>
        </w:rPr>
        <w:t>412</w:t>
      </w:r>
      <w:r w:rsidRPr="006B1D50">
        <w:rPr>
          <w:sz w:val="24"/>
        </w:rPr>
        <w:t>)</w:t>
      </w:r>
      <w:r w:rsidR="00306856">
        <w:rPr>
          <w:rFonts w:hint="eastAsia"/>
          <w:sz w:val="24"/>
        </w:rPr>
        <w:t>.</w:t>
      </w:r>
    </w:p>
    <w:p w14:paraId="5700691E" w14:textId="77777777" w:rsidR="00B155D2" w:rsidRDefault="005954F2" w:rsidP="005954F2">
      <w:pPr>
        <w:numPr>
          <w:ilvl w:val="0"/>
          <w:numId w:val="28"/>
        </w:numPr>
        <w:spacing w:line="240" w:lineRule="auto"/>
        <w:rPr>
          <w:sz w:val="24"/>
        </w:rPr>
      </w:pPr>
      <w:r>
        <w:rPr>
          <w:rFonts w:hint="eastAsia"/>
          <w:sz w:val="24"/>
        </w:rPr>
        <w:t>References:</w:t>
      </w:r>
      <w:r>
        <w:rPr>
          <w:sz w:val="24"/>
        </w:rPr>
        <w:t xml:space="preserve"> </w:t>
      </w:r>
      <w:bookmarkStart w:id="3" w:name="_Hlk140880696"/>
      <w:r w:rsidRPr="005954F2">
        <w:rPr>
          <w:sz w:val="24"/>
        </w:rPr>
        <w:t xml:space="preserve">Malcolm D. Evans, </w:t>
      </w:r>
      <w:r w:rsidRPr="00D2686A">
        <w:rPr>
          <w:sz w:val="24"/>
          <w:u w:val="single"/>
        </w:rPr>
        <w:t>International Law</w:t>
      </w:r>
      <w:r w:rsidRPr="005954F2">
        <w:rPr>
          <w:sz w:val="24"/>
        </w:rPr>
        <w:t>, 5th ed</w:t>
      </w:r>
      <w:r w:rsidR="00365AAE">
        <w:rPr>
          <w:rFonts w:hint="eastAsia"/>
          <w:sz w:val="24"/>
        </w:rPr>
        <w:t>ition</w:t>
      </w:r>
      <w:r w:rsidRPr="005954F2">
        <w:rPr>
          <w:sz w:val="24"/>
        </w:rPr>
        <w:t xml:space="preserve"> (Oxford University Press, 2018), pp. 563-569; Malcolm N. Shaw, </w:t>
      </w:r>
      <w:r w:rsidRPr="00D2686A">
        <w:rPr>
          <w:sz w:val="24"/>
          <w:u w:val="single"/>
        </w:rPr>
        <w:t>International Law</w:t>
      </w:r>
      <w:r w:rsidRPr="005954F2">
        <w:rPr>
          <w:sz w:val="24"/>
        </w:rPr>
        <w:t>, 9th ed</w:t>
      </w:r>
      <w:r w:rsidR="00365AAE">
        <w:rPr>
          <w:rFonts w:hint="eastAsia"/>
          <w:sz w:val="24"/>
        </w:rPr>
        <w:t>ition</w:t>
      </w:r>
      <w:r w:rsidR="00365AAE">
        <w:rPr>
          <w:sz w:val="24"/>
        </w:rPr>
        <w:t xml:space="preserve"> </w:t>
      </w:r>
      <w:r w:rsidRPr="005954F2">
        <w:rPr>
          <w:sz w:val="24"/>
        </w:rPr>
        <w:t>(Cambridge University Press, 2021), pp. 892-900</w:t>
      </w:r>
      <w:r w:rsidR="00306856">
        <w:rPr>
          <w:rFonts w:hint="eastAsia"/>
          <w:sz w:val="24"/>
        </w:rPr>
        <w:t>.</w:t>
      </w:r>
    </w:p>
    <w:bookmarkEnd w:id="3"/>
    <w:p w14:paraId="45CD8275" w14:textId="77777777" w:rsidR="00CA1C63" w:rsidRDefault="00CA1C63" w:rsidP="00CA1C63">
      <w:pPr>
        <w:spacing w:line="240" w:lineRule="auto"/>
        <w:rPr>
          <w:sz w:val="24"/>
        </w:rPr>
      </w:pPr>
    </w:p>
    <w:p w14:paraId="2818117F" w14:textId="77777777" w:rsidR="00024FF4" w:rsidRDefault="00024FF4" w:rsidP="00CA1C63">
      <w:pPr>
        <w:spacing w:line="240" w:lineRule="auto"/>
        <w:rPr>
          <w:sz w:val="24"/>
        </w:rPr>
      </w:pPr>
    </w:p>
    <w:bookmarkEnd w:id="2"/>
    <w:p w14:paraId="35C9C826" w14:textId="77777777" w:rsidR="00CA28DE" w:rsidRPr="006871D4" w:rsidRDefault="00FD7D30" w:rsidP="006871D4">
      <w:pPr>
        <w:pStyle w:val="1"/>
      </w:pPr>
      <w:r w:rsidRPr="00FD7D30">
        <w:rPr>
          <w:rFonts w:hint="eastAsia"/>
        </w:rPr>
        <w:t>Course Requirements</w:t>
      </w:r>
    </w:p>
    <w:p w14:paraId="191025B6" w14:textId="77777777" w:rsidR="00C13C84" w:rsidRDefault="00C13C84">
      <w:pPr>
        <w:spacing w:line="240" w:lineRule="auto"/>
        <w:rPr>
          <w:sz w:val="24"/>
        </w:rPr>
      </w:pPr>
    </w:p>
    <w:p w14:paraId="1B836AAC" w14:textId="77777777" w:rsidR="00FD7D30" w:rsidRDefault="00FD7D30">
      <w:pPr>
        <w:spacing w:line="240" w:lineRule="auto"/>
        <w:rPr>
          <w:sz w:val="24"/>
        </w:rPr>
      </w:pPr>
      <w:r>
        <w:rPr>
          <w:sz w:val="24"/>
        </w:rPr>
        <w:t xml:space="preserve">Grading for the course will </w:t>
      </w:r>
      <w:r w:rsidR="00C13C84">
        <w:rPr>
          <w:sz w:val="24"/>
        </w:rPr>
        <w:t xml:space="preserve">be based on the following four </w:t>
      </w:r>
      <w:r>
        <w:rPr>
          <w:sz w:val="24"/>
        </w:rPr>
        <w:t>elements:</w:t>
      </w:r>
    </w:p>
    <w:p w14:paraId="1B9FFAC4" w14:textId="77777777" w:rsidR="00FD7D30" w:rsidRDefault="00FD7D30">
      <w:pPr>
        <w:spacing w:line="240" w:lineRule="auto"/>
        <w:rPr>
          <w:sz w:val="24"/>
        </w:rPr>
      </w:pPr>
    </w:p>
    <w:p w14:paraId="6363E01B" w14:textId="77777777" w:rsidR="00CA28DE" w:rsidRDefault="005B1CB4" w:rsidP="005B1CB4">
      <w:pPr>
        <w:spacing w:line="240" w:lineRule="auto"/>
        <w:rPr>
          <w:i/>
          <w:sz w:val="24"/>
        </w:rPr>
      </w:pPr>
      <w:r>
        <w:rPr>
          <w:i/>
          <w:sz w:val="24"/>
        </w:rPr>
        <w:t>1) Att</w:t>
      </w:r>
      <w:r w:rsidR="00177D20">
        <w:rPr>
          <w:i/>
          <w:sz w:val="24"/>
        </w:rPr>
        <w:t>endance and informed p</w:t>
      </w:r>
      <w:r w:rsidR="00CA28DE">
        <w:rPr>
          <w:i/>
          <w:sz w:val="24"/>
        </w:rPr>
        <w:t>art</w:t>
      </w:r>
      <w:r w:rsidR="009601EA">
        <w:rPr>
          <w:i/>
          <w:sz w:val="24"/>
        </w:rPr>
        <w:t>icipation in class discussion (</w:t>
      </w:r>
      <w:r w:rsidR="0040015F">
        <w:rPr>
          <w:rFonts w:hint="eastAsia"/>
          <w:i/>
          <w:sz w:val="24"/>
        </w:rPr>
        <w:t>20</w:t>
      </w:r>
      <w:r w:rsidR="00CA28DE">
        <w:rPr>
          <w:i/>
          <w:sz w:val="24"/>
        </w:rPr>
        <w:t>%)</w:t>
      </w:r>
    </w:p>
    <w:p w14:paraId="099960C6" w14:textId="77777777" w:rsidR="00363FBD" w:rsidRDefault="00363FBD" w:rsidP="00363FBD">
      <w:pPr>
        <w:spacing w:line="240" w:lineRule="auto"/>
        <w:ind w:left="760"/>
        <w:rPr>
          <w:i/>
          <w:sz w:val="24"/>
        </w:rPr>
      </w:pPr>
    </w:p>
    <w:p w14:paraId="5C225429" w14:textId="77777777" w:rsidR="00CA28DE" w:rsidRDefault="00D81169">
      <w:pPr>
        <w:spacing w:line="240" w:lineRule="auto"/>
        <w:rPr>
          <w:sz w:val="24"/>
        </w:rPr>
      </w:pPr>
      <w:r w:rsidRPr="00D81169">
        <w:rPr>
          <w:sz w:val="24"/>
        </w:rPr>
        <w:t>Students are expected to attend all classes, do all required readings and as much of the recommended readings as possible in advance, participate actively in class discussion, and make valuable contributions.</w:t>
      </w:r>
    </w:p>
    <w:p w14:paraId="2C0386A2" w14:textId="77777777" w:rsidR="00CA28DE" w:rsidRDefault="00CA28DE">
      <w:pPr>
        <w:spacing w:line="240" w:lineRule="auto"/>
        <w:rPr>
          <w:sz w:val="24"/>
        </w:rPr>
      </w:pPr>
    </w:p>
    <w:p w14:paraId="1E50B13F" w14:textId="77777777" w:rsidR="00CA28DE" w:rsidRDefault="00177D20">
      <w:pPr>
        <w:spacing w:line="240" w:lineRule="auto"/>
        <w:rPr>
          <w:i/>
          <w:sz w:val="24"/>
        </w:rPr>
      </w:pPr>
      <w:r>
        <w:rPr>
          <w:i/>
          <w:sz w:val="24"/>
        </w:rPr>
        <w:lastRenderedPageBreak/>
        <w:t>2) Case p</w:t>
      </w:r>
      <w:r w:rsidR="00CA28DE">
        <w:rPr>
          <w:i/>
          <w:sz w:val="24"/>
        </w:rPr>
        <w:t>res</w:t>
      </w:r>
      <w:r>
        <w:rPr>
          <w:i/>
          <w:sz w:val="24"/>
        </w:rPr>
        <w:t>entation with w</w:t>
      </w:r>
      <w:r w:rsidR="009601EA">
        <w:rPr>
          <w:i/>
          <w:sz w:val="24"/>
        </w:rPr>
        <w:t>ritten Summary (</w:t>
      </w:r>
      <w:r>
        <w:rPr>
          <w:rFonts w:hint="eastAsia"/>
          <w:i/>
          <w:sz w:val="24"/>
        </w:rPr>
        <w:t>30</w:t>
      </w:r>
      <w:r w:rsidR="00CA28DE">
        <w:rPr>
          <w:i/>
          <w:sz w:val="24"/>
        </w:rPr>
        <w:t>%)</w:t>
      </w:r>
    </w:p>
    <w:p w14:paraId="18AC80CD" w14:textId="77777777" w:rsidR="00C13C84" w:rsidRDefault="00C13C84" w:rsidP="00C13C84">
      <w:pPr>
        <w:spacing w:line="0" w:lineRule="atLeast"/>
        <w:rPr>
          <w:sz w:val="24"/>
        </w:rPr>
      </w:pPr>
    </w:p>
    <w:p w14:paraId="2CD5F3D1" w14:textId="747FDF22" w:rsidR="00083D76" w:rsidRDefault="00D81169" w:rsidP="004A7681">
      <w:pPr>
        <w:spacing w:line="240" w:lineRule="auto"/>
        <w:rPr>
          <w:sz w:val="24"/>
        </w:rPr>
      </w:pPr>
      <w:r w:rsidRPr="00D81169">
        <w:rPr>
          <w:sz w:val="24"/>
        </w:rPr>
        <w:t>For case study (weeks 1</w:t>
      </w:r>
      <w:r w:rsidR="00024FF4">
        <w:rPr>
          <w:sz w:val="24"/>
        </w:rPr>
        <w:t>1-</w:t>
      </w:r>
      <w:r w:rsidRPr="00D81169">
        <w:rPr>
          <w:sz w:val="24"/>
        </w:rPr>
        <w:t>13), students will be required to choose one case from the case list the professor provides during the semester for their presentation, and they must consult with the professor in advance regarding their choice of case. Students are required to submit a case report, which is a written summary of their presentation, in advance, at least one week before the presentation. In their presentation, students are expected to address, among others, factual background, legal issues, claims and arguments of the parties, and reasoning and decisions of international courts and tribunals, as well as their own assessment.</w:t>
      </w:r>
    </w:p>
    <w:p w14:paraId="26F76D5F" w14:textId="77777777" w:rsidR="00D81169" w:rsidRDefault="00D81169" w:rsidP="004A7681">
      <w:pPr>
        <w:spacing w:line="240" w:lineRule="auto"/>
        <w:rPr>
          <w:sz w:val="24"/>
        </w:rPr>
      </w:pPr>
    </w:p>
    <w:p w14:paraId="7D2BA42F" w14:textId="77777777" w:rsidR="00CA28DE" w:rsidRDefault="00177D20">
      <w:pPr>
        <w:spacing w:line="240" w:lineRule="auto"/>
        <w:rPr>
          <w:i/>
          <w:sz w:val="24"/>
        </w:rPr>
      </w:pPr>
      <w:r>
        <w:rPr>
          <w:rFonts w:hint="eastAsia"/>
          <w:i/>
          <w:sz w:val="24"/>
        </w:rPr>
        <w:t>3</w:t>
      </w:r>
      <w:r w:rsidR="002A288D">
        <w:rPr>
          <w:i/>
          <w:sz w:val="24"/>
        </w:rPr>
        <w:t xml:space="preserve">) Final </w:t>
      </w:r>
      <w:r w:rsidR="003A02A4">
        <w:rPr>
          <w:i/>
          <w:sz w:val="24"/>
        </w:rPr>
        <w:t>p</w:t>
      </w:r>
      <w:r w:rsidR="009601EA">
        <w:rPr>
          <w:i/>
          <w:sz w:val="24"/>
        </w:rPr>
        <w:t>aper (</w:t>
      </w:r>
      <w:r>
        <w:rPr>
          <w:rFonts w:hint="eastAsia"/>
          <w:i/>
          <w:sz w:val="24"/>
        </w:rPr>
        <w:t>20</w:t>
      </w:r>
      <w:r w:rsidR="00CA28DE">
        <w:rPr>
          <w:i/>
          <w:sz w:val="24"/>
        </w:rPr>
        <w:t>%)</w:t>
      </w:r>
    </w:p>
    <w:p w14:paraId="0E4694A4" w14:textId="77777777" w:rsidR="00177D20" w:rsidRDefault="00177D20">
      <w:pPr>
        <w:spacing w:line="240" w:lineRule="auto"/>
        <w:rPr>
          <w:i/>
          <w:sz w:val="24"/>
        </w:rPr>
      </w:pPr>
    </w:p>
    <w:p w14:paraId="44C10AE7" w14:textId="77777777" w:rsidR="00CA28DE" w:rsidRDefault="00CA28DE">
      <w:pPr>
        <w:spacing w:line="240" w:lineRule="auto"/>
        <w:rPr>
          <w:sz w:val="24"/>
        </w:rPr>
      </w:pPr>
      <w:r>
        <w:rPr>
          <w:sz w:val="24"/>
        </w:rPr>
        <w:t xml:space="preserve">By the end of the semester, students </w:t>
      </w:r>
      <w:r w:rsidR="002A288D">
        <w:rPr>
          <w:sz w:val="24"/>
        </w:rPr>
        <w:t xml:space="preserve">are required to submit a </w:t>
      </w:r>
      <w:r w:rsidR="00177D20">
        <w:rPr>
          <w:sz w:val="24"/>
        </w:rPr>
        <w:t xml:space="preserve">final </w:t>
      </w:r>
      <w:r>
        <w:rPr>
          <w:sz w:val="24"/>
        </w:rPr>
        <w:t xml:space="preserve">paper </w:t>
      </w:r>
      <w:r w:rsidR="003A02A4">
        <w:rPr>
          <w:sz w:val="24"/>
        </w:rPr>
        <w:t xml:space="preserve">further developing their case reports. </w:t>
      </w:r>
      <w:r w:rsidR="00177D20">
        <w:rPr>
          <w:sz w:val="24"/>
        </w:rPr>
        <w:t>The paper should address, amo</w:t>
      </w:r>
      <w:r w:rsidR="003A02A4">
        <w:rPr>
          <w:sz w:val="24"/>
        </w:rPr>
        <w:t>ng others, whether and how the decisions of the international court and tribunal have contributed to the resolution of disputes and the development of international law</w:t>
      </w:r>
      <w:r w:rsidR="009827FB">
        <w:rPr>
          <w:sz w:val="24"/>
        </w:rPr>
        <w:t xml:space="preserve">. </w:t>
      </w:r>
      <w:r w:rsidR="009601EA">
        <w:rPr>
          <w:sz w:val="24"/>
        </w:rPr>
        <w:t>The pa</w:t>
      </w:r>
      <w:r w:rsidR="005B1CB4">
        <w:rPr>
          <w:sz w:val="24"/>
        </w:rPr>
        <w:t>per should not exceed 15</w:t>
      </w:r>
      <w:r w:rsidR="002A288D">
        <w:rPr>
          <w:sz w:val="24"/>
        </w:rPr>
        <w:t xml:space="preserve"> </w:t>
      </w:r>
      <w:r>
        <w:rPr>
          <w:sz w:val="24"/>
        </w:rPr>
        <w:t>page</w:t>
      </w:r>
      <w:r w:rsidR="005B1CB4">
        <w:rPr>
          <w:sz w:val="24"/>
        </w:rPr>
        <w:t>s in length and</w:t>
      </w:r>
      <w:r w:rsidR="00D81169">
        <w:rPr>
          <w:sz w:val="24"/>
        </w:rPr>
        <w:t xml:space="preserve"> be</w:t>
      </w:r>
      <w:r w:rsidR="005B1CB4">
        <w:rPr>
          <w:sz w:val="24"/>
        </w:rPr>
        <w:t xml:space="preserve"> single</w:t>
      </w:r>
      <w:r w:rsidR="002A288D">
        <w:rPr>
          <w:sz w:val="24"/>
        </w:rPr>
        <w:t xml:space="preserve">-spaced. </w:t>
      </w:r>
      <w:r>
        <w:rPr>
          <w:sz w:val="24"/>
        </w:rPr>
        <w:t xml:space="preserve">The paper is </w:t>
      </w:r>
      <w:r>
        <w:rPr>
          <w:b/>
          <w:sz w:val="24"/>
        </w:rPr>
        <w:t>DUE on the last day of the semester</w:t>
      </w:r>
      <w:r>
        <w:rPr>
          <w:sz w:val="24"/>
        </w:rPr>
        <w:t xml:space="preserve">.  </w:t>
      </w:r>
    </w:p>
    <w:p w14:paraId="3CCC2A04" w14:textId="77777777" w:rsidR="00BF6A16" w:rsidRDefault="00BF6A16" w:rsidP="00BF6A16">
      <w:pPr>
        <w:spacing w:line="240" w:lineRule="auto"/>
        <w:rPr>
          <w:i/>
          <w:sz w:val="24"/>
        </w:rPr>
      </w:pPr>
    </w:p>
    <w:p w14:paraId="7F74BD15" w14:textId="77777777" w:rsidR="00BF6A16" w:rsidRDefault="004A7681" w:rsidP="00BF6A16">
      <w:pPr>
        <w:spacing w:line="240" w:lineRule="auto"/>
        <w:rPr>
          <w:i/>
          <w:sz w:val="24"/>
        </w:rPr>
      </w:pPr>
      <w:r>
        <w:rPr>
          <w:rFonts w:hint="eastAsia"/>
          <w:i/>
          <w:sz w:val="24"/>
        </w:rPr>
        <w:t>4</w:t>
      </w:r>
      <w:r w:rsidR="003A02A4">
        <w:rPr>
          <w:rFonts w:hint="eastAsia"/>
          <w:i/>
          <w:sz w:val="24"/>
        </w:rPr>
        <w:t>) In-class final e</w:t>
      </w:r>
      <w:r w:rsidR="00BF6A16" w:rsidRPr="00083D76">
        <w:rPr>
          <w:rFonts w:hint="eastAsia"/>
          <w:i/>
          <w:sz w:val="24"/>
        </w:rPr>
        <w:t>xamination (30%)</w:t>
      </w:r>
    </w:p>
    <w:p w14:paraId="3C86C278" w14:textId="77777777" w:rsidR="00177D20" w:rsidRPr="00083D76" w:rsidRDefault="00177D20" w:rsidP="00BF6A16">
      <w:pPr>
        <w:spacing w:line="240" w:lineRule="auto"/>
        <w:rPr>
          <w:i/>
          <w:sz w:val="24"/>
        </w:rPr>
      </w:pPr>
    </w:p>
    <w:p w14:paraId="18DF488B" w14:textId="77777777" w:rsidR="00BF6A16" w:rsidRDefault="00BF6A16" w:rsidP="00BF6A16">
      <w:pPr>
        <w:spacing w:line="240" w:lineRule="auto"/>
        <w:rPr>
          <w:sz w:val="24"/>
        </w:rPr>
      </w:pPr>
      <w:r>
        <w:rPr>
          <w:rFonts w:hint="eastAsia"/>
          <w:sz w:val="24"/>
        </w:rPr>
        <w:t>The Final Examination will be held at the end of the semester.</w:t>
      </w:r>
    </w:p>
    <w:p w14:paraId="48EEB2E5" w14:textId="77777777" w:rsidR="0044181B" w:rsidRDefault="0044181B">
      <w:pPr>
        <w:spacing w:line="240" w:lineRule="auto"/>
        <w:rPr>
          <w:sz w:val="24"/>
        </w:rPr>
      </w:pPr>
    </w:p>
    <w:p w14:paraId="0851D017" w14:textId="77777777" w:rsidR="00CA28DE" w:rsidRPr="006871D4" w:rsidRDefault="00CA28DE" w:rsidP="006871D4">
      <w:pPr>
        <w:pStyle w:val="1"/>
      </w:pPr>
      <w:r>
        <w:rPr>
          <w:rFonts w:hint="eastAsia"/>
        </w:rPr>
        <w:t>Office Hours</w:t>
      </w:r>
    </w:p>
    <w:p w14:paraId="45A8AE1D" w14:textId="77777777" w:rsidR="00CA28DE" w:rsidRDefault="00CA28DE">
      <w:pPr>
        <w:spacing w:line="240" w:lineRule="auto"/>
        <w:rPr>
          <w:sz w:val="24"/>
        </w:rPr>
      </w:pPr>
    </w:p>
    <w:p w14:paraId="732C6B5E" w14:textId="77777777" w:rsidR="00667008" w:rsidRPr="000702C4" w:rsidRDefault="000702C4" w:rsidP="000702C4">
      <w:pPr>
        <w:spacing w:line="240" w:lineRule="auto"/>
        <w:rPr>
          <w:sz w:val="24"/>
        </w:rPr>
      </w:pPr>
      <w:r>
        <w:rPr>
          <w:rFonts w:hint="eastAsia"/>
          <w:sz w:val="24"/>
        </w:rPr>
        <w:t>Monday</w:t>
      </w:r>
      <w:r w:rsidRPr="000702C4">
        <w:rPr>
          <w:sz w:val="24"/>
        </w:rPr>
        <w:t xml:space="preserve"> afternoon, from 2:30 to 4:30 p.m. (If students have other classes or activities at this time, an alternative appointment can be arranged.)</w:t>
      </w:r>
    </w:p>
    <w:p w14:paraId="0A1FF761" w14:textId="77777777" w:rsidR="00667008" w:rsidRDefault="00667008" w:rsidP="000702C4">
      <w:pPr>
        <w:spacing w:line="240" w:lineRule="auto"/>
        <w:rPr>
          <w:sz w:val="24"/>
        </w:rPr>
      </w:pPr>
    </w:p>
    <w:p w14:paraId="0761EC07" w14:textId="77777777" w:rsidR="00CA28DE" w:rsidRPr="000702C4" w:rsidRDefault="00CA28DE">
      <w:pPr>
        <w:spacing w:line="240" w:lineRule="auto"/>
        <w:rPr>
          <w:sz w:val="24"/>
        </w:rPr>
      </w:pPr>
    </w:p>
    <w:sectPr w:rsidR="00CA28DE" w:rsidRPr="000702C4">
      <w:footerReference w:type="even" r:id="rId11"/>
      <w:footerReference w:type="default" r:id="rId12"/>
      <w:pgSz w:w="11906" w:h="16838"/>
      <w:pgMar w:top="1985" w:right="1701" w:bottom="1701"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8ECF3" w14:textId="77777777" w:rsidR="00BF5ED2" w:rsidRDefault="00BF5ED2">
      <w:r>
        <w:separator/>
      </w:r>
    </w:p>
  </w:endnote>
  <w:endnote w:type="continuationSeparator" w:id="0">
    <w:p w14:paraId="39ADCBDC" w14:textId="77777777" w:rsidR="00BF5ED2" w:rsidRDefault="00BF5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바탕체">
    <w:panose1 w:val="02030609000101010101"/>
    <w:charset w:val="81"/>
    <w:family w:val="roman"/>
    <w:pitch w:val="fixed"/>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6A4F" w14:textId="77777777" w:rsidR="007C34FC" w:rsidRDefault="007C34F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C49037B" w14:textId="77777777" w:rsidR="007C34FC" w:rsidRDefault="007C34F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59E4" w14:textId="77777777" w:rsidR="007C34FC" w:rsidRDefault="007C34F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31F81">
      <w:rPr>
        <w:rStyle w:val="a4"/>
        <w:noProof/>
      </w:rPr>
      <w:t>4</w:t>
    </w:r>
    <w:r>
      <w:rPr>
        <w:rStyle w:val="a4"/>
      </w:rPr>
      <w:fldChar w:fldCharType="end"/>
    </w:r>
  </w:p>
  <w:p w14:paraId="5BA04908" w14:textId="77777777" w:rsidR="007C34FC" w:rsidRDefault="007C34F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D6E31" w14:textId="77777777" w:rsidR="00BF5ED2" w:rsidRDefault="00BF5ED2">
      <w:r>
        <w:separator/>
      </w:r>
    </w:p>
  </w:footnote>
  <w:footnote w:type="continuationSeparator" w:id="0">
    <w:p w14:paraId="2F39FB1E" w14:textId="77777777" w:rsidR="00BF5ED2" w:rsidRDefault="00BF5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90FB3"/>
    <w:multiLevelType w:val="hybridMultilevel"/>
    <w:tmpl w:val="39DE7776"/>
    <w:lvl w:ilvl="0" w:tplc="5A9A5542">
      <w:start w:val="1"/>
      <w:numFmt w:val="bullet"/>
      <w:lvlText w:val=""/>
      <w:lvlJc w:val="left"/>
      <w:pPr>
        <w:ind w:left="760" w:hanging="360"/>
      </w:pPr>
      <w:rPr>
        <w:rFonts w:ascii="Wingdings" w:eastAsia="바탕체"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B1259C9"/>
    <w:multiLevelType w:val="hybridMultilevel"/>
    <w:tmpl w:val="2B76B642"/>
    <w:lvl w:ilvl="0" w:tplc="B10494AC">
      <w:numFmt w:val="bullet"/>
      <w:lvlText w:val=""/>
      <w:lvlJc w:val="left"/>
      <w:pPr>
        <w:ind w:left="600" w:hanging="360"/>
      </w:pPr>
      <w:rPr>
        <w:rFonts w:ascii="Wingdings" w:eastAsia="바탕체" w:hAnsi="Wingdings" w:cs="Times New Roman" w:hint="default"/>
      </w:rPr>
    </w:lvl>
    <w:lvl w:ilvl="1" w:tplc="04090003" w:tentative="1">
      <w:start w:val="1"/>
      <w:numFmt w:val="bullet"/>
      <w:lvlText w:val=""/>
      <w:lvlJc w:val="left"/>
      <w:pPr>
        <w:ind w:left="1040" w:hanging="400"/>
      </w:pPr>
      <w:rPr>
        <w:rFonts w:ascii="Wingdings" w:hAnsi="Wingdings" w:hint="default"/>
      </w:rPr>
    </w:lvl>
    <w:lvl w:ilvl="2" w:tplc="04090005" w:tentative="1">
      <w:start w:val="1"/>
      <w:numFmt w:val="bullet"/>
      <w:lvlText w:val=""/>
      <w:lvlJc w:val="left"/>
      <w:pPr>
        <w:ind w:left="1440" w:hanging="400"/>
      </w:pPr>
      <w:rPr>
        <w:rFonts w:ascii="Wingdings" w:hAnsi="Wingdings" w:hint="default"/>
      </w:rPr>
    </w:lvl>
    <w:lvl w:ilvl="3" w:tplc="04090001" w:tentative="1">
      <w:start w:val="1"/>
      <w:numFmt w:val="bullet"/>
      <w:lvlText w:val=""/>
      <w:lvlJc w:val="left"/>
      <w:pPr>
        <w:ind w:left="1840" w:hanging="400"/>
      </w:pPr>
      <w:rPr>
        <w:rFonts w:ascii="Wingdings" w:hAnsi="Wingdings" w:hint="default"/>
      </w:rPr>
    </w:lvl>
    <w:lvl w:ilvl="4" w:tplc="04090003" w:tentative="1">
      <w:start w:val="1"/>
      <w:numFmt w:val="bullet"/>
      <w:lvlText w:val=""/>
      <w:lvlJc w:val="left"/>
      <w:pPr>
        <w:ind w:left="2240" w:hanging="400"/>
      </w:pPr>
      <w:rPr>
        <w:rFonts w:ascii="Wingdings" w:hAnsi="Wingdings" w:hint="default"/>
      </w:rPr>
    </w:lvl>
    <w:lvl w:ilvl="5" w:tplc="04090005" w:tentative="1">
      <w:start w:val="1"/>
      <w:numFmt w:val="bullet"/>
      <w:lvlText w:val=""/>
      <w:lvlJc w:val="left"/>
      <w:pPr>
        <w:ind w:left="2640" w:hanging="400"/>
      </w:pPr>
      <w:rPr>
        <w:rFonts w:ascii="Wingdings" w:hAnsi="Wingdings" w:hint="default"/>
      </w:rPr>
    </w:lvl>
    <w:lvl w:ilvl="6" w:tplc="04090001" w:tentative="1">
      <w:start w:val="1"/>
      <w:numFmt w:val="bullet"/>
      <w:lvlText w:val=""/>
      <w:lvlJc w:val="left"/>
      <w:pPr>
        <w:ind w:left="3040" w:hanging="400"/>
      </w:pPr>
      <w:rPr>
        <w:rFonts w:ascii="Wingdings" w:hAnsi="Wingdings" w:hint="default"/>
      </w:rPr>
    </w:lvl>
    <w:lvl w:ilvl="7" w:tplc="04090003" w:tentative="1">
      <w:start w:val="1"/>
      <w:numFmt w:val="bullet"/>
      <w:lvlText w:val=""/>
      <w:lvlJc w:val="left"/>
      <w:pPr>
        <w:ind w:left="3440" w:hanging="400"/>
      </w:pPr>
      <w:rPr>
        <w:rFonts w:ascii="Wingdings" w:hAnsi="Wingdings" w:hint="default"/>
      </w:rPr>
    </w:lvl>
    <w:lvl w:ilvl="8" w:tplc="04090005" w:tentative="1">
      <w:start w:val="1"/>
      <w:numFmt w:val="bullet"/>
      <w:lvlText w:val=""/>
      <w:lvlJc w:val="left"/>
      <w:pPr>
        <w:ind w:left="3840" w:hanging="400"/>
      </w:pPr>
      <w:rPr>
        <w:rFonts w:ascii="Wingdings" w:hAnsi="Wingdings" w:hint="default"/>
      </w:rPr>
    </w:lvl>
  </w:abstractNum>
  <w:abstractNum w:abstractNumId="2" w15:restartNumberingAfterBreak="0">
    <w:nsid w:val="0F026C5A"/>
    <w:multiLevelType w:val="hybridMultilevel"/>
    <w:tmpl w:val="F2E00BD0"/>
    <w:lvl w:ilvl="0" w:tplc="1304C18E">
      <w:numFmt w:val="bullet"/>
      <w:lvlText w:val=""/>
      <w:lvlJc w:val="left"/>
      <w:pPr>
        <w:ind w:left="585" w:hanging="360"/>
      </w:pPr>
      <w:rPr>
        <w:rFonts w:ascii="Symbol" w:eastAsia="바탕체" w:hAnsi="Symbol"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3" w15:restartNumberingAfterBreak="0">
    <w:nsid w:val="1A0D0831"/>
    <w:multiLevelType w:val="hybridMultilevel"/>
    <w:tmpl w:val="095C58C2"/>
    <w:lvl w:ilvl="0" w:tplc="F5A8F7EE">
      <w:start w:val="1"/>
      <w:numFmt w:val="upperRoman"/>
      <w:lvlText w:val="%1."/>
      <w:lvlJc w:val="left"/>
      <w:pPr>
        <w:ind w:left="1320" w:hanging="720"/>
      </w:pPr>
      <w:rPr>
        <w:rFonts w:hint="default"/>
      </w:rPr>
    </w:lvl>
    <w:lvl w:ilvl="1" w:tplc="04090019" w:tentative="1">
      <w:start w:val="1"/>
      <w:numFmt w:val="upperLetter"/>
      <w:lvlText w:val="%2."/>
      <w:lvlJc w:val="left"/>
      <w:pPr>
        <w:ind w:left="1400" w:hanging="400"/>
      </w:pPr>
    </w:lvl>
    <w:lvl w:ilvl="2" w:tplc="0409001B" w:tentative="1">
      <w:start w:val="1"/>
      <w:numFmt w:val="lowerRoman"/>
      <w:lvlText w:val="%3."/>
      <w:lvlJc w:val="right"/>
      <w:pPr>
        <w:ind w:left="1800" w:hanging="400"/>
      </w:pPr>
    </w:lvl>
    <w:lvl w:ilvl="3" w:tplc="0409000F" w:tentative="1">
      <w:start w:val="1"/>
      <w:numFmt w:val="decimal"/>
      <w:lvlText w:val="%4."/>
      <w:lvlJc w:val="left"/>
      <w:pPr>
        <w:ind w:left="2200" w:hanging="400"/>
      </w:pPr>
    </w:lvl>
    <w:lvl w:ilvl="4" w:tplc="04090019" w:tentative="1">
      <w:start w:val="1"/>
      <w:numFmt w:val="upperLetter"/>
      <w:lvlText w:val="%5."/>
      <w:lvlJc w:val="left"/>
      <w:pPr>
        <w:ind w:left="2600" w:hanging="400"/>
      </w:pPr>
    </w:lvl>
    <w:lvl w:ilvl="5" w:tplc="0409001B" w:tentative="1">
      <w:start w:val="1"/>
      <w:numFmt w:val="lowerRoman"/>
      <w:lvlText w:val="%6."/>
      <w:lvlJc w:val="right"/>
      <w:pPr>
        <w:ind w:left="3000" w:hanging="400"/>
      </w:pPr>
    </w:lvl>
    <w:lvl w:ilvl="6" w:tplc="0409000F" w:tentative="1">
      <w:start w:val="1"/>
      <w:numFmt w:val="decimal"/>
      <w:lvlText w:val="%7."/>
      <w:lvlJc w:val="left"/>
      <w:pPr>
        <w:ind w:left="3400" w:hanging="400"/>
      </w:pPr>
    </w:lvl>
    <w:lvl w:ilvl="7" w:tplc="04090019" w:tentative="1">
      <w:start w:val="1"/>
      <w:numFmt w:val="upperLetter"/>
      <w:lvlText w:val="%8."/>
      <w:lvlJc w:val="left"/>
      <w:pPr>
        <w:ind w:left="3800" w:hanging="400"/>
      </w:pPr>
    </w:lvl>
    <w:lvl w:ilvl="8" w:tplc="0409001B" w:tentative="1">
      <w:start w:val="1"/>
      <w:numFmt w:val="lowerRoman"/>
      <w:lvlText w:val="%9."/>
      <w:lvlJc w:val="right"/>
      <w:pPr>
        <w:ind w:left="4200" w:hanging="400"/>
      </w:pPr>
    </w:lvl>
  </w:abstractNum>
  <w:abstractNum w:abstractNumId="4" w15:restartNumberingAfterBreak="0">
    <w:nsid w:val="1B083E3F"/>
    <w:multiLevelType w:val="hybridMultilevel"/>
    <w:tmpl w:val="3AC85DDA"/>
    <w:lvl w:ilvl="0" w:tplc="F6CA52FE">
      <w:start w:val="3"/>
      <w:numFmt w:val="bullet"/>
      <w:lvlText w:val=""/>
      <w:lvlJc w:val="left"/>
      <w:pPr>
        <w:ind w:left="600" w:hanging="360"/>
      </w:pPr>
      <w:rPr>
        <w:rFonts w:ascii="Wingdings" w:eastAsia="바탕체" w:hAnsi="Wingdings" w:cs="Times New Roman" w:hint="default"/>
      </w:rPr>
    </w:lvl>
    <w:lvl w:ilvl="1" w:tplc="04090003" w:tentative="1">
      <w:start w:val="1"/>
      <w:numFmt w:val="bullet"/>
      <w:lvlText w:val=""/>
      <w:lvlJc w:val="left"/>
      <w:pPr>
        <w:ind w:left="1040" w:hanging="400"/>
      </w:pPr>
      <w:rPr>
        <w:rFonts w:ascii="Wingdings" w:hAnsi="Wingdings" w:hint="default"/>
      </w:rPr>
    </w:lvl>
    <w:lvl w:ilvl="2" w:tplc="04090005" w:tentative="1">
      <w:start w:val="1"/>
      <w:numFmt w:val="bullet"/>
      <w:lvlText w:val=""/>
      <w:lvlJc w:val="left"/>
      <w:pPr>
        <w:ind w:left="1440" w:hanging="400"/>
      </w:pPr>
      <w:rPr>
        <w:rFonts w:ascii="Wingdings" w:hAnsi="Wingdings" w:hint="default"/>
      </w:rPr>
    </w:lvl>
    <w:lvl w:ilvl="3" w:tplc="04090001" w:tentative="1">
      <w:start w:val="1"/>
      <w:numFmt w:val="bullet"/>
      <w:lvlText w:val=""/>
      <w:lvlJc w:val="left"/>
      <w:pPr>
        <w:ind w:left="1840" w:hanging="400"/>
      </w:pPr>
      <w:rPr>
        <w:rFonts w:ascii="Wingdings" w:hAnsi="Wingdings" w:hint="default"/>
      </w:rPr>
    </w:lvl>
    <w:lvl w:ilvl="4" w:tplc="04090003" w:tentative="1">
      <w:start w:val="1"/>
      <w:numFmt w:val="bullet"/>
      <w:lvlText w:val=""/>
      <w:lvlJc w:val="left"/>
      <w:pPr>
        <w:ind w:left="2240" w:hanging="400"/>
      </w:pPr>
      <w:rPr>
        <w:rFonts w:ascii="Wingdings" w:hAnsi="Wingdings" w:hint="default"/>
      </w:rPr>
    </w:lvl>
    <w:lvl w:ilvl="5" w:tplc="04090005" w:tentative="1">
      <w:start w:val="1"/>
      <w:numFmt w:val="bullet"/>
      <w:lvlText w:val=""/>
      <w:lvlJc w:val="left"/>
      <w:pPr>
        <w:ind w:left="2640" w:hanging="400"/>
      </w:pPr>
      <w:rPr>
        <w:rFonts w:ascii="Wingdings" w:hAnsi="Wingdings" w:hint="default"/>
      </w:rPr>
    </w:lvl>
    <w:lvl w:ilvl="6" w:tplc="04090001" w:tentative="1">
      <w:start w:val="1"/>
      <w:numFmt w:val="bullet"/>
      <w:lvlText w:val=""/>
      <w:lvlJc w:val="left"/>
      <w:pPr>
        <w:ind w:left="3040" w:hanging="400"/>
      </w:pPr>
      <w:rPr>
        <w:rFonts w:ascii="Wingdings" w:hAnsi="Wingdings" w:hint="default"/>
      </w:rPr>
    </w:lvl>
    <w:lvl w:ilvl="7" w:tplc="04090003" w:tentative="1">
      <w:start w:val="1"/>
      <w:numFmt w:val="bullet"/>
      <w:lvlText w:val=""/>
      <w:lvlJc w:val="left"/>
      <w:pPr>
        <w:ind w:left="3440" w:hanging="400"/>
      </w:pPr>
      <w:rPr>
        <w:rFonts w:ascii="Wingdings" w:hAnsi="Wingdings" w:hint="default"/>
      </w:rPr>
    </w:lvl>
    <w:lvl w:ilvl="8" w:tplc="04090005" w:tentative="1">
      <w:start w:val="1"/>
      <w:numFmt w:val="bullet"/>
      <w:lvlText w:val=""/>
      <w:lvlJc w:val="left"/>
      <w:pPr>
        <w:ind w:left="3840" w:hanging="400"/>
      </w:pPr>
      <w:rPr>
        <w:rFonts w:ascii="Wingdings" w:hAnsi="Wingdings" w:hint="default"/>
      </w:rPr>
    </w:lvl>
  </w:abstractNum>
  <w:abstractNum w:abstractNumId="5" w15:restartNumberingAfterBreak="0">
    <w:nsid w:val="1B6B1E0B"/>
    <w:multiLevelType w:val="hybridMultilevel"/>
    <w:tmpl w:val="5AA60D48"/>
    <w:lvl w:ilvl="0" w:tplc="6A4ED274">
      <w:numFmt w:val="bullet"/>
      <w:lvlText w:val=""/>
      <w:lvlJc w:val="left"/>
      <w:pPr>
        <w:ind w:left="600" w:hanging="360"/>
      </w:pPr>
      <w:rPr>
        <w:rFonts w:ascii="Wingdings" w:eastAsia="바탕체" w:hAnsi="Wingdings" w:cs="Times New Roman" w:hint="default"/>
      </w:rPr>
    </w:lvl>
    <w:lvl w:ilvl="1" w:tplc="04090003" w:tentative="1">
      <w:start w:val="1"/>
      <w:numFmt w:val="bullet"/>
      <w:lvlText w:val=""/>
      <w:lvlJc w:val="left"/>
      <w:pPr>
        <w:ind w:left="1040" w:hanging="400"/>
      </w:pPr>
      <w:rPr>
        <w:rFonts w:ascii="Wingdings" w:hAnsi="Wingdings" w:hint="default"/>
      </w:rPr>
    </w:lvl>
    <w:lvl w:ilvl="2" w:tplc="04090005" w:tentative="1">
      <w:start w:val="1"/>
      <w:numFmt w:val="bullet"/>
      <w:lvlText w:val=""/>
      <w:lvlJc w:val="left"/>
      <w:pPr>
        <w:ind w:left="1440" w:hanging="400"/>
      </w:pPr>
      <w:rPr>
        <w:rFonts w:ascii="Wingdings" w:hAnsi="Wingdings" w:hint="default"/>
      </w:rPr>
    </w:lvl>
    <w:lvl w:ilvl="3" w:tplc="04090001" w:tentative="1">
      <w:start w:val="1"/>
      <w:numFmt w:val="bullet"/>
      <w:lvlText w:val=""/>
      <w:lvlJc w:val="left"/>
      <w:pPr>
        <w:ind w:left="1840" w:hanging="400"/>
      </w:pPr>
      <w:rPr>
        <w:rFonts w:ascii="Wingdings" w:hAnsi="Wingdings" w:hint="default"/>
      </w:rPr>
    </w:lvl>
    <w:lvl w:ilvl="4" w:tplc="04090003" w:tentative="1">
      <w:start w:val="1"/>
      <w:numFmt w:val="bullet"/>
      <w:lvlText w:val=""/>
      <w:lvlJc w:val="left"/>
      <w:pPr>
        <w:ind w:left="2240" w:hanging="400"/>
      </w:pPr>
      <w:rPr>
        <w:rFonts w:ascii="Wingdings" w:hAnsi="Wingdings" w:hint="default"/>
      </w:rPr>
    </w:lvl>
    <w:lvl w:ilvl="5" w:tplc="04090005" w:tentative="1">
      <w:start w:val="1"/>
      <w:numFmt w:val="bullet"/>
      <w:lvlText w:val=""/>
      <w:lvlJc w:val="left"/>
      <w:pPr>
        <w:ind w:left="2640" w:hanging="400"/>
      </w:pPr>
      <w:rPr>
        <w:rFonts w:ascii="Wingdings" w:hAnsi="Wingdings" w:hint="default"/>
      </w:rPr>
    </w:lvl>
    <w:lvl w:ilvl="6" w:tplc="04090001" w:tentative="1">
      <w:start w:val="1"/>
      <w:numFmt w:val="bullet"/>
      <w:lvlText w:val=""/>
      <w:lvlJc w:val="left"/>
      <w:pPr>
        <w:ind w:left="3040" w:hanging="400"/>
      </w:pPr>
      <w:rPr>
        <w:rFonts w:ascii="Wingdings" w:hAnsi="Wingdings" w:hint="default"/>
      </w:rPr>
    </w:lvl>
    <w:lvl w:ilvl="7" w:tplc="04090003" w:tentative="1">
      <w:start w:val="1"/>
      <w:numFmt w:val="bullet"/>
      <w:lvlText w:val=""/>
      <w:lvlJc w:val="left"/>
      <w:pPr>
        <w:ind w:left="3440" w:hanging="400"/>
      </w:pPr>
      <w:rPr>
        <w:rFonts w:ascii="Wingdings" w:hAnsi="Wingdings" w:hint="default"/>
      </w:rPr>
    </w:lvl>
    <w:lvl w:ilvl="8" w:tplc="04090005" w:tentative="1">
      <w:start w:val="1"/>
      <w:numFmt w:val="bullet"/>
      <w:lvlText w:val=""/>
      <w:lvlJc w:val="left"/>
      <w:pPr>
        <w:ind w:left="3840" w:hanging="400"/>
      </w:pPr>
      <w:rPr>
        <w:rFonts w:ascii="Wingdings" w:hAnsi="Wingdings" w:hint="default"/>
      </w:rPr>
    </w:lvl>
  </w:abstractNum>
  <w:abstractNum w:abstractNumId="6" w15:restartNumberingAfterBreak="0">
    <w:nsid w:val="2F5E5982"/>
    <w:multiLevelType w:val="hybridMultilevel"/>
    <w:tmpl w:val="15DAB372"/>
    <w:lvl w:ilvl="0" w:tplc="6A6E7266">
      <w:start w:val="3"/>
      <w:numFmt w:val="bullet"/>
      <w:lvlText w:val=""/>
      <w:lvlJc w:val="left"/>
      <w:pPr>
        <w:tabs>
          <w:tab w:val="num" w:pos="600"/>
        </w:tabs>
        <w:ind w:left="600" w:hanging="360"/>
      </w:pPr>
      <w:rPr>
        <w:rFonts w:ascii="Wingdings" w:eastAsia="바탕체" w:hAnsi="Wingdings" w:cs="Times New Roman" w:hint="default"/>
      </w:rPr>
    </w:lvl>
    <w:lvl w:ilvl="1" w:tplc="04090003" w:tentative="1">
      <w:start w:val="1"/>
      <w:numFmt w:val="bullet"/>
      <w:lvlText w:val=""/>
      <w:lvlJc w:val="left"/>
      <w:pPr>
        <w:tabs>
          <w:tab w:val="num" w:pos="1040"/>
        </w:tabs>
        <w:ind w:left="1040" w:hanging="400"/>
      </w:pPr>
      <w:rPr>
        <w:rFonts w:ascii="Wingdings" w:hAnsi="Wingdings" w:hint="default"/>
      </w:rPr>
    </w:lvl>
    <w:lvl w:ilvl="2" w:tplc="04090005" w:tentative="1">
      <w:start w:val="1"/>
      <w:numFmt w:val="bullet"/>
      <w:lvlText w:val=""/>
      <w:lvlJc w:val="left"/>
      <w:pPr>
        <w:tabs>
          <w:tab w:val="num" w:pos="1440"/>
        </w:tabs>
        <w:ind w:left="1440" w:hanging="400"/>
      </w:pPr>
      <w:rPr>
        <w:rFonts w:ascii="Wingdings" w:hAnsi="Wingdings" w:hint="default"/>
      </w:rPr>
    </w:lvl>
    <w:lvl w:ilvl="3" w:tplc="04090001" w:tentative="1">
      <w:start w:val="1"/>
      <w:numFmt w:val="bullet"/>
      <w:lvlText w:val=""/>
      <w:lvlJc w:val="left"/>
      <w:pPr>
        <w:tabs>
          <w:tab w:val="num" w:pos="1840"/>
        </w:tabs>
        <w:ind w:left="1840" w:hanging="400"/>
      </w:pPr>
      <w:rPr>
        <w:rFonts w:ascii="Wingdings" w:hAnsi="Wingdings" w:hint="default"/>
      </w:rPr>
    </w:lvl>
    <w:lvl w:ilvl="4" w:tplc="04090003" w:tentative="1">
      <w:start w:val="1"/>
      <w:numFmt w:val="bullet"/>
      <w:lvlText w:val=""/>
      <w:lvlJc w:val="left"/>
      <w:pPr>
        <w:tabs>
          <w:tab w:val="num" w:pos="2240"/>
        </w:tabs>
        <w:ind w:left="2240" w:hanging="400"/>
      </w:pPr>
      <w:rPr>
        <w:rFonts w:ascii="Wingdings" w:hAnsi="Wingdings" w:hint="default"/>
      </w:rPr>
    </w:lvl>
    <w:lvl w:ilvl="5" w:tplc="04090005" w:tentative="1">
      <w:start w:val="1"/>
      <w:numFmt w:val="bullet"/>
      <w:lvlText w:val=""/>
      <w:lvlJc w:val="left"/>
      <w:pPr>
        <w:tabs>
          <w:tab w:val="num" w:pos="2640"/>
        </w:tabs>
        <w:ind w:left="2640" w:hanging="400"/>
      </w:pPr>
      <w:rPr>
        <w:rFonts w:ascii="Wingdings" w:hAnsi="Wingdings" w:hint="default"/>
      </w:rPr>
    </w:lvl>
    <w:lvl w:ilvl="6" w:tplc="04090001" w:tentative="1">
      <w:start w:val="1"/>
      <w:numFmt w:val="bullet"/>
      <w:lvlText w:val=""/>
      <w:lvlJc w:val="left"/>
      <w:pPr>
        <w:tabs>
          <w:tab w:val="num" w:pos="3040"/>
        </w:tabs>
        <w:ind w:left="3040" w:hanging="400"/>
      </w:pPr>
      <w:rPr>
        <w:rFonts w:ascii="Wingdings" w:hAnsi="Wingdings" w:hint="default"/>
      </w:rPr>
    </w:lvl>
    <w:lvl w:ilvl="7" w:tplc="04090003" w:tentative="1">
      <w:start w:val="1"/>
      <w:numFmt w:val="bullet"/>
      <w:lvlText w:val=""/>
      <w:lvlJc w:val="left"/>
      <w:pPr>
        <w:tabs>
          <w:tab w:val="num" w:pos="3440"/>
        </w:tabs>
        <w:ind w:left="3440" w:hanging="400"/>
      </w:pPr>
      <w:rPr>
        <w:rFonts w:ascii="Wingdings" w:hAnsi="Wingdings" w:hint="default"/>
      </w:rPr>
    </w:lvl>
    <w:lvl w:ilvl="8" w:tplc="04090005" w:tentative="1">
      <w:start w:val="1"/>
      <w:numFmt w:val="bullet"/>
      <w:lvlText w:val=""/>
      <w:lvlJc w:val="left"/>
      <w:pPr>
        <w:tabs>
          <w:tab w:val="num" w:pos="3840"/>
        </w:tabs>
        <w:ind w:left="3840" w:hanging="400"/>
      </w:pPr>
      <w:rPr>
        <w:rFonts w:ascii="Wingdings" w:hAnsi="Wingdings" w:hint="default"/>
      </w:rPr>
    </w:lvl>
  </w:abstractNum>
  <w:abstractNum w:abstractNumId="7" w15:restartNumberingAfterBreak="0">
    <w:nsid w:val="37A31E3F"/>
    <w:multiLevelType w:val="hybridMultilevel"/>
    <w:tmpl w:val="74BA9010"/>
    <w:lvl w:ilvl="0" w:tplc="D0B8C2B0">
      <w:numFmt w:val="bullet"/>
      <w:lvlText w:val=""/>
      <w:lvlJc w:val="left"/>
      <w:pPr>
        <w:ind w:left="840" w:hanging="360"/>
      </w:pPr>
      <w:rPr>
        <w:rFonts w:ascii="Symbol" w:eastAsia="바탕체" w:hAnsi="Symbol" w:cs="Times New Roman"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3A3C4BF2"/>
    <w:multiLevelType w:val="hybridMultilevel"/>
    <w:tmpl w:val="70BA1A7E"/>
    <w:lvl w:ilvl="0" w:tplc="F2044632">
      <w:numFmt w:val="bullet"/>
      <w:lvlText w:val=""/>
      <w:lvlJc w:val="left"/>
      <w:pPr>
        <w:ind w:left="800" w:hanging="360"/>
      </w:pPr>
      <w:rPr>
        <w:rFonts w:ascii="Wingdings" w:eastAsia="바탕체" w:hAnsi="Wingdings"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9" w15:restartNumberingAfterBreak="0">
    <w:nsid w:val="3AA76B56"/>
    <w:multiLevelType w:val="singleLevel"/>
    <w:tmpl w:val="3E387168"/>
    <w:lvl w:ilvl="0">
      <w:start w:val="1"/>
      <w:numFmt w:val="decimal"/>
      <w:lvlText w:val="%1)"/>
      <w:lvlJc w:val="left"/>
      <w:pPr>
        <w:tabs>
          <w:tab w:val="num" w:pos="255"/>
        </w:tabs>
        <w:ind w:left="255" w:hanging="255"/>
      </w:pPr>
      <w:rPr>
        <w:rFonts w:hint="eastAsia"/>
      </w:rPr>
    </w:lvl>
  </w:abstractNum>
  <w:abstractNum w:abstractNumId="10" w15:restartNumberingAfterBreak="0">
    <w:nsid w:val="3D105BAD"/>
    <w:multiLevelType w:val="hybridMultilevel"/>
    <w:tmpl w:val="1C50A3F6"/>
    <w:lvl w:ilvl="0" w:tplc="AE346C0A">
      <w:start w:val="1"/>
      <w:numFmt w:val="bullet"/>
      <w:lvlText w:val=""/>
      <w:lvlJc w:val="left"/>
      <w:pPr>
        <w:ind w:left="760" w:hanging="360"/>
      </w:pPr>
      <w:rPr>
        <w:rFonts w:ascii="Wingdings" w:eastAsia="바탕체"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D791691"/>
    <w:multiLevelType w:val="hybridMultilevel"/>
    <w:tmpl w:val="780842C4"/>
    <w:lvl w:ilvl="0" w:tplc="3006E310">
      <w:numFmt w:val="bullet"/>
      <w:lvlText w:val=""/>
      <w:lvlJc w:val="left"/>
      <w:pPr>
        <w:ind w:left="600" w:hanging="360"/>
      </w:pPr>
      <w:rPr>
        <w:rFonts w:ascii="Symbol" w:eastAsia="바탕체" w:hAnsi="Symbol" w:cs="Times New Roman"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2" w15:restartNumberingAfterBreak="0">
    <w:nsid w:val="41EA6B57"/>
    <w:multiLevelType w:val="singleLevel"/>
    <w:tmpl w:val="8476060E"/>
    <w:lvl w:ilvl="0">
      <w:numFmt w:val="bullet"/>
      <w:lvlText w:val=""/>
      <w:lvlJc w:val="left"/>
      <w:pPr>
        <w:tabs>
          <w:tab w:val="num" w:pos="600"/>
        </w:tabs>
        <w:ind w:left="600" w:hanging="360"/>
      </w:pPr>
      <w:rPr>
        <w:rFonts w:ascii="Wingdings" w:eastAsia="바탕체" w:hAnsi="Wingdings" w:hint="default"/>
      </w:rPr>
    </w:lvl>
  </w:abstractNum>
  <w:abstractNum w:abstractNumId="13" w15:restartNumberingAfterBreak="0">
    <w:nsid w:val="45FC0747"/>
    <w:multiLevelType w:val="hybridMultilevel"/>
    <w:tmpl w:val="96469B12"/>
    <w:lvl w:ilvl="0" w:tplc="0A20DB5A">
      <w:numFmt w:val="bullet"/>
      <w:lvlText w:val=""/>
      <w:lvlJc w:val="left"/>
      <w:pPr>
        <w:ind w:left="720" w:hanging="360"/>
      </w:pPr>
      <w:rPr>
        <w:rFonts w:ascii="Symbol" w:eastAsia="바탕체"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677CCA"/>
    <w:multiLevelType w:val="hybridMultilevel"/>
    <w:tmpl w:val="04C2DF44"/>
    <w:lvl w:ilvl="0" w:tplc="89C00E2C">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48EF478B"/>
    <w:multiLevelType w:val="hybridMultilevel"/>
    <w:tmpl w:val="02DAA568"/>
    <w:lvl w:ilvl="0" w:tplc="12EE9018">
      <w:start w:val="1"/>
      <w:numFmt w:val="bullet"/>
      <w:lvlText w:val="∙"/>
      <w:lvlJc w:val="left"/>
      <w:pPr>
        <w:ind w:left="1120" w:hanging="440"/>
      </w:pPr>
      <w:rPr>
        <w:rFonts w:ascii="맑은 고딕" w:eastAsia="맑은 고딕" w:hAnsi="맑은 고딕" w:hint="eastAsia"/>
        <w:lang w:val="en-US"/>
      </w:rPr>
    </w:lvl>
    <w:lvl w:ilvl="1" w:tplc="04090003" w:tentative="1">
      <w:start w:val="1"/>
      <w:numFmt w:val="bullet"/>
      <w:lvlText w:val=""/>
      <w:lvlJc w:val="left"/>
      <w:pPr>
        <w:ind w:left="1560" w:hanging="440"/>
      </w:pPr>
      <w:rPr>
        <w:rFonts w:ascii="Wingdings" w:hAnsi="Wingdings" w:hint="default"/>
      </w:rPr>
    </w:lvl>
    <w:lvl w:ilvl="2" w:tplc="04090005" w:tentative="1">
      <w:start w:val="1"/>
      <w:numFmt w:val="bullet"/>
      <w:lvlText w:val=""/>
      <w:lvlJc w:val="left"/>
      <w:pPr>
        <w:ind w:left="2000" w:hanging="440"/>
      </w:pPr>
      <w:rPr>
        <w:rFonts w:ascii="Wingdings" w:hAnsi="Wingdings" w:hint="default"/>
      </w:rPr>
    </w:lvl>
    <w:lvl w:ilvl="3" w:tplc="04090001" w:tentative="1">
      <w:start w:val="1"/>
      <w:numFmt w:val="bullet"/>
      <w:lvlText w:val=""/>
      <w:lvlJc w:val="left"/>
      <w:pPr>
        <w:ind w:left="2440" w:hanging="440"/>
      </w:pPr>
      <w:rPr>
        <w:rFonts w:ascii="Wingdings" w:hAnsi="Wingdings" w:hint="default"/>
      </w:rPr>
    </w:lvl>
    <w:lvl w:ilvl="4" w:tplc="04090003" w:tentative="1">
      <w:start w:val="1"/>
      <w:numFmt w:val="bullet"/>
      <w:lvlText w:val=""/>
      <w:lvlJc w:val="left"/>
      <w:pPr>
        <w:ind w:left="2880" w:hanging="440"/>
      </w:pPr>
      <w:rPr>
        <w:rFonts w:ascii="Wingdings" w:hAnsi="Wingdings" w:hint="default"/>
      </w:rPr>
    </w:lvl>
    <w:lvl w:ilvl="5" w:tplc="04090005" w:tentative="1">
      <w:start w:val="1"/>
      <w:numFmt w:val="bullet"/>
      <w:lvlText w:val=""/>
      <w:lvlJc w:val="left"/>
      <w:pPr>
        <w:ind w:left="3320" w:hanging="440"/>
      </w:pPr>
      <w:rPr>
        <w:rFonts w:ascii="Wingdings" w:hAnsi="Wingdings" w:hint="default"/>
      </w:rPr>
    </w:lvl>
    <w:lvl w:ilvl="6" w:tplc="04090001" w:tentative="1">
      <w:start w:val="1"/>
      <w:numFmt w:val="bullet"/>
      <w:lvlText w:val=""/>
      <w:lvlJc w:val="left"/>
      <w:pPr>
        <w:ind w:left="3760" w:hanging="440"/>
      </w:pPr>
      <w:rPr>
        <w:rFonts w:ascii="Wingdings" w:hAnsi="Wingdings" w:hint="default"/>
      </w:rPr>
    </w:lvl>
    <w:lvl w:ilvl="7" w:tplc="04090003" w:tentative="1">
      <w:start w:val="1"/>
      <w:numFmt w:val="bullet"/>
      <w:lvlText w:val=""/>
      <w:lvlJc w:val="left"/>
      <w:pPr>
        <w:ind w:left="4200" w:hanging="440"/>
      </w:pPr>
      <w:rPr>
        <w:rFonts w:ascii="Wingdings" w:hAnsi="Wingdings" w:hint="default"/>
      </w:rPr>
    </w:lvl>
    <w:lvl w:ilvl="8" w:tplc="04090005" w:tentative="1">
      <w:start w:val="1"/>
      <w:numFmt w:val="bullet"/>
      <w:lvlText w:val=""/>
      <w:lvlJc w:val="left"/>
      <w:pPr>
        <w:ind w:left="4640" w:hanging="440"/>
      </w:pPr>
      <w:rPr>
        <w:rFonts w:ascii="Wingdings" w:hAnsi="Wingdings" w:hint="default"/>
      </w:rPr>
    </w:lvl>
  </w:abstractNum>
  <w:abstractNum w:abstractNumId="16" w15:restartNumberingAfterBreak="0">
    <w:nsid w:val="4C006D61"/>
    <w:multiLevelType w:val="hybridMultilevel"/>
    <w:tmpl w:val="B1D852D6"/>
    <w:lvl w:ilvl="0" w:tplc="B61E10FA">
      <w:numFmt w:val="bullet"/>
      <w:lvlText w:val=""/>
      <w:lvlJc w:val="left"/>
      <w:pPr>
        <w:ind w:left="800" w:hanging="360"/>
      </w:pPr>
      <w:rPr>
        <w:rFonts w:ascii="Wingdings" w:eastAsia="바탕체" w:hAnsi="Wingdings"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7" w15:restartNumberingAfterBreak="0">
    <w:nsid w:val="4C483509"/>
    <w:multiLevelType w:val="hybridMultilevel"/>
    <w:tmpl w:val="0D5E4D10"/>
    <w:lvl w:ilvl="0" w:tplc="5D40F40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52874D62"/>
    <w:multiLevelType w:val="hybridMultilevel"/>
    <w:tmpl w:val="8536F82A"/>
    <w:lvl w:ilvl="0" w:tplc="B8A291E4">
      <w:numFmt w:val="bullet"/>
      <w:lvlText w:val=""/>
      <w:lvlJc w:val="left"/>
      <w:pPr>
        <w:ind w:left="720" w:hanging="360"/>
      </w:pPr>
      <w:rPr>
        <w:rFonts w:ascii="Symbol" w:eastAsia="바탕체"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B64285"/>
    <w:multiLevelType w:val="hybridMultilevel"/>
    <w:tmpl w:val="B86CB970"/>
    <w:lvl w:ilvl="0" w:tplc="97344AD2">
      <w:numFmt w:val="bullet"/>
      <w:lvlText w:val=""/>
      <w:lvlJc w:val="left"/>
      <w:pPr>
        <w:ind w:left="600" w:hanging="360"/>
      </w:pPr>
      <w:rPr>
        <w:rFonts w:ascii="Wingdings" w:eastAsia="바탕체" w:hAnsi="Wingdings" w:cs="Times New Roman" w:hint="default"/>
      </w:rPr>
    </w:lvl>
    <w:lvl w:ilvl="1" w:tplc="04090003" w:tentative="1">
      <w:start w:val="1"/>
      <w:numFmt w:val="bullet"/>
      <w:lvlText w:val=""/>
      <w:lvlJc w:val="left"/>
      <w:pPr>
        <w:ind w:left="1040" w:hanging="400"/>
      </w:pPr>
      <w:rPr>
        <w:rFonts w:ascii="Wingdings" w:hAnsi="Wingdings" w:hint="default"/>
      </w:rPr>
    </w:lvl>
    <w:lvl w:ilvl="2" w:tplc="04090005" w:tentative="1">
      <w:start w:val="1"/>
      <w:numFmt w:val="bullet"/>
      <w:lvlText w:val=""/>
      <w:lvlJc w:val="left"/>
      <w:pPr>
        <w:ind w:left="1440" w:hanging="400"/>
      </w:pPr>
      <w:rPr>
        <w:rFonts w:ascii="Wingdings" w:hAnsi="Wingdings" w:hint="default"/>
      </w:rPr>
    </w:lvl>
    <w:lvl w:ilvl="3" w:tplc="04090001" w:tentative="1">
      <w:start w:val="1"/>
      <w:numFmt w:val="bullet"/>
      <w:lvlText w:val=""/>
      <w:lvlJc w:val="left"/>
      <w:pPr>
        <w:ind w:left="1840" w:hanging="400"/>
      </w:pPr>
      <w:rPr>
        <w:rFonts w:ascii="Wingdings" w:hAnsi="Wingdings" w:hint="default"/>
      </w:rPr>
    </w:lvl>
    <w:lvl w:ilvl="4" w:tplc="04090003" w:tentative="1">
      <w:start w:val="1"/>
      <w:numFmt w:val="bullet"/>
      <w:lvlText w:val=""/>
      <w:lvlJc w:val="left"/>
      <w:pPr>
        <w:ind w:left="2240" w:hanging="400"/>
      </w:pPr>
      <w:rPr>
        <w:rFonts w:ascii="Wingdings" w:hAnsi="Wingdings" w:hint="default"/>
      </w:rPr>
    </w:lvl>
    <w:lvl w:ilvl="5" w:tplc="04090005" w:tentative="1">
      <w:start w:val="1"/>
      <w:numFmt w:val="bullet"/>
      <w:lvlText w:val=""/>
      <w:lvlJc w:val="left"/>
      <w:pPr>
        <w:ind w:left="2640" w:hanging="400"/>
      </w:pPr>
      <w:rPr>
        <w:rFonts w:ascii="Wingdings" w:hAnsi="Wingdings" w:hint="default"/>
      </w:rPr>
    </w:lvl>
    <w:lvl w:ilvl="6" w:tplc="04090001" w:tentative="1">
      <w:start w:val="1"/>
      <w:numFmt w:val="bullet"/>
      <w:lvlText w:val=""/>
      <w:lvlJc w:val="left"/>
      <w:pPr>
        <w:ind w:left="3040" w:hanging="400"/>
      </w:pPr>
      <w:rPr>
        <w:rFonts w:ascii="Wingdings" w:hAnsi="Wingdings" w:hint="default"/>
      </w:rPr>
    </w:lvl>
    <w:lvl w:ilvl="7" w:tplc="04090003" w:tentative="1">
      <w:start w:val="1"/>
      <w:numFmt w:val="bullet"/>
      <w:lvlText w:val=""/>
      <w:lvlJc w:val="left"/>
      <w:pPr>
        <w:ind w:left="3440" w:hanging="400"/>
      </w:pPr>
      <w:rPr>
        <w:rFonts w:ascii="Wingdings" w:hAnsi="Wingdings" w:hint="default"/>
      </w:rPr>
    </w:lvl>
    <w:lvl w:ilvl="8" w:tplc="04090005" w:tentative="1">
      <w:start w:val="1"/>
      <w:numFmt w:val="bullet"/>
      <w:lvlText w:val=""/>
      <w:lvlJc w:val="left"/>
      <w:pPr>
        <w:ind w:left="3840" w:hanging="400"/>
      </w:pPr>
      <w:rPr>
        <w:rFonts w:ascii="Wingdings" w:hAnsi="Wingdings" w:hint="default"/>
      </w:rPr>
    </w:lvl>
  </w:abstractNum>
  <w:abstractNum w:abstractNumId="20" w15:restartNumberingAfterBreak="0">
    <w:nsid w:val="5A023EE7"/>
    <w:multiLevelType w:val="hybridMultilevel"/>
    <w:tmpl w:val="D8E43556"/>
    <w:lvl w:ilvl="0" w:tplc="3CC4B4FC">
      <w:numFmt w:val="bullet"/>
      <w:lvlText w:val=""/>
      <w:lvlJc w:val="left"/>
      <w:pPr>
        <w:ind w:left="600" w:hanging="360"/>
      </w:pPr>
      <w:rPr>
        <w:rFonts w:ascii="Wingdings" w:eastAsia="바탕체" w:hAnsi="Wingdings" w:cs="Times New Roman" w:hint="default"/>
      </w:rPr>
    </w:lvl>
    <w:lvl w:ilvl="1" w:tplc="04090003" w:tentative="1">
      <w:start w:val="1"/>
      <w:numFmt w:val="bullet"/>
      <w:lvlText w:val=""/>
      <w:lvlJc w:val="left"/>
      <w:pPr>
        <w:ind w:left="1040" w:hanging="400"/>
      </w:pPr>
      <w:rPr>
        <w:rFonts w:ascii="Wingdings" w:hAnsi="Wingdings" w:hint="default"/>
      </w:rPr>
    </w:lvl>
    <w:lvl w:ilvl="2" w:tplc="04090005" w:tentative="1">
      <w:start w:val="1"/>
      <w:numFmt w:val="bullet"/>
      <w:lvlText w:val=""/>
      <w:lvlJc w:val="left"/>
      <w:pPr>
        <w:ind w:left="1440" w:hanging="400"/>
      </w:pPr>
      <w:rPr>
        <w:rFonts w:ascii="Wingdings" w:hAnsi="Wingdings" w:hint="default"/>
      </w:rPr>
    </w:lvl>
    <w:lvl w:ilvl="3" w:tplc="04090001" w:tentative="1">
      <w:start w:val="1"/>
      <w:numFmt w:val="bullet"/>
      <w:lvlText w:val=""/>
      <w:lvlJc w:val="left"/>
      <w:pPr>
        <w:ind w:left="1840" w:hanging="400"/>
      </w:pPr>
      <w:rPr>
        <w:rFonts w:ascii="Wingdings" w:hAnsi="Wingdings" w:hint="default"/>
      </w:rPr>
    </w:lvl>
    <w:lvl w:ilvl="4" w:tplc="04090003" w:tentative="1">
      <w:start w:val="1"/>
      <w:numFmt w:val="bullet"/>
      <w:lvlText w:val=""/>
      <w:lvlJc w:val="left"/>
      <w:pPr>
        <w:ind w:left="2240" w:hanging="400"/>
      </w:pPr>
      <w:rPr>
        <w:rFonts w:ascii="Wingdings" w:hAnsi="Wingdings" w:hint="default"/>
      </w:rPr>
    </w:lvl>
    <w:lvl w:ilvl="5" w:tplc="04090005" w:tentative="1">
      <w:start w:val="1"/>
      <w:numFmt w:val="bullet"/>
      <w:lvlText w:val=""/>
      <w:lvlJc w:val="left"/>
      <w:pPr>
        <w:ind w:left="2640" w:hanging="400"/>
      </w:pPr>
      <w:rPr>
        <w:rFonts w:ascii="Wingdings" w:hAnsi="Wingdings" w:hint="default"/>
      </w:rPr>
    </w:lvl>
    <w:lvl w:ilvl="6" w:tplc="04090001" w:tentative="1">
      <w:start w:val="1"/>
      <w:numFmt w:val="bullet"/>
      <w:lvlText w:val=""/>
      <w:lvlJc w:val="left"/>
      <w:pPr>
        <w:ind w:left="3040" w:hanging="400"/>
      </w:pPr>
      <w:rPr>
        <w:rFonts w:ascii="Wingdings" w:hAnsi="Wingdings" w:hint="default"/>
      </w:rPr>
    </w:lvl>
    <w:lvl w:ilvl="7" w:tplc="04090003" w:tentative="1">
      <w:start w:val="1"/>
      <w:numFmt w:val="bullet"/>
      <w:lvlText w:val=""/>
      <w:lvlJc w:val="left"/>
      <w:pPr>
        <w:ind w:left="3440" w:hanging="400"/>
      </w:pPr>
      <w:rPr>
        <w:rFonts w:ascii="Wingdings" w:hAnsi="Wingdings" w:hint="default"/>
      </w:rPr>
    </w:lvl>
    <w:lvl w:ilvl="8" w:tplc="04090005" w:tentative="1">
      <w:start w:val="1"/>
      <w:numFmt w:val="bullet"/>
      <w:lvlText w:val=""/>
      <w:lvlJc w:val="left"/>
      <w:pPr>
        <w:ind w:left="3840" w:hanging="400"/>
      </w:pPr>
      <w:rPr>
        <w:rFonts w:ascii="Wingdings" w:hAnsi="Wingdings" w:hint="default"/>
      </w:rPr>
    </w:lvl>
  </w:abstractNum>
  <w:abstractNum w:abstractNumId="21" w15:restartNumberingAfterBreak="0">
    <w:nsid w:val="5DC3532F"/>
    <w:multiLevelType w:val="hybridMultilevel"/>
    <w:tmpl w:val="DE1A2CFA"/>
    <w:lvl w:ilvl="0" w:tplc="CA84AE0E">
      <w:numFmt w:val="bullet"/>
      <w:lvlText w:val=""/>
      <w:lvlJc w:val="left"/>
      <w:pPr>
        <w:ind w:left="720" w:hanging="360"/>
      </w:pPr>
      <w:rPr>
        <w:rFonts w:ascii="Symbol" w:eastAsia="바탕체"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2F03D5"/>
    <w:multiLevelType w:val="hybridMultilevel"/>
    <w:tmpl w:val="3FB8C178"/>
    <w:lvl w:ilvl="0" w:tplc="A4DAF03E">
      <w:numFmt w:val="bullet"/>
      <w:lvlText w:val=""/>
      <w:lvlJc w:val="left"/>
      <w:pPr>
        <w:ind w:left="720" w:hanging="360"/>
      </w:pPr>
      <w:rPr>
        <w:rFonts w:ascii="Symbol" w:eastAsia="바탕체"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5F4868"/>
    <w:multiLevelType w:val="hybridMultilevel"/>
    <w:tmpl w:val="CBA0558E"/>
    <w:lvl w:ilvl="0" w:tplc="796A3E56">
      <w:start w:val="3"/>
      <w:numFmt w:val="bullet"/>
      <w:lvlText w:val=""/>
      <w:lvlJc w:val="left"/>
      <w:pPr>
        <w:tabs>
          <w:tab w:val="num" w:pos="600"/>
        </w:tabs>
        <w:ind w:left="600" w:hanging="360"/>
      </w:pPr>
      <w:rPr>
        <w:rFonts w:ascii="Wingdings" w:eastAsia="바탕체" w:hAnsi="Wingdings" w:cs="Times New Roman" w:hint="default"/>
      </w:rPr>
    </w:lvl>
    <w:lvl w:ilvl="1" w:tplc="04090003" w:tentative="1">
      <w:start w:val="1"/>
      <w:numFmt w:val="bullet"/>
      <w:lvlText w:val=""/>
      <w:lvlJc w:val="left"/>
      <w:pPr>
        <w:tabs>
          <w:tab w:val="num" w:pos="1040"/>
        </w:tabs>
        <w:ind w:left="1040" w:hanging="400"/>
      </w:pPr>
      <w:rPr>
        <w:rFonts w:ascii="Wingdings" w:hAnsi="Wingdings" w:hint="default"/>
      </w:rPr>
    </w:lvl>
    <w:lvl w:ilvl="2" w:tplc="04090005" w:tentative="1">
      <w:start w:val="1"/>
      <w:numFmt w:val="bullet"/>
      <w:lvlText w:val=""/>
      <w:lvlJc w:val="left"/>
      <w:pPr>
        <w:tabs>
          <w:tab w:val="num" w:pos="1440"/>
        </w:tabs>
        <w:ind w:left="1440" w:hanging="400"/>
      </w:pPr>
      <w:rPr>
        <w:rFonts w:ascii="Wingdings" w:hAnsi="Wingdings" w:hint="default"/>
      </w:rPr>
    </w:lvl>
    <w:lvl w:ilvl="3" w:tplc="04090001" w:tentative="1">
      <w:start w:val="1"/>
      <w:numFmt w:val="bullet"/>
      <w:lvlText w:val=""/>
      <w:lvlJc w:val="left"/>
      <w:pPr>
        <w:tabs>
          <w:tab w:val="num" w:pos="1840"/>
        </w:tabs>
        <w:ind w:left="1840" w:hanging="400"/>
      </w:pPr>
      <w:rPr>
        <w:rFonts w:ascii="Wingdings" w:hAnsi="Wingdings" w:hint="default"/>
      </w:rPr>
    </w:lvl>
    <w:lvl w:ilvl="4" w:tplc="04090003" w:tentative="1">
      <w:start w:val="1"/>
      <w:numFmt w:val="bullet"/>
      <w:lvlText w:val=""/>
      <w:lvlJc w:val="left"/>
      <w:pPr>
        <w:tabs>
          <w:tab w:val="num" w:pos="2240"/>
        </w:tabs>
        <w:ind w:left="2240" w:hanging="400"/>
      </w:pPr>
      <w:rPr>
        <w:rFonts w:ascii="Wingdings" w:hAnsi="Wingdings" w:hint="default"/>
      </w:rPr>
    </w:lvl>
    <w:lvl w:ilvl="5" w:tplc="04090005" w:tentative="1">
      <w:start w:val="1"/>
      <w:numFmt w:val="bullet"/>
      <w:lvlText w:val=""/>
      <w:lvlJc w:val="left"/>
      <w:pPr>
        <w:tabs>
          <w:tab w:val="num" w:pos="2640"/>
        </w:tabs>
        <w:ind w:left="2640" w:hanging="400"/>
      </w:pPr>
      <w:rPr>
        <w:rFonts w:ascii="Wingdings" w:hAnsi="Wingdings" w:hint="default"/>
      </w:rPr>
    </w:lvl>
    <w:lvl w:ilvl="6" w:tplc="04090001" w:tentative="1">
      <w:start w:val="1"/>
      <w:numFmt w:val="bullet"/>
      <w:lvlText w:val=""/>
      <w:lvlJc w:val="left"/>
      <w:pPr>
        <w:tabs>
          <w:tab w:val="num" w:pos="3040"/>
        </w:tabs>
        <w:ind w:left="3040" w:hanging="400"/>
      </w:pPr>
      <w:rPr>
        <w:rFonts w:ascii="Wingdings" w:hAnsi="Wingdings" w:hint="default"/>
      </w:rPr>
    </w:lvl>
    <w:lvl w:ilvl="7" w:tplc="04090003" w:tentative="1">
      <w:start w:val="1"/>
      <w:numFmt w:val="bullet"/>
      <w:lvlText w:val=""/>
      <w:lvlJc w:val="left"/>
      <w:pPr>
        <w:tabs>
          <w:tab w:val="num" w:pos="3440"/>
        </w:tabs>
        <w:ind w:left="3440" w:hanging="400"/>
      </w:pPr>
      <w:rPr>
        <w:rFonts w:ascii="Wingdings" w:hAnsi="Wingdings" w:hint="default"/>
      </w:rPr>
    </w:lvl>
    <w:lvl w:ilvl="8" w:tplc="04090005" w:tentative="1">
      <w:start w:val="1"/>
      <w:numFmt w:val="bullet"/>
      <w:lvlText w:val=""/>
      <w:lvlJc w:val="left"/>
      <w:pPr>
        <w:tabs>
          <w:tab w:val="num" w:pos="3840"/>
        </w:tabs>
        <w:ind w:left="3840" w:hanging="400"/>
      </w:pPr>
      <w:rPr>
        <w:rFonts w:ascii="Wingdings" w:hAnsi="Wingdings" w:hint="default"/>
      </w:rPr>
    </w:lvl>
  </w:abstractNum>
  <w:abstractNum w:abstractNumId="24" w15:restartNumberingAfterBreak="0">
    <w:nsid w:val="6A1A47E4"/>
    <w:multiLevelType w:val="singleLevel"/>
    <w:tmpl w:val="84C04C3A"/>
    <w:lvl w:ilvl="0">
      <w:start w:val="1"/>
      <w:numFmt w:val="bullet"/>
      <w:lvlText w:val=""/>
      <w:lvlJc w:val="left"/>
      <w:pPr>
        <w:tabs>
          <w:tab w:val="num" w:pos="600"/>
        </w:tabs>
        <w:ind w:left="600" w:hanging="360"/>
      </w:pPr>
      <w:rPr>
        <w:rFonts w:ascii="Wingdings" w:hAnsi="Wingdings" w:hint="default"/>
      </w:rPr>
    </w:lvl>
  </w:abstractNum>
  <w:abstractNum w:abstractNumId="25" w15:restartNumberingAfterBreak="0">
    <w:nsid w:val="6BEB59B4"/>
    <w:multiLevelType w:val="hybridMultilevel"/>
    <w:tmpl w:val="8C88B66E"/>
    <w:lvl w:ilvl="0" w:tplc="1158C0D6">
      <w:numFmt w:val="bullet"/>
      <w:lvlText w:val=""/>
      <w:lvlJc w:val="left"/>
      <w:pPr>
        <w:ind w:left="600" w:hanging="360"/>
      </w:pPr>
      <w:rPr>
        <w:rFonts w:ascii="Wingdings" w:eastAsia="바탕체" w:hAnsi="Wingdings" w:cs="Times New Roman" w:hint="default"/>
      </w:rPr>
    </w:lvl>
    <w:lvl w:ilvl="1" w:tplc="04090003" w:tentative="1">
      <w:start w:val="1"/>
      <w:numFmt w:val="bullet"/>
      <w:lvlText w:val=""/>
      <w:lvlJc w:val="left"/>
      <w:pPr>
        <w:ind w:left="1040" w:hanging="400"/>
      </w:pPr>
      <w:rPr>
        <w:rFonts w:ascii="Wingdings" w:hAnsi="Wingdings" w:hint="default"/>
      </w:rPr>
    </w:lvl>
    <w:lvl w:ilvl="2" w:tplc="04090005" w:tentative="1">
      <w:start w:val="1"/>
      <w:numFmt w:val="bullet"/>
      <w:lvlText w:val=""/>
      <w:lvlJc w:val="left"/>
      <w:pPr>
        <w:ind w:left="1440" w:hanging="400"/>
      </w:pPr>
      <w:rPr>
        <w:rFonts w:ascii="Wingdings" w:hAnsi="Wingdings" w:hint="default"/>
      </w:rPr>
    </w:lvl>
    <w:lvl w:ilvl="3" w:tplc="04090001" w:tentative="1">
      <w:start w:val="1"/>
      <w:numFmt w:val="bullet"/>
      <w:lvlText w:val=""/>
      <w:lvlJc w:val="left"/>
      <w:pPr>
        <w:ind w:left="1840" w:hanging="400"/>
      </w:pPr>
      <w:rPr>
        <w:rFonts w:ascii="Wingdings" w:hAnsi="Wingdings" w:hint="default"/>
      </w:rPr>
    </w:lvl>
    <w:lvl w:ilvl="4" w:tplc="04090003" w:tentative="1">
      <w:start w:val="1"/>
      <w:numFmt w:val="bullet"/>
      <w:lvlText w:val=""/>
      <w:lvlJc w:val="left"/>
      <w:pPr>
        <w:ind w:left="2240" w:hanging="400"/>
      </w:pPr>
      <w:rPr>
        <w:rFonts w:ascii="Wingdings" w:hAnsi="Wingdings" w:hint="default"/>
      </w:rPr>
    </w:lvl>
    <w:lvl w:ilvl="5" w:tplc="04090005" w:tentative="1">
      <w:start w:val="1"/>
      <w:numFmt w:val="bullet"/>
      <w:lvlText w:val=""/>
      <w:lvlJc w:val="left"/>
      <w:pPr>
        <w:ind w:left="2640" w:hanging="400"/>
      </w:pPr>
      <w:rPr>
        <w:rFonts w:ascii="Wingdings" w:hAnsi="Wingdings" w:hint="default"/>
      </w:rPr>
    </w:lvl>
    <w:lvl w:ilvl="6" w:tplc="04090001" w:tentative="1">
      <w:start w:val="1"/>
      <w:numFmt w:val="bullet"/>
      <w:lvlText w:val=""/>
      <w:lvlJc w:val="left"/>
      <w:pPr>
        <w:ind w:left="3040" w:hanging="400"/>
      </w:pPr>
      <w:rPr>
        <w:rFonts w:ascii="Wingdings" w:hAnsi="Wingdings" w:hint="default"/>
      </w:rPr>
    </w:lvl>
    <w:lvl w:ilvl="7" w:tplc="04090003" w:tentative="1">
      <w:start w:val="1"/>
      <w:numFmt w:val="bullet"/>
      <w:lvlText w:val=""/>
      <w:lvlJc w:val="left"/>
      <w:pPr>
        <w:ind w:left="3440" w:hanging="400"/>
      </w:pPr>
      <w:rPr>
        <w:rFonts w:ascii="Wingdings" w:hAnsi="Wingdings" w:hint="default"/>
      </w:rPr>
    </w:lvl>
    <w:lvl w:ilvl="8" w:tplc="04090005" w:tentative="1">
      <w:start w:val="1"/>
      <w:numFmt w:val="bullet"/>
      <w:lvlText w:val=""/>
      <w:lvlJc w:val="left"/>
      <w:pPr>
        <w:ind w:left="3840" w:hanging="400"/>
      </w:pPr>
      <w:rPr>
        <w:rFonts w:ascii="Wingdings" w:hAnsi="Wingdings" w:hint="default"/>
      </w:rPr>
    </w:lvl>
  </w:abstractNum>
  <w:abstractNum w:abstractNumId="26" w15:restartNumberingAfterBreak="0">
    <w:nsid w:val="76625C05"/>
    <w:multiLevelType w:val="singleLevel"/>
    <w:tmpl w:val="F11ECB3E"/>
    <w:lvl w:ilvl="0">
      <w:numFmt w:val="bullet"/>
      <w:lvlText w:val=""/>
      <w:lvlJc w:val="left"/>
      <w:pPr>
        <w:tabs>
          <w:tab w:val="num" w:pos="600"/>
        </w:tabs>
        <w:ind w:left="600" w:hanging="360"/>
      </w:pPr>
      <w:rPr>
        <w:rFonts w:ascii="Wingdings" w:eastAsia="바탕체" w:hAnsi="Wingdings" w:hint="default"/>
      </w:rPr>
    </w:lvl>
  </w:abstractNum>
  <w:abstractNum w:abstractNumId="27" w15:restartNumberingAfterBreak="0">
    <w:nsid w:val="76BA1D12"/>
    <w:multiLevelType w:val="hybridMultilevel"/>
    <w:tmpl w:val="29F037C6"/>
    <w:lvl w:ilvl="0" w:tplc="256CED16">
      <w:numFmt w:val="bullet"/>
      <w:lvlText w:val=""/>
      <w:lvlJc w:val="left"/>
      <w:pPr>
        <w:ind w:left="1080" w:hanging="360"/>
      </w:pPr>
      <w:rPr>
        <w:rFonts w:ascii="Symbol" w:eastAsia="바탕체"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6C12133"/>
    <w:multiLevelType w:val="hybridMultilevel"/>
    <w:tmpl w:val="2A10F728"/>
    <w:lvl w:ilvl="0" w:tplc="7CE0FB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7AAA2172"/>
    <w:multiLevelType w:val="hybridMultilevel"/>
    <w:tmpl w:val="B4BE9372"/>
    <w:lvl w:ilvl="0" w:tplc="0A0EF7D2">
      <w:numFmt w:val="bullet"/>
      <w:lvlText w:val="-"/>
      <w:lvlJc w:val="left"/>
      <w:pPr>
        <w:ind w:left="600" w:hanging="360"/>
      </w:pPr>
      <w:rPr>
        <w:rFonts w:ascii="Times New Roman" w:eastAsia="바탕체" w:hAnsi="Times New Roman" w:cs="Times New Roman" w:hint="default"/>
      </w:rPr>
    </w:lvl>
    <w:lvl w:ilvl="1" w:tplc="04090003" w:tentative="1">
      <w:start w:val="1"/>
      <w:numFmt w:val="bullet"/>
      <w:lvlText w:val=""/>
      <w:lvlJc w:val="left"/>
      <w:pPr>
        <w:ind w:left="1120" w:hanging="440"/>
      </w:pPr>
      <w:rPr>
        <w:rFonts w:ascii="Wingdings" w:hAnsi="Wingdings" w:hint="default"/>
      </w:rPr>
    </w:lvl>
    <w:lvl w:ilvl="2" w:tplc="04090005"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3" w:tentative="1">
      <w:start w:val="1"/>
      <w:numFmt w:val="bullet"/>
      <w:lvlText w:val=""/>
      <w:lvlJc w:val="left"/>
      <w:pPr>
        <w:ind w:left="2440" w:hanging="440"/>
      </w:pPr>
      <w:rPr>
        <w:rFonts w:ascii="Wingdings" w:hAnsi="Wingdings" w:hint="default"/>
      </w:rPr>
    </w:lvl>
    <w:lvl w:ilvl="5" w:tplc="04090005"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3" w:tentative="1">
      <w:start w:val="1"/>
      <w:numFmt w:val="bullet"/>
      <w:lvlText w:val=""/>
      <w:lvlJc w:val="left"/>
      <w:pPr>
        <w:ind w:left="3760" w:hanging="440"/>
      </w:pPr>
      <w:rPr>
        <w:rFonts w:ascii="Wingdings" w:hAnsi="Wingdings" w:hint="default"/>
      </w:rPr>
    </w:lvl>
    <w:lvl w:ilvl="8" w:tplc="04090005" w:tentative="1">
      <w:start w:val="1"/>
      <w:numFmt w:val="bullet"/>
      <w:lvlText w:val=""/>
      <w:lvlJc w:val="left"/>
      <w:pPr>
        <w:ind w:left="4200" w:hanging="440"/>
      </w:pPr>
      <w:rPr>
        <w:rFonts w:ascii="Wingdings" w:hAnsi="Wingdings" w:hint="default"/>
      </w:rPr>
    </w:lvl>
  </w:abstractNum>
  <w:num w:numId="1" w16cid:durableId="489367417">
    <w:abstractNumId w:val="24"/>
  </w:num>
  <w:num w:numId="2" w16cid:durableId="242646408">
    <w:abstractNumId w:val="26"/>
  </w:num>
  <w:num w:numId="3" w16cid:durableId="492717756">
    <w:abstractNumId w:val="12"/>
  </w:num>
  <w:num w:numId="4" w16cid:durableId="1862477354">
    <w:abstractNumId w:val="6"/>
  </w:num>
  <w:num w:numId="5" w16cid:durableId="1192643626">
    <w:abstractNumId w:val="23"/>
  </w:num>
  <w:num w:numId="6" w16cid:durableId="893392979">
    <w:abstractNumId w:val="4"/>
  </w:num>
  <w:num w:numId="7" w16cid:durableId="1605072561">
    <w:abstractNumId w:val="5"/>
  </w:num>
  <w:num w:numId="8" w16cid:durableId="627584828">
    <w:abstractNumId w:val="25"/>
  </w:num>
  <w:num w:numId="9" w16cid:durableId="1613241071">
    <w:abstractNumId w:val="3"/>
  </w:num>
  <w:num w:numId="10" w16cid:durableId="1854225262">
    <w:abstractNumId w:val="14"/>
  </w:num>
  <w:num w:numId="11" w16cid:durableId="949976510">
    <w:abstractNumId w:val="7"/>
  </w:num>
  <w:num w:numId="12" w16cid:durableId="1010256257">
    <w:abstractNumId w:val="22"/>
  </w:num>
  <w:num w:numId="13" w16cid:durableId="608047404">
    <w:abstractNumId w:val="13"/>
  </w:num>
  <w:num w:numId="14" w16cid:durableId="2104715307">
    <w:abstractNumId w:val="18"/>
  </w:num>
  <w:num w:numId="15" w16cid:durableId="31271067">
    <w:abstractNumId w:val="2"/>
  </w:num>
  <w:num w:numId="16" w16cid:durableId="1888686460">
    <w:abstractNumId w:val="11"/>
  </w:num>
  <w:num w:numId="17" w16cid:durableId="1687946258">
    <w:abstractNumId w:val="21"/>
  </w:num>
  <w:num w:numId="18" w16cid:durableId="1369834313">
    <w:abstractNumId w:val="27"/>
  </w:num>
  <w:num w:numId="19" w16cid:durableId="1117020407">
    <w:abstractNumId w:val="1"/>
  </w:num>
  <w:num w:numId="20" w16cid:durableId="752315604">
    <w:abstractNumId w:val="20"/>
  </w:num>
  <w:num w:numId="21" w16cid:durableId="1237979485">
    <w:abstractNumId w:val="19"/>
  </w:num>
  <w:num w:numId="22" w16cid:durableId="1410537114">
    <w:abstractNumId w:val="9"/>
  </w:num>
  <w:num w:numId="23" w16cid:durableId="1165975149">
    <w:abstractNumId w:val="0"/>
  </w:num>
  <w:num w:numId="24" w16cid:durableId="1438480487">
    <w:abstractNumId w:val="10"/>
  </w:num>
  <w:num w:numId="25" w16cid:durableId="1422409735">
    <w:abstractNumId w:val="28"/>
  </w:num>
  <w:num w:numId="26" w16cid:durableId="140195337">
    <w:abstractNumId w:val="17"/>
  </w:num>
  <w:num w:numId="27" w16cid:durableId="692607833">
    <w:abstractNumId w:val="29"/>
  </w:num>
  <w:num w:numId="28" w16cid:durableId="531654083">
    <w:abstractNumId w:val="15"/>
  </w:num>
  <w:num w:numId="29" w16cid:durableId="993411432">
    <w:abstractNumId w:val="8"/>
  </w:num>
  <w:num w:numId="30" w16cid:durableId="9797233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noPunctuationKerning/>
  <w:characterSpacingControl w:val="doNotCompress"/>
  <w:noLineBreaksAfter w:lang="ko-KR" w:val="([\{‘“〈《「『【〔＄（［｛￦"/>
  <w:noLineBreaksBefore w:lang="ko-KR"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01EA"/>
    <w:rsid w:val="00004DDD"/>
    <w:rsid w:val="00010960"/>
    <w:rsid w:val="000110D8"/>
    <w:rsid w:val="0001623A"/>
    <w:rsid w:val="000164FE"/>
    <w:rsid w:val="00024D77"/>
    <w:rsid w:val="00024FF4"/>
    <w:rsid w:val="00041206"/>
    <w:rsid w:val="000436A8"/>
    <w:rsid w:val="00045367"/>
    <w:rsid w:val="0005671F"/>
    <w:rsid w:val="000702C4"/>
    <w:rsid w:val="000832F9"/>
    <w:rsid w:val="00083D76"/>
    <w:rsid w:val="000915C6"/>
    <w:rsid w:val="000970FC"/>
    <w:rsid w:val="000B29AD"/>
    <w:rsid w:val="000B44C7"/>
    <w:rsid w:val="000B547A"/>
    <w:rsid w:val="000D14BF"/>
    <w:rsid w:val="000D7F7E"/>
    <w:rsid w:val="000E3AAF"/>
    <w:rsid w:val="000E6221"/>
    <w:rsid w:val="000F1BE7"/>
    <w:rsid w:val="000F2C62"/>
    <w:rsid w:val="000F41C3"/>
    <w:rsid w:val="00117F03"/>
    <w:rsid w:val="00120AA2"/>
    <w:rsid w:val="00120F5C"/>
    <w:rsid w:val="00123F2F"/>
    <w:rsid w:val="00123FC5"/>
    <w:rsid w:val="0012649B"/>
    <w:rsid w:val="00134A71"/>
    <w:rsid w:val="00143F3E"/>
    <w:rsid w:val="00152060"/>
    <w:rsid w:val="001626CB"/>
    <w:rsid w:val="001653A1"/>
    <w:rsid w:val="0017287D"/>
    <w:rsid w:val="00177D20"/>
    <w:rsid w:val="00183BB4"/>
    <w:rsid w:val="00190CA5"/>
    <w:rsid w:val="001B287F"/>
    <w:rsid w:val="001B6BCB"/>
    <w:rsid w:val="001B7692"/>
    <w:rsid w:val="001C2D70"/>
    <w:rsid w:val="001F0944"/>
    <w:rsid w:val="001F3C4D"/>
    <w:rsid w:val="002117B0"/>
    <w:rsid w:val="00212B50"/>
    <w:rsid w:val="00212F9A"/>
    <w:rsid w:val="00213426"/>
    <w:rsid w:val="00240B6C"/>
    <w:rsid w:val="00241DF5"/>
    <w:rsid w:val="0024261D"/>
    <w:rsid w:val="00251125"/>
    <w:rsid w:val="00256A42"/>
    <w:rsid w:val="00257945"/>
    <w:rsid w:val="00257C7C"/>
    <w:rsid w:val="00275CFB"/>
    <w:rsid w:val="00284FBF"/>
    <w:rsid w:val="00293359"/>
    <w:rsid w:val="002A0687"/>
    <w:rsid w:val="002A288D"/>
    <w:rsid w:val="002A2DC3"/>
    <w:rsid w:val="002B6252"/>
    <w:rsid w:val="002C3F82"/>
    <w:rsid w:val="002C4B3E"/>
    <w:rsid w:val="002C720F"/>
    <w:rsid w:val="002D1178"/>
    <w:rsid w:val="002D3DF7"/>
    <w:rsid w:val="002E27D0"/>
    <w:rsid w:val="002E721C"/>
    <w:rsid w:val="002F5F8A"/>
    <w:rsid w:val="002F624B"/>
    <w:rsid w:val="00303823"/>
    <w:rsid w:val="003047ED"/>
    <w:rsid w:val="00306856"/>
    <w:rsid w:val="003107F6"/>
    <w:rsid w:val="00316CD8"/>
    <w:rsid w:val="0032154D"/>
    <w:rsid w:val="00331F81"/>
    <w:rsid w:val="00335626"/>
    <w:rsid w:val="00342839"/>
    <w:rsid w:val="003508D5"/>
    <w:rsid w:val="0035114D"/>
    <w:rsid w:val="003521EB"/>
    <w:rsid w:val="00355FB7"/>
    <w:rsid w:val="00356288"/>
    <w:rsid w:val="00363FBD"/>
    <w:rsid w:val="00364D16"/>
    <w:rsid w:val="00365AAE"/>
    <w:rsid w:val="0038251B"/>
    <w:rsid w:val="003853DB"/>
    <w:rsid w:val="00386422"/>
    <w:rsid w:val="003873FD"/>
    <w:rsid w:val="00387F26"/>
    <w:rsid w:val="00397887"/>
    <w:rsid w:val="003A02A4"/>
    <w:rsid w:val="003A4F43"/>
    <w:rsid w:val="003A5F28"/>
    <w:rsid w:val="003B1CA8"/>
    <w:rsid w:val="003C1552"/>
    <w:rsid w:val="003C6B1D"/>
    <w:rsid w:val="003D2233"/>
    <w:rsid w:val="003D65A2"/>
    <w:rsid w:val="003E1A9A"/>
    <w:rsid w:val="003E2878"/>
    <w:rsid w:val="0040015F"/>
    <w:rsid w:val="00400E71"/>
    <w:rsid w:val="004251F6"/>
    <w:rsid w:val="004336E9"/>
    <w:rsid w:val="00437A06"/>
    <w:rsid w:val="00437A0F"/>
    <w:rsid w:val="00440F24"/>
    <w:rsid w:val="0044181B"/>
    <w:rsid w:val="0044728D"/>
    <w:rsid w:val="00447D3F"/>
    <w:rsid w:val="00451FCF"/>
    <w:rsid w:val="00455D42"/>
    <w:rsid w:val="00460559"/>
    <w:rsid w:val="00462C72"/>
    <w:rsid w:val="00473CCF"/>
    <w:rsid w:val="004823DA"/>
    <w:rsid w:val="00482638"/>
    <w:rsid w:val="00482E5E"/>
    <w:rsid w:val="00484617"/>
    <w:rsid w:val="0048595D"/>
    <w:rsid w:val="004940DC"/>
    <w:rsid w:val="00495C0B"/>
    <w:rsid w:val="004A6A46"/>
    <w:rsid w:val="004A7681"/>
    <w:rsid w:val="004B4956"/>
    <w:rsid w:val="004C0F51"/>
    <w:rsid w:val="004D0C6E"/>
    <w:rsid w:val="004F2255"/>
    <w:rsid w:val="00512784"/>
    <w:rsid w:val="005134F5"/>
    <w:rsid w:val="0053724B"/>
    <w:rsid w:val="00540919"/>
    <w:rsid w:val="00544C8D"/>
    <w:rsid w:val="005537B0"/>
    <w:rsid w:val="00567DFE"/>
    <w:rsid w:val="0057012E"/>
    <w:rsid w:val="00575F63"/>
    <w:rsid w:val="00581E12"/>
    <w:rsid w:val="0058413B"/>
    <w:rsid w:val="005954F2"/>
    <w:rsid w:val="005B1CB4"/>
    <w:rsid w:val="005B7333"/>
    <w:rsid w:val="005B797F"/>
    <w:rsid w:val="005C2163"/>
    <w:rsid w:val="005C2354"/>
    <w:rsid w:val="005C635E"/>
    <w:rsid w:val="005C6F20"/>
    <w:rsid w:val="005D04FC"/>
    <w:rsid w:val="005E2751"/>
    <w:rsid w:val="005E30EC"/>
    <w:rsid w:val="005E7C05"/>
    <w:rsid w:val="005F288F"/>
    <w:rsid w:val="005F44D4"/>
    <w:rsid w:val="00603838"/>
    <w:rsid w:val="0061077D"/>
    <w:rsid w:val="006226B4"/>
    <w:rsid w:val="00622ABD"/>
    <w:rsid w:val="00622BF4"/>
    <w:rsid w:val="0065024D"/>
    <w:rsid w:val="006503EF"/>
    <w:rsid w:val="00652996"/>
    <w:rsid w:val="0065459C"/>
    <w:rsid w:val="00654848"/>
    <w:rsid w:val="00660E0A"/>
    <w:rsid w:val="00661DB8"/>
    <w:rsid w:val="00667008"/>
    <w:rsid w:val="00672240"/>
    <w:rsid w:val="006737C6"/>
    <w:rsid w:val="006766A5"/>
    <w:rsid w:val="0068643E"/>
    <w:rsid w:val="006871D4"/>
    <w:rsid w:val="006873E8"/>
    <w:rsid w:val="0069557B"/>
    <w:rsid w:val="006A11F9"/>
    <w:rsid w:val="006B1D50"/>
    <w:rsid w:val="006B3952"/>
    <w:rsid w:val="006B3A27"/>
    <w:rsid w:val="006B45BB"/>
    <w:rsid w:val="006B6B1F"/>
    <w:rsid w:val="006C2973"/>
    <w:rsid w:val="006C5518"/>
    <w:rsid w:val="006D1297"/>
    <w:rsid w:val="006D2BF7"/>
    <w:rsid w:val="006D2F04"/>
    <w:rsid w:val="006D7D6A"/>
    <w:rsid w:val="006E3296"/>
    <w:rsid w:val="006E6CAC"/>
    <w:rsid w:val="006F59A0"/>
    <w:rsid w:val="00702680"/>
    <w:rsid w:val="00705430"/>
    <w:rsid w:val="00710D56"/>
    <w:rsid w:val="00714B1D"/>
    <w:rsid w:val="007210C2"/>
    <w:rsid w:val="007229C6"/>
    <w:rsid w:val="00722DD3"/>
    <w:rsid w:val="007313AC"/>
    <w:rsid w:val="00733860"/>
    <w:rsid w:val="0075192C"/>
    <w:rsid w:val="00755AE1"/>
    <w:rsid w:val="00757723"/>
    <w:rsid w:val="00767CB4"/>
    <w:rsid w:val="007740A1"/>
    <w:rsid w:val="007750EF"/>
    <w:rsid w:val="00776C70"/>
    <w:rsid w:val="00784D8B"/>
    <w:rsid w:val="00797F49"/>
    <w:rsid w:val="007A0C34"/>
    <w:rsid w:val="007A6FCE"/>
    <w:rsid w:val="007B7DEF"/>
    <w:rsid w:val="007C34FC"/>
    <w:rsid w:val="007C48F0"/>
    <w:rsid w:val="007C6D51"/>
    <w:rsid w:val="007C7EFC"/>
    <w:rsid w:val="007E27D1"/>
    <w:rsid w:val="007F05B0"/>
    <w:rsid w:val="007F4056"/>
    <w:rsid w:val="007F42FA"/>
    <w:rsid w:val="007F7E57"/>
    <w:rsid w:val="0080716F"/>
    <w:rsid w:val="0081421A"/>
    <w:rsid w:val="00816B4B"/>
    <w:rsid w:val="00816D4F"/>
    <w:rsid w:val="008228DD"/>
    <w:rsid w:val="00844241"/>
    <w:rsid w:val="0084725D"/>
    <w:rsid w:val="00857632"/>
    <w:rsid w:val="00873C1C"/>
    <w:rsid w:val="008741EA"/>
    <w:rsid w:val="00874D9D"/>
    <w:rsid w:val="00877560"/>
    <w:rsid w:val="00881714"/>
    <w:rsid w:val="00887878"/>
    <w:rsid w:val="00887C88"/>
    <w:rsid w:val="008A3221"/>
    <w:rsid w:val="008B03A7"/>
    <w:rsid w:val="008C05A6"/>
    <w:rsid w:val="008C758D"/>
    <w:rsid w:val="008D1B76"/>
    <w:rsid w:val="008D68C6"/>
    <w:rsid w:val="008E25F2"/>
    <w:rsid w:val="008F2DAA"/>
    <w:rsid w:val="00911558"/>
    <w:rsid w:val="009116C5"/>
    <w:rsid w:val="00931336"/>
    <w:rsid w:val="0093318A"/>
    <w:rsid w:val="009367A2"/>
    <w:rsid w:val="00937E50"/>
    <w:rsid w:val="00940779"/>
    <w:rsid w:val="009508C5"/>
    <w:rsid w:val="00950D3B"/>
    <w:rsid w:val="00953A0B"/>
    <w:rsid w:val="009601EA"/>
    <w:rsid w:val="0097076E"/>
    <w:rsid w:val="00975074"/>
    <w:rsid w:val="009807C9"/>
    <w:rsid w:val="00980898"/>
    <w:rsid w:val="009827FB"/>
    <w:rsid w:val="00982A85"/>
    <w:rsid w:val="009830C8"/>
    <w:rsid w:val="00984B1F"/>
    <w:rsid w:val="00986549"/>
    <w:rsid w:val="00995BBF"/>
    <w:rsid w:val="009A1C4C"/>
    <w:rsid w:val="009A2835"/>
    <w:rsid w:val="009B1E35"/>
    <w:rsid w:val="009D405F"/>
    <w:rsid w:val="009D4A24"/>
    <w:rsid w:val="009E18B4"/>
    <w:rsid w:val="009F179B"/>
    <w:rsid w:val="009F3E6C"/>
    <w:rsid w:val="00A0755A"/>
    <w:rsid w:val="00A108FB"/>
    <w:rsid w:val="00A10A36"/>
    <w:rsid w:val="00A1641B"/>
    <w:rsid w:val="00A2007C"/>
    <w:rsid w:val="00A20519"/>
    <w:rsid w:val="00A27E7A"/>
    <w:rsid w:val="00A334CD"/>
    <w:rsid w:val="00A37187"/>
    <w:rsid w:val="00A402C6"/>
    <w:rsid w:val="00A4337D"/>
    <w:rsid w:val="00A53063"/>
    <w:rsid w:val="00A61698"/>
    <w:rsid w:val="00A70786"/>
    <w:rsid w:val="00A71AA9"/>
    <w:rsid w:val="00A80B79"/>
    <w:rsid w:val="00A80E38"/>
    <w:rsid w:val="00A96DD6"/>
    <w:rsid w:val="00AA0C16"/>
    <w:rsid w:val="00AA1D5A"/>
    <w:rsid w:val="00AA2224"/>
    <w:rsid w:val="00AA3D73"/>
    <w:rsid w:val="00AB0911"/>
    <w:rsid w:val="00AB113E"/>
    <w:rsid w:val="00AC2F98"/>
    <w:rsid w:val="00AC46FA"/>
    <w:rsid w:val="00AD7687"/>
    <w:rsid w:val="00AF2FF8"/>
    <w:rsid w:val="00AF4CA1"/>
    <w:rsid w:val="00AF5AA9"/>
    <w:rsid w:val="00B02DB1"/>
    <w:rsid w:val="00B04ACB"/>
    <w:rsid w:val="00B12091"/>
    <w:rsid w:val="00B155D2"/>
    <w:rsid w:val="00B208D7"/>
    <w:rsid w:val="00B26C3E"/>
    <w:rsid w:val="00B32496"/>
    <w:rsid w:val="00B53039"/>
    <w:rsid w:val="00B60635"/>
    <w:rsid w:val="00B625A1"/>
    <w:rsid w:val="00B65A98"/>
    <w:rsid w:val="00B74B80"/>
    <w:rsid w:val="00B800FE"/>
    <w:rsid w:val="00B848FA"/>
    <w:rsid w:val="00BA22A9"/>
    <w:rsid w:val="00BA6101"/>
    <w:rsid w:val="00BA7D56"/>
    <w:rsid w:val="00BB0CC0"/>
    <w:rsid w:val="00BB21CB"/>
    <w:rsid w:val="00BC65EE"/>
    <w:rsid w:val="00BD3800"/>
    <w:rsid w:val="00BE4AF3"/>
    <w:rsid w:val="00BE5C71"/>
    <w:rsid w:val="00BE5DD0"/>
    <w:rsid w:val="00BF5ED2"/>
    <w:rsid w:val="00BF6A16"/>
    <w:rsid w:val="00C00340"/>
    <w:rsid w:val="00C008AE"/>
    <w:rsid w:val="00C04ED9"/>
    <w:rsid w:val="00C04FC7"/>
    <w:rsid w:val="00C13C84"/>
    <w:rsid w:val="00C2023B"/>
    <w:rsid w:val="00C23188"/>
    <w:rsid w:val="00C2557E"/>
    <w:rsid w:val="00C26433"/>
    <w:rsid w:val="00C30467"/>
    <w:rsid w:val="00C32B9C"/>
    <w:rsid w:val="00C363B4"/>
    <w:rsid w:val="00C37192"/>
    <w:rsid w:val="00C55CD1"/>
    <w:rsid w:val="00C70D14"/>
    <w:rsid w:val="00C752EF"/>
    <w:rsid w:val="00C80C46"/>
    <w:rsid w:val="00CA0A52"/>
    <w:rsid w:val="00CA1C63"/>
    <w:rsid w:val="00CA28DE"/>
    <w:rsid w:val="00CB275F"/>
    <w:rsid w:val="00CB2C71"/>
    <w:rsid w:val="00CC0D92"/>
    <w:rsid w:val="00CC2574"/>
    <w:rsid w:val="00CC4466"/>
    <w:rsid w:val="00CC7243"/>
    <w:rsid w:val="00CD275B"/>
    <w:rsid w:val="00CE0DC4"/>
    <w:rsid w:val="00CE5E66"/>
    <w:rsid w:val="00CF2C4E"/>
    <w:rsid w:val="00D0096F"/>
    <w:rsid w:val="00D03A2B"/>
    <w:rsid w:val="00D04F3E"/>
    <w:rsid w:val="00D10A52"/>
    <w:rsid w:val="00D15A1C"/>
    <w:rsid w:val="00D17224"/>
    <w:rsid w:val="00D2686A"/>
    <w:rsid w:val="00D27E63"/>
    <w:rsid w:val="00D4285F"/>
    <w:rsid w:val="00D43642"/>
    <w:rsid w:val="00D53A7B"/>
    <w:rsid w:val="00D54E30"/>
    <w:rsid w:val="00D56A75"/>
    <w:rsid w:val="00D62867"/>
    <w:rsid w:val="00D674CF"/>
    <w:rsid w:val="00D81169"/>
    <w:rsid w:val="00D8284E"/>
    <w:rsid w:val="00D841B6"/>
    <w:rsid w:val="00D85242"/>
    <w:rsid w:val="00D860F3"/>
    <w:rsid w:val="00D924F6"/>
    <w:rsid w:val="00D93E77"/>
    <w:rsid w:val="00DA4B75"/>
    <w:rsid w:val="00DA592A"/>
    <w:rsid w:val="00DB2191"/>
    <w:rsid w:val="00DB2DEB"/>
    <w:rsid w:val="00DC5151"/>
    <w:rsid w:val="00DC7B2A"/>
    <w:rsid w:val="00DC7B52"/>
    <w:rsid w:val="00DD3251"/>
    <w:rsid w:val="00DF1C82"/>
    <w:rsid w:val="00DF5E8B"/>
    <w:rsid w:val="00DF6DA1"/>
    <w:rsid w:val="00DF74F1"/>
    <w:rsid w:val="00E00CDB"/>
    <w:rsid w:val="00E055EC"/>
    <w:rsid w:val="00E07428"/>
    <w:rsid w:val="00E0746A"/>
    <w:rsid w:val="00E1023D"/>
    <w:rsid w:val="00E34C29"/>
    <w:rsid w:val="00E40C08"/>
    <w:rsid w:val="00E41EB1"/>
    <w:rsid w:val="00E4201E"/>
    <w:rsid w:val="00E44F9D"/>
    <w:rsid w:val="00E47F79"/>
    <w:rsid w:val="00E527A9"/>
    <w:rsid w:val="00E55C1B"/>
    <w:rsid w:val="00E649EE"/>
    <w:rsid w:val="00E728EE"/>
    <w:rsid w:val="00E81645"/>
    <w:rsid w:val="00E81928"/>
    <w:rsid w:val="00E82CCC"/>
    <w:rsid w:val="00E843CA"/>
    <w:rsid w:val="00E84817"/>
    <w:rsid w:val="00E84AFB"/>
    <w:rsid w:val="00E856A2"/>
    <w:rsid w:val="00E97827"/>
    <w:rsid w:val="00EA3030"/>
    <w:rsid w:val="00EA43AC"/>
    <w:rsid w:val="00EB2824"/>
    <w:rsid w:val="00ED62D3"/>
    <w:rsid w:val="00EF1F7C"/>
    <w:rsid w:val="00EF7FAE"/>
    <w:rsid w:val="00F07A89"/>
    <w:rsid w:val="00F12D56"/>
    <w:rsid w:val="00F22F7E"/>
    <w:rsid w:val="00F26AD7"/>
    <w:rsid w:val="00F3358B"/>
    <w:rsid w:val="00F35E12"/>
    <w:rsid w:val="00F55344"/>
    <w:rsid w:val="00F55D1B"/>
    <w:rsid w:val="00F60BBE"/>
    <w:rsid w:val="00F62621"/>
    <w:rsid w:val="00F64B7C"/>
    <w:rsid w:val="00F73D81"/>
    <w:rsid w:val="00F84958"/>
    <w:rsid w:val="00F915F9"/>
    <w:rsid w:val="00FA4E72"/>
    <w:rsid w:val="00FB0D85"/>
    <w:rsid w:val="00FC020A"/>
    <w:rsid w:val="00FC636C"/>
    <w:rsid w:val="00FD3C57"/>
    <w:rsid w:val="00FD7AE6"/>
    <w:rsid w:val="00FD7D30"/>
    <w:rsid w:val="00FE10B6"/>
    <w:rsid w:val="00FE28A9"/>
    <w:rsid w:val="00FE4B65"/>
    <w:rsid w:val="00FE531F"/>
    <w:rsid w:val="00FF1698"/>
    <w:rsid w:val="00FF2BE2"/>
    <w:rsid w:val="00FF6A1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B68C63"/>
  <w15:chartTrackingRefBased/>
  <w15:docId w15:val="{0FFF7DFB-5250-486B-9A16-6CFF12895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체"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djustRightInd w:val="0"/>
      <w:spacing w:line="360" w:lineRule="atLeast"/>
      <w:jc w:val="both"/>
      <w:textAlignment w:val="baseline"/>
    </w:pPr>
  </w:style>
  <w:style w:type="paragraph" w:styleId="1">
    <w:name w:val="heading 1"/>
    <w:basedOn w:val="a"/>
    <w:next w:val="a"/>
    <w:qFormat/>
    <w:pPr>
      <w:keepNext/>
      <w:spacing w:line="240" w:lineRule="auto"/>
      <w:outlineLvl w:val="0"/>
    </w:pPr>
    <w:rPr>
      <w:b/>
      <w:sz w:val="24"/>
      <w:u w:val="single"/>
    </w:rPr>
  </w:style>
  <w:style w:type="paragraph" w:styleId="5">
    <w:name w:val="heading 5"/>
    <w:basedOn w:val="a"/>
    <w:next w:val="a"/>
    <w:link w:val="5Char"/>
    <w:semiHidden/>
    <w:unhideWhenUsed/>
    <w:qFormat/>
    <w:rsid w:val="00667008"/>
    <w:pPr>
      <w:keepNext/>
      <w:ind w:leftChars="500" w:left="500" w:hangingChars="200" w:hanging="2000"/>
      <w:outlineLvl w:val="4"/>
    </w:pPr>
    <w:rPr>
      <w:rFonts w:ascii="맑은 고딕" w:eastAsia="맑은 고딕" w:hAnsi="맑은 고딕"/>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pPr>
  </w:style>
  <w:style w:type="character" w:styleId="a4">
    <w:name w:val="page number"/>
    <w:basedOn w:val="a0"/>
  </w:style>
  <w:style w:type="paragraph" w:styleId="a5">
    <w:name w:val="Title"/>
    <w:basedOn w:val="a"/>
    <w:qFormat/>
    <w:pPr>
      <w:spacing w:line="240" w:lineRule="auto"/>
      <w:jc w:val="center"/>
    </w:pPr>
    <w:rPr>
      <w:b/>
      <w:sz w:val="28"/>
    </w:rPr>
  </w:style>
  <w:style w:type="paragraph" w:styleId="a6">
    <w:name w:val="header"/>
    <w:basedOn w:val="a"/>
    <w:link w:val="Char"/>
    <w:rsid w:val="0080716F"/>
    <w:pPr>
      <w:tabs>
        <w:tab w:val="center" w:pos="4513"/>
        <w:tab w:val="right" w:pos="9026"/>
      </w:tabs>
      <w:snapToGrid w:val="0"/>
    </w:pPr>
  </w:style>
  <w:style w:type="character" w:customStyle="1" w:styleId="Char">
    <w:name w:val="머리글 Char"/>
    <w:basedOn w:val="a0"/>
    <w:link w:val="a6"/>
    <w:rsid w:val="0080716F"/>
  </w:style>
  <w:style w:type="character" w:styleId="a7">
    <w:name w:val="Hyperlink"/>
    <w:rsid w:val="003A5F28"/>
    <w:rPr>
      <w:color w:val="0000FF"/>
      <w:u w:val="single"/>
    </w:rPr>
  </w:style>
  <w:style w:type="paragraph" w:styleId="a8">
    <w:name w:val="Balloon Text"/>
    <w:basedOn w:val="a"/>
    <w:link w:val="Char0"/>
    <w:rsid w:val="00937E50"/>
    <w:pPr>
      <w:spacing w:line="240" w:lineRule="auto"/>
    </w:pPr>
    <w:rPr>
      <w:rFonts w:ascii="맑은 고딕" w:eastAsia="맑은 고딕" w:hAnsi="맑은 고딕"/>
      <w:sz w:val="18"/>
      <w:szCs w:val="18"/>
    </w:rPr>
  </w:style>
  <w:style w:type="character" w:customStyle="1" w:styleId="Char0">
    <w:name w:val="풍선 도움말 텍스트 Char"/>
    <w:link w:val="a8"/>
    <w:rsid w:val="00937E50"/>
    <w:rPr>
      <w:rFonts w:ascii="맑은 고딕" w:eastAsia="맑은 고딕" w:hAnsi="맑은 고딕" w:cs="Times New Roman"/>
      <w:sz w:val="18"/>
      <w:szCs w:val="18"/>
    </w:rPr>
  </w:style>
  <w:style w:type="character" w:customStyle="1" w:styleId="5Char">
    <w:name w:val="제목 5 Char"/>
    <w:link w:val="5"/>
    <w:semiHidden/>
    <w:rsid w:val="00667008"/>
    <w:rPr>
      <w:rFonts w:ascii="맑은 고딕" w:eastAsia="맑은 고딕" w:hAnsi="맑은 고딕" w:cs="Times New Roman"/>
    </w:rPr>
  </w:style>
  <w:style w:type="paragraph" w:styleId="a9">
    <w:name w:val="Normal Indent"/>
    <w:basedOn w:val="a"/>
    <w:rsid w:val="00667008"/>
    <w:pPr>
      <w:adjustRightInd/>
      <w:spacing w:line="240" w:lineRule="auto"/>
      <w:ind w:left="851"/>
      <w:textAlignment w:val="auto"/>
    </w:pPr>
    <w:rPr>
      <w:kern w:val="2"/>
    </w:rPr>
  </w:style>
  <w:style w:type="character" w:styleId="aa">
    <w:name w:val="Unresolved Mention"/>
    <w:uiPriority w:val="99"/>
    <w:semiHidden/>
    <w:unhideWhenUsed/>
    <w:rsid w:val="00356288"/>
    <w:rPr>
      <w:color w:val="605E5C"/>
      <w:shd w:val="clear" w:color="auto" w:fill="E1DFDD"/>
    </w:rPr>
  </w:style>
  <w:style w:type="character" w:styleId="ab">
    <w:name w:val="FollowedHyperlink"/>
    <w:rsid w:val="006737C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0066">
      <w:bodyDiv w:val="1"/>
      <w:marLeft w:val="0"/>
      <w:marRight w:val="0"/>
      <w:marTop w:val="0"/>
      <w:marBottom w:val="0"/>
      <w:divBdr>
        <w:top w:val="none" w:sz="0" w:space="0" w:color="auto"/>
        <w:left w:val="none" w:sz="0" w:space="0" w:color="auto"/>
        <w:bottom w:val="none" w:sz="0" w:space="0" w:color="auto"/>
        <w:right w:val="none" w:sz="0" w:space="0" w:color="auto"/>
      </w:divBdr>
    </w:div>
    <w:div w:id="332032616">
      <w:bodyDiv w:val="1"/>
      <w:marLeft w:val="0"/>
      <w:marRight w:val="0"/>
      <w:marTop w:val="0"/>
      <w:marBottom w:val="0"/>
      <w:divBdr>
        <w:top w:val="none" w:sz="0" w:space="0" w:color="auto"/>
        <w:left w:val="none" w:sz="0" w:space="0" w:color="auto"/>
        <w:bottom w:val="none" w:sz="0" w:space="0" w:color="auto"/>
        <w:right w:val="none" w:sz="0" w:space="0" w:color="auto"/>
      </w:divBdr>
    </w:div>
    <w:div w:id="642932516">
      <w:bodyDiv w:val="1"/>
      <w:marLeft w:val="0"/>
      <w:marRight w:val="0"/>
      <w:marTop w:val="0"/>
      <w:marBottom w:val="0"/>
      <w:divBdr>
        <w:top w:val="none" w:sz="0" w:space="0" w:color="auto"/>
        <w:left w:val="none" w:sz="0" w:space="0" w:color="auto"/>
        <w:bottom w:val="none" w:sz="0" w:space="0" w:color="auto"/>
        <w:right w:val="none" w:sz="0" w:space="0" w:color="auto"/>
      </w:divBdr>
    </w:div>
    <w:div w:id="702365230">
      <w:bodyDiv w:val="1"/>
      <w:marLeft w:val="0"/>
      <w:marRight w:val="0"/>
      <w:marTop w:val="0"/>
      <w:marBottom w:val="0"/>
      <w:divBdr>
        <w:top w:val="none" w:sz="0" w:space="0" w:color="auto"/>
        <w:left w:val="none" w:sz="0" w:space="0" w:color="auto"/>
        <w:bottom w:val="none" w:sz="0" w:space="0" w:color="auto"/>
        <w:right w:val="none" w:sz="0" w:space="0" w:color="auto"/>
      </w:divBdr>
    </w:div>
    <w:div w:id="730419560">
      <w:bodyDiv w:val="1"/>
      <w:marLeft w:val="0"/>
      <w:marRight w:val="0"/>
      <w:marTop w:val="0"/>
      <w:marBottom w:val="0"/>
      <w:divBdr>
        <w:top w:val="none" w:sz="0" w:space="0" w:color="auto"/>
        <w:left w:val="none" w:sz="0" w:space="0" w:color="auto"/>
        <w:bottom w:val="none" w:sz="0" w:space="0" w:color="auto"/>
        <w:right w:val="none" w:sz="0" w:space="0" w:color="auto"/>
      </w:divBdr>
    </w:div>
    <w:div w:id="822351516">
      <w:bodyDiv w:val="1"/>
      <w:marLeft w:val="0"/>
      <w:marRight w:val="0"/>
      <w:marTop w:val="0"/>
      <w:marBottom w:val="0"/>
      <w:divBdr>
        <w:top w:val="none" w:sz="0" w:space="0" w:color="auto"/>
        <w:left w:val="none" w:sz="0" w:space="0" w:color="auto"/>
        <w:bottom w:val="none" w:sz="0" w:space="0" w:color="auto"/>
        <w:right w:val="none" w:sz="0" w:space="0" w:color="auto"/>
      </w:divBdr>
      <w:divsChild>
        <w:div w:id="677197990">
          <w:marLeft w:val="0"/>
          <w:marRight w:val="0"/>
          <w:marTop w:val="0"/>
          <w:marBottom w:val="0"/>
          <w:divBdr>
            <w:top w:val="none" w:sz="0" w:space="0" w:color="auto"/>
            <w:left w:val="none" w:sz="0" w:space="0" w:color="auto"/>
            <w:bottom w:val="none" w:sz="0" w:space="0" w:color="auto"/>
            <w:right w:val="none" w:sz="0" w:space="0" w:color="auto"/>
          </w:divBdr>
        </w:div>
        <w:div w:id="1474179177">
          <w:marLeft w:val="0"/>
          <w:marRight w:val="0"/>
          <w:marTop w:val="0"/>
          <w:marBottom w:val="0"/>
          <w:divBdr>
            <w:top w:val="none" w:sz="0" w:space="0" w:color="auto"/>
            <w:left w:val="none" w:sz="0" w:space="0" w:color="auto"/>
            <w:bottom w:val="none" w:sz="0" w:space="0" w:color="auto"/>
            <w:right w:val="none" w:sz="0" w:space="0" w:color="auto"/>
          </w:divBdr>
        </w:div>
      </w:divsChild>
    </w:div>
    <w:div w:id="878250835">
      <w:bodyDiv w:val="1"/>
      <w:marLeft w:val="0"/>
      <w:marRight w:val="0"/>
      <w:marTop w:val="0"/>
      <w:marBottom w:val="0"/>
      <w:divBdr>
        <w:top w:val="none" w:sz="0" w:space="0" w:color="auto"/>
        <w:left w:val="none" w:sz="0" w:space="0" w:color="auto"/>
        <w:bottom w:val="none" w:sz="0" w:space="0" w:color="auto"/>
        <w:right w:val="none" w:sz="0" w:space="0" w:color="auto"/>
      </w:divBdr>
    </w:div>
    <w:div w:id="936912847">
      <w:bodyDiv w:val="1"/>
      <w:marLeft w:val="0"/>
      <w:marRight w:val="0"/>
      <w:marTop w:val="0"/>
      <w:marBottom w:val="0"/>
      <w:divBdr>
        <w:top w:val="none" w:sz="0" w:space="0" w:color="auto"/>
        <w:left w:val="none" w:sz="0" w:space="0" w:color="auto"/>
        <w:bottom w:val="none" w:sz="0" w:space="0" w:color="auto"/>
        <w:right w:val="none" w:sz="0" w:space="0" w:color="auto"/>
      </w:divBdr>
    </w:div>
    <w:div w:id="949430328">
      <w:bodyDiv w:val="1"/>
      <w:marLeft w:val="0"/>
      <w:marRight w:val="0"/>
      <w:marTop w:val="0"/>
      <w:marBottom w:val="0"/>
      <w:divBdr>
        <w:top w:val="none" w:sz="0" w:space="0" w:color="auto"/>
        <w:left w:val="none" w:sz="0" w:space="0" w:color="auto"/>
        <w:bottom w:val="none" w:sz="0" w:space="0" w:color="auto"/>
        <w:right w:val="none" w:sz="0" w:space="0" w:color="auto"/>
      </w:divBdr>
    </w:div>
    <w:div w:id="1324357317">
      <w:bodyDiv w:val="1"/>
      <w:marLeft w:val="0"/>
      <w:marRight w:val="0"/>
      <w:marTop w:val="0"/>
      <w:marBottom w:val="0"/>
      <w:divBdr>
        <w:top w:val="none" w:sz="0" w:space="0" w:color="auto"/>
        <w:left w:val="none" w:sz="0" w:space="0" w:color="auto"/>
        <w:bottom w:val="none" w:sz="0" w:space="0" w:color="auto"/>
        <w:right w:val="none" w:sz="0" w:space="0" w:color="auto"/>
      </w:divBdr>
    </w:div>
    <w:div w:id="1337075647">
      <w:bodyDiv w:val="1"/>
      <w:marLeft w:val="0"/>
      <w:marRight w:val="0"/>
      <w:marTop w:val="0"/>
      <w:marBottom w:val="0"/>
      <w:divBdr>
        <w:top w:val="none" w:sz="0" w:space="0" w:color="auto"/>
        <w:left w:val="none" w:sz="0" w:space="0" w:color="auto"/>
        <w:bottom w:val="none" w:sz="0" w:space="0" w:color="auto"/>
        <w:right w:val="none" w:sz="0" w:space="0" w:color="auto"/>
      </w:divBdr>
    </w:div>
    <w:div w:id="1599216349">
      <w:bodyDiv w:val="1"/>
      <w:marLeft w:val="0"/>
      <w:marRight w:val="0"/>
      <w:marTop w:val="0"/>
      <w:marBottom w:val="0"/>
      <w:divBdr>
        <w:top w:val="none" w:sz="0" w:space="0" w:color="auto"/>
        <w:left w:val="none" w:sz="0" w:space="0" w:color="auto"/>
        <w:bottom w:val="none" w:sz="0" w:space="0" w:color="auto"/>
        <w:right w:val="none" w:sz="0" w:space="0" w:color="auto"/>
      </w:divBdr>
    </w:div>
    <w:div w:id="168535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isisgroup.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tlos.org" TargetMode="External"/><Relationship Id="rId4" Type="http://schemas.openxmlformats.org/officeDocument/2006/relationships/settings" Target="settings.xml"/><Relationship Id="rId9" Type="http://schemas.openxmlformats.org/officeDocument/2006/relationships/hyperlink" Target="http://www.icj-cij.org/"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6E5B4-2985-4655-B000-A42CEFDF3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1910</Words>
  <Characters>10891</Characters>
  <Application>Microsoft Office Word</Application>
  <DocSecurity>0</DocSecurity>
  <Lines>90</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International Conflict Management</vt:lpstr>
      <vt:lpstr>International Conflict Management</vt:lpstr>
    </vt:vector>
  </TitlesOfParts>
  <Company/>
  <LinksUpToDate>false</LinksUpToDate>
  <CharactersWithSpaces>12776</CharactersWithSpaces>
  <SharedDoc>false</SharedDoc>
  <HLinks>
    <vt:vector size="18" baseType="variant">
      <vt:variant>
        <vt:i4>5570583</vt:i4>
      </vt:variant>
      <vt:variant>
        <vt:i4>6</vt:i4>
      </vt:variant>
      <vt:variant>
        <vt:i4>0</vt:i4>
      </vt:variant>
      <vt:variant>
        <vt:i4>5</vt:i4>
      </vt:variant>
      <vt:variant>
        <vt:lpwstr>http://www.itlos.org/</vt:lpwstr>
      </vt:variant>
      <vt:variant>
        <vt:lpwstr/>
      </vt:variant>
      <vt:variant>
        <vt:i4>2687019</vt:i4>
      </vt:variant>
      <vt:variant>
        <vt:i4>3</vt:i4>
      </vt:variant>
      <vt:variant>
        <vt:i4>0</vt:i4>
      </vt:variant>
      <vt:variant>
        <vt:i4>5</vt:i4>
      </vt:variant>
      <vt:variant>
        <vt:lpwstr>http://www.icj-cij.org/</vt:lpwstr>
      </vt:variant>
      <vt:variant>
        <vt:lpwstr/>
      </vt:variant>
      <vt:variant>
        <vt:i4>3670137</vt:i4>
      </vt:variant>
      <vt:variant>
        <vt:i4>0</vt:i4>
      </vt:variant>
      <vt:variant>
        <vt:i4>0</vt:i4>
      </vt:variant>
      <vt:variant>
        <vt:i4>5</vt:i4>
      </vt:variant>
      <vt:variant>
        <vt:lpwstr>http://www.crisisgroup.org/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Conflict Management</dc:title>
  <dc:subject/>
  <dc:creator>이혜영</dc:creator>
  <cp:keywords/>
  <cp:lastModifiedBy>Hyeyoung Lee</cp:lastModifiedBy>
  <cp:revision>5</cp:revision>
  <cp:lastPrinted>2022-08-04T06:30:00Z</cp:lastPrinted>
  <dcterms:created xsi:type="dcterms:W3CDTF">2023-09-12T15:31:00Z</dcterms:created>
  <dcterms:modified xsi:type="dcterms:W3CDTF">2023-09-12T15:49:00Z</dcterms:modified>
</cp:coreProperties>
</file>