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85" w:rsidRDefault="002A5285" w:rsidP="002A5285">
      <w:pPr>
        <w:widowControl/>
        <w:shd w:val="clear" w:color="auto" w:fill="FFFFFF"/>
        <w:wordWrap/>
        <w:autoSpaceDE/>
        <w:autoSpaceDN/>
        <w:spacing w:before="100" w:beforeAutospacing="1" w:after="100" w:afterAutospacing="1" w:line="240" w:lineRule="auto"/>
        <w:jc w:val="center"/>
        <w:rPr>
          <w:rFonts w:ascii="Times New Roman" w:eastAsia="굴림" w:hAnsi="Times New Roman" w:cs="Times New Roman"/>
          <w:b/>
          <w:bCs/>
          <w:color w:val="000000"/>
          <w:kern w:val="0"/>
          <w:sz w:val="24"/>
          <w:szCs w:val="24"/>
        </w:rPr>
      </w:pPr>
      <w:r w:rsidRPr="002A5285">
        <w:rPr>
          <w:rFonts w:ascii="Times New Roman" w:eastAsia="굴림" w:hAnsi="Times New Roman" w:cs="Times New Roman"/>
          <w:b/>
          <w:bCs/>
          <w:color w:val="000000"/>
          <w:kern w:val="0"/>
          <w:sz w:val="24"/>
          <w:szCs w:val="24"/>
        </w:rPr>
        <w:t>“Qualitative Research Methods</w:t>
      </w:r>
      <w:r>
        <w:rPr>
          <w:rFonts w:ascii="Times New Roman" w:eastAsia="굴림" w:hAnsi="Times New Roman" w:cs="Times New Roman"/>
          <w:b/>
          <w:bCs/>
          <w:color w:val="000000"/>
          <w:kern w:val="0"/>
          <w:sz w:val="24"/>
          <w:szCs w:val="24"/>
        </w:rPr>
        <w:t xml:space="preserve"> and Discursive Analysis</w:t>
      </w:r>
      <w:r w:rsidRPr="002A5285">
        <w:rPr>
          <w:rFonts w:ascii="Times New Roman" w:eastAsia="굴림" w:hAnsi="Times New Roman" w:cs="Times New Roman"/>
          <w:b/>
          <w:bCs/>
          <w:color w:val="000000"/>
          <w:kern w:val="0"/>
          <w:sz w:val="24"/>
          <w:szCs w:val="24"/>
        </w:rPr>
        <w:t xml:space="preserve">” </w:t>
      </w:r>
    </w:p>
    <w:p w:rsidR="002A5285" w:rsidRDefault="002A5285" w:rsidP="002A5285">
      <w:pPr>
        <w:widowControl/>
        <w:shd w:val="clear" w:color="auto" w:fill="FFFFFF"/>
        <w:wordWrap/>
        <w:autoSpaceDE/>
        <w:autoSpaceDN/>
        <w:spacing w:before="100" w:beforeAutospacing="1" w:after="100" w:afterAutospacing="1" w:line="240" w:lineRule="auto"/>
        <w:jc w:val="center"/>
        <w:rPr>
          <w:rFonts w:ascii="Times New Roman" w:eastAsia="굴림" w:hAnsi="Times New Roman" w:cs="Times New Roman"/>
          <w:b/>
          <w:bCs/>
          <w:color w:val="000000"/>
          <w:kern w:val="0"/>
          <w:sz w:val="24"/>
          <w:szCs w:val="24"/>
        </w:rPr>
      </w:pPr>
    </w:p>
    <w:p w:rsidR="002A5285" w:rsidRPr="002A5285" w:rsidRDefault="00A774F9" w:rsidP="002A5285">
      <w:pPr>
        <w:widowControl/>
        <w:shd w:val="clear" w:color="auto" w:fill="FFFFFF"/>
        <w:wordWrap/>
        <w:autoSpaceDE/>
        <w:autoSpaceDN/>
        <w:spacing w:before="100" w:beforeAutospacing="1" w:after="100" w:afterAutospacing="1" w:line="240" w:lineRule="auto"/>
        <w:jc w:val="center"/>
        <w:rPr>
          <w:rFonts w:ascii="Arial" w:eastAsia="굴림" w:hAnsi="Arial" w:cs="Arial"/>
          <w:color w:val="000000"/>
          <w:kern w:val="0"/>
          <w:sz w:val="24"/>
          <w:szCs w:val="24"/>
        </w:rPr>
      </w:pPr>
      <w:r>
        <w:rPr>
          <w:rFonts w:ascii="Times New Roman" w:eastAsia="굴림" w:hAnsi="Times New Roman" w:cs="Times New Roman"/>
          <w:b/>
          <w:bCs/>
          <w:color w:val="000000"/>
          <w:kern w:val="0"/>
          <w:sz w:val="24"/>
          <w:szCs w:val="24"/>
        </w:rPr>
        <w:t>Course description</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 </w:t>
      </w:r>
    </w:p>
    <w:p w:rsidR="002A5285" w:rsidRPr="002A5285" w:rsidRDefault="00A774F9" w:rsidP="002A5285">
      <w:pPr>
        <w:widowControl/>
        <w:shd w:val="clear" w:color="auto" w:fill="FFFFFF"/>
        <w:wordWrap/>
        <w:autoSpaceDE/>
        <w:autoSpaceDN/>
        <w:spacing w:before="100" w:beforeAutospacing="1" w:after="100" w:afterAutospacing="1" w:line="240" w:lineRule="auto"/>
        <w:jc w:val="right"/>
        <w:rPr>
          <w:rFonts w:ascii="Arial" w:eastAsia="굴림" w:hAnsi="Arial" w:cs="Arial"/>
          <w:color w:val="000000"/>
          <w:kern w:val="0"/>
          <w:sz w:val="24"/>
          <w:szCs w:val="24"/>
        </w:rPr>
      </w:pPr>
      <w:r>
        <w:rPr>
          <w:rFonts w:ascii="Times New Roman" w:eastAsia="굴림" w:hAnsi="Times New Roman" w:cs="Times New Roman"/>
          <w:color w:val="000000"/>
          <w:kern w:val="0"/>
          <w:sz w:val="24"/>
          <w:szCs w:val="24"/>
        </w:rPr>
        <w:t>Lecturer</w:t>
      </w:r>
      <w:r w:rsidR="002A5285" w:rsidRPr="002A5285">
        <w:rPr>
          <w:rFonts w:ascii="Times New Roman" w:eastAsia="굴림" w:hAnsi="Times New Roman" w:cs="Times New Roman"/>
          <w:color w:val="000000"/>
          <w:kern w:val="0"/>
          <w:sz w:val="24"/>
          <w:szCs w:val="24"/>
        </w:rPr>
        <w:t xml:space="preserve"> BYUN </w:t>
      </w:r>
      <w:proofErr w:type="spellStart"/>
      <w:r w:rsidR="002A5285" w:rsidRPr="002A5285">
        <w:rPr>
          <w:rFonts w:ascii="Times New Roman" w:eastAsia="굴림" w:hAnsi="Times New Roman" w:cs="Times New Roman"/>
          <w:color w:val="000000"/>
          <w:kern w:val="0"/>
          <w:sz w:val="24"/>
          <w:szCs w:val="24"/>
        </w:rPr>
        <w:t>Oung</w:t>
      </w:r>
      <w:proofErr w:type="spellEnd"/>
    </w:p>
    <w:p w:rsidR="002A5285" w:rsidRPr="002A5285" w:rsidRDefault="002A5285" w:rsidP="002A5285">
      <w:pPr>
        <w:widowControl/>
        <w:shd w:val="clear" w:color="auto" w:fill="FFFFFF"/>
        <w:wordWrap/>
        <w:autoSpaceDE/>
        <w:autoSpaceDN/>
        <w:spacing w:before="100" w:beforeAutospacing="1" w:after="100" w:afterAutospacing="1" w:line="240" w:lineRule="auto"/>
        <w:jc w:val="righ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Graduate School of International Studies</w:t>
      </w:r>
    </w:p>
    <w:p w:rsidR="002A5285" w:rsidRPr="002A5285" w:rsidRDefault="002A5285" w:rsidP="002A5285">
      <w:pPr>
        <w:widowControl/>
        <w:shd w:val="clear" w:color="auto" w:fill="FFFFFF"/>
        <w:wordWrap/>
        <w:autoSpaceDE/>
        <w:autoSpaceDN/>
        <w:spacing w:before="100" w:beforeAutospacing="1" w:after="100" w:afterAutospacing="1" w:line="240" w:lineRule="auto"/>
        <w:jc w:val="righ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S</w:t>
      </w:r>
      <w:bookmarkStart w:id="0" w:name="_GoBack"/>
      <w:bookmarkEnd w:id="0"/>
      <w:r w:rsidRPr="002A5285">
        <w:rPr>
          <w:rFonts w:ascii="Times New Roman" w:eastAsia="굴림" w:hAnsi="Times New Roman" w:cs="Times New Roman"/>
          <w:color w:val="000000"/>
          <w:kern w:val="0"/>
          <w:sz w:val="24"/>
          <w:szCs w:val="24"/>
        </w:rPr>
        <w:t>eoul National University</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 </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Course Objectives</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w:t>
      </w:r>
    </w:p>
    <w:p w:rsidR="002A5285" w:rsidRPr="002A5285" w:rsidRDefault="002A5285" w:rsidP="00A774F9">
      <w:pPr>
        <w:widowControl/>
        <w:shd w:val="clear" w:color="auto" w:fill="FFFFFF"/>
        <w:wordWrap/>
        <w:autoSpaceDE/>
        <w:autoSpaceDN/>
        <w:spacing w:before="100" w:beforeAutospacing="1" w:after="100" w:afterAutospacing="1" w:line="240" w:lineRule="auto"/>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The course provides training in core methods expected to be required by students intending to undertake qualitative research, together with an understanding of broader qualitative approaches/methodologies within which they may be utilized.</w:t>
      </w:r>
    </w:p>
    <w:p w:rsidR="002A5285" w:rsidRPr="002A5285" w:rsidRDefault="002A5285" w:rsidP="00A774F9">
      <w:pPr>
        <w:widowControl/>
        <w:shd w:val="clear" w:color="auto" w:fill="FFFFFF"/>
        <w:wordWrap/>
        <w:autoSpaceDE/>
        <w:autoSpaceDN/>
        <w:spacing w:before="100" w:beforeAutospacing="1" w:after="100" w:afterAutospacing="1" w:line="240" w:lineRule="auto"/>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w:t>
      </w:r>
    </w:p>
    <w:p w:rsidR="002A5285" w:rsidRPr="002A5285" w:rsidRDefault="002A5285" w:rsidP="00A774F9">
      <w:pPr>
        <w:widowControl/>
        <w:shd w:val="clear" w:color="auto" w:fill="FFFFFF"/>
        <w:wordWrap/>
        <w:autoSpaceDE/>
        <w:autoSpaceDN/>
        <w:spacing w:before="100" w:beforeAutospacing="1" w:after="100" w:afterAutospacing="1" w:line="240" w:lineRule="auto"/>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xml:space="preserve">The course objectives can be summarized as: 1) Introducing students to qualitative research methods, and discussing the appropriateness of these methods for different areas of research and types of research questions. 2) Exposing students to insights in the practice of qualitative research, and encouraging them to experiment in the use of the fundamental methods for qualitative data collection and analysis. 3) Sharing experience in collecting, analyzing, and reporting from qualitative research, and discussing the challenges and opportunities of publishing qualitative research. At the end of the course, the students will be able to select and use properly the main approaches characterizing qualitative research in different situations. Moreover, they will be able to assess the </w:t>
      </w:r>
      <w:r w:rsidR="00A774F9" w:rsidRPr="002A5285">
        <w:rPr>
          <w:rFonts w:ascii="Times New Roman" w:eastAsia="굴림" w:hAnsi="Times New Roman" w:cs="Times New Roman"/>
          <w:color w:val="000000"/>
          <w:kern w:val="0"/>
          <w:sz w:val="24"/>
          <w:szCs w:val="24"/>
        </w:rPr>
        <w:t>rigor</w:t>
      </w:r>
      <w:r w:rsidRPr="002A5285">
        <w:rPr>
          <w:rFonts w:ascii="Times New Roman" w:eastAsia="굴림" w:hAnsi="Times New Roman" w:cs="Times New Roman"/>
          <w:color w:val="000000"/>
          <w:kern w:val="0"/>
          <w:sz w:val="24"/>
          <w:szCs w:val="24"/>
        </w:rPr>
        <w:t xml:space="preserve"> and trustworthiness of qualitative inquiry. In this course the discursive analysis will be the center of study based on Critical Discursive Analysis (CDA) approach</w:t>
      </w:r>
      <w:r>
        <w:rPr>
          <w:rFonts w:ascii="Times New Roman" w:eastAsia="굴림" w:hAnsi="Times New Roman" w:cs="Times New Roman"/>
          <w:color w:val="000000"/>
          <w:kern w:val="0"/>
          <w:sz w:val="24"/>
          <w:szCs w:val="24"/>
        </w:rPr>
        <w:t xml:space="preserve"> </w:t>
      </w:r>
      <w:r w:rsidR="00A774F9">
        <w:rPr>
          <w:rFonts w:ascii="Times New Roman" w:eastAsia="굴림" w:hAnsi="Times New Roman" w:cs="Times New Roman"/>
          <w:color w:val="000000"/>
          <w:kern w:val="0"/>
          <w:sz w:val="24"/>
          <w:szCs w:val="24"/>
        </w:rPr>
        <w:t>which is not regularly</w:t>
      </w:r>
      <w:r>
        <w:rPr>
          <w:rFonts w:ascii="Times New Roman" w:eastAsia="굴림" w:hAnsi="Times New Roman" w:cs="Times New Roman"/>
          <w:color w:val="000000"/>
          <w:kern w:val="0"/>
          <w:sz w:val="24"/>
          <w:szCs w:val="24"/>
        </w:rPr>
        <w:t xml:space="preserve"> covered by other courses in the GSIS</w:t>
      </w:r>
      <w:r w:rsidRPr="002A5285">
        <w:rPr>
          <w:rFonts w:ascii="Times New Roman" w:eastAsia="굴림" w:hAnsi="Times New Roman" w:cs="Times New Roman"/>
          <w:color w:val="000000"/>
          <w:kern w:val="0"/>
          <w:sz w:val="24"/>
          <w:szCs w:val="24"/>
        </w:rPr>
        <w:t>.</w:t>
      </w:r>
    </w:p>
    <w:p w:rsidR="002A5285" w:rsidRPr="002A5285" w:rsidRDefault="002A5285" w:rsidP="00A774F9">
      <w:pPr>
        <w:widowControl/>
        <w:shd w:val="clear" w:color="auto" w:fill="FFFFFF"/>
        <w:wordWrap/>
        <w:autoSpaceDE/>
        <w:autoSpaceDN/>
        <w:spacing w:before="100" w:beforeAutospacing="1" w:after="100" w:afterAutospacing="1" w:line="240" w:lineRule="auto"/>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Main topics</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i/>
          <w:iCs/>
          <w:color w:val="000000"/>
          <w:kern w:val="0"/>
          <w:sz w:val="24"/>
          <w:szCs w:val="24"/>
        </w:rPr>
        <w:t> </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i/>
          <w:iCs/>
          <w:color w:val="000000"/>
          <w:kern w:val="0"/>
          <w:sz w:val="24"/>
          <w:szCs w:val="24"/>
        </w:rPr>
        <w:t>Part I Intellectual Background</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Introduction to qualitative methods (History, theories, debates)</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Critical Discourse Analysis (general introduction)</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lastRenderedPageBreak/>
        <w:t>Discourse and Knowledge</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Discourse and Historical analysis</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Discourse and social sciences (multidisciplinary approaches)</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Discourse and Interpretation</w:t>
      </w:r>
    </w:p>
    <w:p w:rsidR="002A5285" w:rsidRPr="002A5285" w:rsidRDefault="002A5285" w:rsidP="002A5285">
      <w:pPr>
        <w:widowControl/>
        <w:numPr>
          <w:ilvl w:val="0"/>
          <w:numId w:val="1"/>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Discourse between text and action</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i/>
          <w:iCs/>
          <w:color w:val="000000"/>
          <w:kern w:val="0"/>
          <w:sz w:val="24"/>
          <w:szCs w:val="24"/>
        </w:rPr>
        <w:t>Part II. Qualitative Methods in practice</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Analyzing Newspapers, Magazines and Print Media</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Analyzing Communication in the New media</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Analyzing Political Rhetoric and political debates</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Analyzing Research Interviews</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Analyzing Broadcast TV Documentaries</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Pr>
          <w:rFonts w:ascii="Times New Roman" w:eastAsia="굴림" w:hAnsi="Times New Roman" w:cs="Times New Roman"/>
          <w:color w:val="000000"/>
          <w:kern w:val="0"/>
          <w:sz w:val="24"/>
          <w:szCs w:val="24"/>
        </w:rPr>
        <w:t>Group Presentations 1</w:t>
      </w:r>
    </w:p>
    <w:p w:rsidR="002A5285" w:rsidRPr="002A5285" w:rsidRDefault="002A5285" w:rsidP="002A5285">
      <w:pPr>
        <w:widowControl/>
        <w:numPr>
          <w:ilvl w:val="0"/>
          <w:numId w:val="2"/>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Pr>
          <w:rFonts w:ascii="Times New Roman" w:eastAsia="굴림" w:hAnsi="Times New Roman" w:cs="Times New Roman"/>
          <w:color w:val="000000"/>
          <w:kern w:val="0"/>
          <w:sz w:val="24"/>
          <w:szCs w:val="24"/>
        </w:rPr>
        <w:t>Group Presentations 2</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 </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Requirements</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xml:space="preserve">Presentation 50%, Final essay 30%, Participation and potential </w:t>
      </w:r>
      <w:proofErr w:type="spellStart"/>
      <w:r w:rsidRPr="002A5285">
        <w:rPr>
          <w:rFonts w:ascii="Times New Roman" w:eastAsia="굴림" w:hAnsi="Times New Roman" w:cs="Times New Roman"/>
          <w:color w:val="000000"/>
          <w:kern w:val="0"/>
          <w:sz w:val="24"/>
          <w:szCs w:val="24"/>
        </w:rPr>
        <w:t>assigments</w:t>
      </w:r>
      <w:proofErr w:type="spellEnd"/>
      <w:r w:rsidRPr="002A5285">
        <w:rPr>
          <w:rFonts w:ascii="Times New Roman" w:eastAsia="굴림" w:hAnsi="Times New Roman" w:cs="Times New Roman"/>
          <w:color w:val="000000"/>
          <w:kern w:val="0"/>
          <w:sz w:val="24"/>
          <w:szCs w:val="24"/>
        </w:rPr>
        <w:t xml:space="preserve"> 20%</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color w:val="000000"/>
          <w:kern w:val="0"/>
          <w:sz w:val="24"/>
          <w:szCs w:val="24"/>
        </w:rPr>
        <w:t> </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b/>
          <w:bCs/>
          <w:color w:val="000000"/>
          <w:kern w:val="0"/>
          <w:sz w:val="24"/>
          <w:szCs w:val="24"/>
        </w:rPr>
        <w:t>Reading List</w:t>
      </w:r>
    </w:p>
    <w:p w:rsidR="002A5285" w:rsidRPr="002A5285" w:rsidRDefault="002A5285" w:rsidP="002A5285">
      <w:pPr>
        <w:widowControl/>
        <w:shd w:val="clear" w:color="auto" w:fill="FFFFFF"/>
        <w:wordWrap/>
        <w:autoSpaceDE/>
        <w:autoSpaceDN/>
        <w:spacing w:before="100" w:beforeAutospacing="1" w:after="100" w:afterAutospacing="1" w:line="240" w:lineRule="auto"/>
        <w:jc w:val="left"/>
        <w:rPr>
          <w:rFonts w:ascii="Arial" w:eastAsia="굴림" w:hAnsi="Arial" w:cs="Arial"/>
          <w:color w:val="000000"/>
          <w:kern w:val="0"/>
          <w:sz w:val="24"/>
          <w:szCs w:val="24"/>
        </w:rPr>
      </w:pPr>
      <w:r w:rsidRPr="002A5285">
        <w:rPr>
          <w:rFonts w:ascii="Times New Roman" w:eastAsia="굴림" w:hAnsi="Times New Roman" w:cs="Times New Roman"/>
          <w:i/>
          <w:iCs/>
          <w:color w:val="000000"/>
          <w:kern w:val="0"/>
          <w:sz w:val="24"/>
          <w:szCs w:val="24"/>
        </w:rPr>
        <w:t>Primary text books</w:t>
      </w:r>
    </w:p>
    <w:p w:rsidR="002A5285" w:rsidRPr="002A5285" w:rsidRDefault="002A5285" w:rsidP="002A5285">
      <w:pPr>
        <w:widowControl/>
        <w:numPr>
          <w:ilvl w:val="0"/>
          <w:numId w:val="3"/>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333333"/>
          <w:kern w:val="0"/>
          <w:sz w:val="24"/>
          <w:szCs w:val="24"/>
        </w:rPr>
        <w:t xml:space="preserve">Ruth </w:t>
      </w:r>
      <w:proofErr w:type="spellStart"/>
      <w:r w:rsidRPr="002A5285">
        <w:rPr>
          <w:rFonts w:ascii="Times New Roman" w:eastAsia="굴림" w:hAnsi="Times New Roman" w:cs="Times New Roman"/>
          <w:color w:val="333333"/>
          <w:kern w:val="0"/>
          <w:sz w:val="24"/>
          <w:szCs w:val="24"/>
        </w:rPr>
        <w:t>Wodak</w:t>
      </w:r>
      <w:proofErr w:type="spellEnd"/>
      <w:r w:rsidRPr="002A5285">
        <w:rPr>
          <w:rFonts w:ascii="Arial" w:eastAsia="굴림" w:hAnsi="Arial" w:cs="Arial"/>
          <w:color w:val="000000"/>
          <w:kern w:val="0"/>
          <w:sz w:val="24"/>
          <w:szCs w:val="24"/>
        </w:rPr>
        <w:t> &amp; </w:t>
      </w:r>
      <w:r w:rsidRPr="002A5285">
        <w:rPr>
          <w:rFonts w:ascii="Arial" w:eastAsia="굴림" w:hAnsi="Arial" w:cs="Arial"/>
          <w:color w:val="333333"/>
          <w:kern w:val="0"/>
          <w:sz w:val="24"/>
          <w:szCs w:val="24"/>
        </w:rPr>
        <w:t>Michael Meyer</w:t>
      </w:r>
      <w:r w:rsidRPr="002A5285">
        <w:rPr>
          <w:rFonts w:ascii="Arial" w:eastAsia="굴림" w:hAnsi="Arial" w:cs="Arial"/>
          <w:color w:val="000000"/>
          <w:kern w:val="0"/>
          <w:sz w:val="24"/>
          <w:szCs w:val="24"/>
        </w:rPr>
        <w:t>, Methods of Critical Discourse Analysis, Sage, 2001</w:t>
      </w:r>
    </w:p>
    <w:p w:rsidR="002A5285" w:rsidRPr="002A5285" w:rsidRDefault="002A5285" w:rsidP="002A5285">
      <w:pPr>
        <w:widowControl/>
        <w:numPr>
          <w:ilvl w:val="0"/>
          <w:numId w:val="3"/>
        </w:numPr>
        <w:shd w:val="clear" w:color="auto" w:fill="FFFFFF"/>
        <w:wordWrap/>
        <w:autoSpaceDE/>
        <w:autoSpaceDN/>
        <w:spacing w:before="100" w:beforeAutospacing="1" w:after="100" w:afterAutospacing="1" w:line="240" w:lineRule="auto"/>
        <w:ind w:left="1480"/>
        <w:jc w:val="left"/>
        <w:rPr>
          <w:rFonts w:ascii="Arial" w:eastAsia="굴림" w:hAnsi="Arial" w:cs="Arial"/>
          <w:color w:val="000000"/>
          <w:kern w:val="0"/>
          <w:sz w:val="24"/>
          <w:szCs w:val="24"/>
        </w:rPr>
      </w:pPr>
      <w:r w:rsidRPr="002A5285">
        <w:rPr>
          <w:rFonts w:ascii="Times New Roman" w:eastAsia="굴림" w:hAnsi="Times New Roman" w:cs="Times New Roman"/>
          <w:color w:val="333333"/>
          <w:kern w:val="0"/>
          <w:sz w:val="24"/>
          <w:szCs w:val="24"/>
        </w:rPr>
        <w:t xml:space="preserve">Ruth </w:t>
      </w:r>
      <w:proofErr w:type="spellStart"/>
      <w:r w:rsidRPr="002A5285">
        <w:rPr>
          <w:rFonts w:ascii="Times New Roman" w:eastAsia="굴림" w:hAnsi="Times New Roman" w:cs="Times New Roman"/>
          <w:color w:val="333333"/>
          <w:kern w:val="0"/>
          <w:sz w:val="24"/>
          <w:szCs w:val="24"/>
        </w:rPr>
        <w:t>Wodak</w:t>
      </w:r>
      <w:proofErr w:type="spellEnd"/>
      <w:r w:rsidRPr="002A5285">
        <w:rPr>
          <w:rFonts w:ascii="Times New Roman" w:eastAsia="굴림" w:hAnsi="Times New Roman" w:cs="Times New Roman"/>
          <w:color w:val="333333"/>
          <w:kern w:val="0"/>
          <w:sz w:val="24"/>
          <w:szCs w:val="24"/>
        </w:rPr>
        <w:t xml:space="preserve"> and Michal </w:t>
      </w:r>
      <w:proofErr w:type="spellStart"/>
      <w:r w:rsidRPr="002A5285">
        <w:rPr>
          <w:rFonts w:ascii="Times New Roman" w:eastAsia="굴림" w:hAnsi="Times New Roman" w:cs="Times New Roman"/>
          <w:color w:val="333333"/>
          <w:kern w:val="0"/>
          <w:sz w:val="24"/>
          <w:szCs w:val="24"/>
        </w:rPr>
        <w:t>Kryzanowski</w:t>
      </w:r>
      <w:proofErr w:type="spellEnd"/>
      <w:r w:rsidRPr="002A5285">
        <w:rPr>
          <w:rFonts w:ascii="Times New Roman" w:eastAsia="굴림" w:hAnsi="Times New Roman" w:cs="Times New Roman"/>
          <w:color w:val="333333"/>
          <w:kern w:val="0"/>
          <w:sz w:val="24"/>
          <w:szCs w:val="24"/>
        </w:rPr>
        <w:t>, Qualitative discourse analysis in the social sciences, Palgrave, 2008.</w:t>
      </w:r>
    </w:p>
    <w:p w:rsidR="001757B4" w:rsidRPr="002A5285" w:rsidRDefault="001757B4"/>
    <w:sectPr w:rsidR="001757B4" w:rsidRPr="002A528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841"/>
    <w:multiLevelType w:val="multilevel"/>
    <w:tmpl w:val="A316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E63E2"/>
    <w:multiLevelType w:val="multilevel"/>
    <w:tmpl w:val="56403D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603B0C"/>
    <w:multiLevelType w:val="multilevel"/>
    <w:tmpl w:val="E836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85"/>
    <w:rsid w:val="000F0880"/>
    <w:rsid w:val="001757B4"/>
    <w:rsid w:val="002A5285"/>
    <w:rsid w:val="00A774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5517"/>
  <w15:chartTrackingRefBased/>
  <w15:docId w15:val="{65A37DF2-5D16-472A-9B4C-A42B6000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2038</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oung.byun@gmail.com</dc:creator>
  <cp:keywords/>
  <dc:description/>
  <cp:lastModifiedBy>oung.byun@gmail.com</cp:lastModifiedBy>
  <cp:revision>1</cp:revision>
  <dcterms:created xsi:type="dcterms:W3CDTF">2018-11-08T04:17:00Z</dcterms:created>
  <dcterms:modified xsi:type="dcterms:W3CDTF">2018-11-08T11:59:00Z</dcterms:modified>
</cp:coreProperties>
</file>