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94" w:rsidRPr="006F1977" w:rsidRDefault="006F1977" w:rsidP="006A553E">
      <w:pPr>
        <w:spacing w:after="0"/>
        <w:jc w:val="center"/>
        <w:rPr>
          <w:rFonts w:ascii="Times New Roman" w:hAnsi="Times New Roman" w:cs="Times New Roman"/>
          <w:b/>
          <w:sz w:val="28"/>
          <w:szCs w:val="28"/>
        </w:rPr>
      </w:pPr>
      <w:r w:rsidRPr="006F1977">
        <w:rPr>
          <w:rFonts w:ascii="Times New Roman" w:hAnsi="Times New Roman" w:cs="Times New Roman"/>
          <w:b/>
          <w:sz w:val="28"/>
          <w:szCs w:val="28"/>
        </w:rPr>
        <w:t>International Law</w:t>
      </w:r>
    </w:p>
    <w:p w:rsidR="00AE0C7A" w:rsidRDefault="00AE0C7A" w:rsidP="006A553E">
      <w:pPr>
        <w:spacing w:after="0"/>
        <w:jc w:val="right"/>
        <w:rPr>
          <w:rFonts w:ascii="Times New Roman" w:hAnsi="Times New Roman" w:cs="Times New Roman"/>
          <w:sz w:val="24"/>
          <w:szCs w:val="24"/>
        </w:rPr>
      </w:pPr>
    </w:p>
    <w:p w:rsidR="006F1977" w:rsidRDefault="006F1977" w:rsidP="006A553E">
      <w:pPr>
        <w:spacing w:after="0"/>
        <w:jc w:val="right"/>
        <w:rPr>
          <w:rFonts w:ascii="Times New Roman" w:hAnsi="Times New Roman" w:cs="Times New Roman"/>
          <w:sz w:val="24"/>
          <w:szCs w:val="24"/>
        </w:rPr>
      </w:pPr>
      <w:proofErr w:type="spellStart"/>
      <w:r w:rsidRPr="006F1977">
        <w:rPr>
          <w:rFonts w:ascii="Times New Roman" w:hAnsi="Times New Roman" w:cs="Times New Roman"/>
          <w:sz w:val="24"/>
          <w:szCs w:val="24"/>
        </w:rPr>
        <w:t>Sangmin</w:t>
      </w:r>
      <w:proofErr w:type="spellEnd"/>
      <w:r w:rsidRPr="006F1977">
        <w:rPr>
          <w:rFonts w:ascii="Times New Roman" w:hAnsi="Times New Roman" w:cs="Times New Roman"/>
          <w:sz w:val="24"/>
          <w:szCs w:val="24"/>
        </w:rPr>
        <w:t xml:space="preserve"> Shim</w:t>
      </w:r>
    </w:p>
    <w:p w:rsidR="006A553E" w:rsidRDefault="006A553E" w:rsidP="006A553E">
      <w:pPr>
        <w:spacing w:after="0"/>
        <w:jc w:val="right"/>
        <w:rPr>
          <w:rFonts w:ascii="Times New Roman" w:hAnsi="Times New Roman" w:cs="Times New Roman"/>
          <w:sz w:val="24"/>
          <w:szCs w:val="24"/>
        </w:rPr>
      </w:pPr>
      <w:r>
        <w:rPr>
          <w:rFonts w:ascii="Times New Roman" w:hAnsi="Times New Roman" w:cs="Times New Roman" w:hint="eastAsia"/>
          <w:sz w:val="24"/>
          <w:szCs w:val="24"/>
        </w:rPr>
        <w:t>Assistant Professor</w:t>
      </w:r>
    </w:p>
    <w:p w:rsidR="006A553E" w:rsidRDefault="006A553E" w:rsidP="006A553E">
      <w:pPr>
        <w:spacing w:after="0"/>
        <w:jc w:val="right"/>
        <w:rPr>
          <w:rFonts w:ascii="Times New Roman" w:hAnsi="Times New Roman" w:cs="Times New Roman"/>
          <w:sz w:val="24"/>
          <w:szCs w:val="24"/>
        </w:rPr>
      </w:pPr>
      <w:r>
        <w:rPr>
          <w:rFonts w:ascii="Times New Roman" w:hAnsi="Times New Roman" w:cs="Times New Roman" w:hint="eastAsia"/>
          <w:sz w:val="24"/>
          <w:szCs w:val="24"/>
        </w:rPr>
        <w:t>Korea National Diplomatic Academy (KNDA)</w:t>
      </w:r>
    </w:p>
    <w:p w:rsidR="006A553E" w:rsidRDefault="006A553E" w:rsidP="006A553E">
      <w:pPr>
        <w:spacing w:after="0"/>
        <w:jc w:val="right"/>
        <w:rPr>
          <w:rFonts w:ascii="Times New Roman" w:hAnsi="Times New Roman" w:cs="Times New Roman"/>
          <w:sz w:val="24"/>
          <w:szCs w:val="24"/>
        </w:rPr>
      </w:pPr>
      <w:r>
        <w:rPr>
          <w:rFonts w:ascii="Times New Roman" w:hAnsi="Times New Roman" w:cs="Times New Roman" w:hint="eastAsia"/>
          <w:sz w:val="24"/>
          <w:szCs w:val="24"/>
        </w:rPr>
        <w:t>Tel: (02)3497-7671; 010-4790-4610</w:t>
      </w:r>
    </w:p>
    <w:p w:rsidR="006A553E" w:rsidRDefault="006A553E" w:rsidP="006A553E">
      <w:pPr>
        <w:jc w:val="right"/>
        <w:rPr>
          <w:rFonts w:ascii="Times New Roman" w:hAnsi="Times New Roman" w:cs="Times New Roman"/>
          <w:sz w:val="24"/>
          <w:szCs w:val="24"/>
        </w:rPr>
      </w:pPr>
      <w:r>
        <w:rPr>
          <w:rFonts w:ascii="Times New Roman" w:hAnsi="Times New Roman" w:cs="Times New Roman" w:hint="eastAsia"/>
          <w:sz w:val="24"/>
          <w:szCs w:val="24"/>
        </w:rPr>
        <w:t xml:space="preserve">Email: </w:t>
      </w:r>
      <w:hyperlink r:id="rId8" w:history="1">
        <w:r w:rsidRPr="00313FBD">
          <w:rPr>
            <w:rStyle w:val="a3"/>
            <w:rFonts w:ascii="Times New Roman" w:hAnsi="Times New Roman" w:cs="Times New Roman" w:hint="eastAsia"/>
            <w:sz w:val="24"/>
            <w:szCs w:val="24"/>
          </w:rPr>
          <w:t>smshim16@mofa.go.kr</w:t>
        </w:r>
      </w:hyperlink>
      <w:r>
        <w:rPr>
          <w:rFonts w:ascii="Times New Roman" w:hAnsi="Times New Roman" w:cs="Times New Roman" w:hint="eastAsia"/>
          <w:sz w:val="24"/>
          <w:szCs w:val="24"/>
        </w:rPr>
        <w:t xml:space="preserve">; </w:t>
      </w:r>
      <w:hyperlink r:id="rId9" w:history="1">
        <w:r w:rsidRPr="00313FBD">
          <w:rPr>
            <w:rStyle w:val="a3"/>
            <w:rFonts w:ascii="Times New Roman" w:hAnsi="Times New Roman" w:cs="Times New Roman" w:hint="eastAsia"/>
            <w:sz w:val="24"/>
            <w:szCs w:val="24"/>
          </w:rPr>
          <w:t>iorsms@gmail.com</w:t>
        </w:r>
      </w:hyperlink>
    </w:p>
    <w:p w:rsidR="006F1977" w:rsidRPr="006F1977" w:rsidRDefault="006F1977">
      <w:pPr>
        <w:rPr>
          <w:rFonts w:ascii="Times New Roman" w:hAnsi="Times New Roman" w:cs="Times New Roman"/>
          <w:b/>
          <w:sz w:val="24"/>
          <w:szCs w:val="24"/>
        </w:rPr>
      </w:pPr>
      <w:r w:rsidRPr="006F1977">
        <w:rPr>
          <w:rFonts w:ascii="Times New Roman" w:hAnsi="Times New Roman" w:cs="Times New Roman" w:hint="eastAsia"/>
          <w:b/>
          <w:sz w:val="24"/>
          <w:szCs w:val="24"/>
        </w:rPr>
        <w:t xml:space="preserve">1. </w:t>
      </w:r>
      <w:r w:rsidR="006A553E">
        <w:rPr>
          <w:rFonts w:ascii="Times New Roman" w:hAnsi="Times New Roman" w:cs="Times New Roman" w:hint="eastAsia"/>
          <w:b/>
          <w:sz w:val="24"/>
          <w:szCs w:val="24"/>
        </w:rPr>
        <w:t>Course Description</w:t>
      </w:r>
    </w:p>
    <w:p w:rsidR="006F1977" w:rsidRDefault="00732C1F">
      <w:pPr>
        <w:rPr>
          <w:rFonts w:ascii="Times New Roman" w:hAnsi="Times New Roman" w:cs="Times New Roman"/>
          <w:sz w:val="24"/>
          <w:szCs w:val="24"/>
        </w:rPr>
      </w:pPr>
      <w:r>
        <w:rPr>
          <w:rFonts w:ascii="Times New Roman" w:hAnsi="Times New Roman" w:cs="Times New Roman" w:hint="eastAsia"/>
          <w:sz w:val="24"/>
          <w:szCs w:val="24"/>
        </w:rPr>
        <w:t>This course intend</w:t>
      </w:r>
      <w:r w:rsidR="006A553E">
        <w:rPr>
          <w:rFonts w:ascii="Times New Roman" w:hAnsi="Times New Roman" w:cs="Times New Roman" w:hint="eastAsia"/>
          <w:sz w:val="24"/>
          <w:szCs w:val="24"/>
        </w:rPr>
        <w:t>s</w:t>
      </w:r>
      <w:r>
        <w:rPr>
          <w:rFonts w:ascii="Times New Roman" w:hAnsi="Times New Roman" w:cs="Times New Roman" w:hint="eastAsia"/>
          <w:sz w:val="24"/>
          <w:szCs w:val="24"/>
        </w:rPr>
        <w:t xml:space="preserve"> to </w:t>
      </w:r>
      <w:r w:rsidR="00DA7DDF">
        <w:rPr>
          <w:rFonts w:ascii="Times New Roman" w:hAnsi="Times New Roman" w:cs="Times New Roman" w:hint="eastAsia"/>
          <w:sz w:val="24"/>
          <w:szCs w:val="24"/>
        </w:rPr>
        <w:t xml:space="preserve">help students </w:t>
      </w:r>
      <w:r w:rsidR="006A553E">
        <w:rPr>
          <w:rFonts w:ascii="Times New Roman" w:hAnsi="Times New Roman" w:cs="Times New Roman" w:hint="eastAsia"/>
          <w:sz w:val="24"/>
          <w:szCs w:val="24"/>
        </w:rPr>
        <w:t xml:space="preserve">understand </w:t>
      </w:r>
      <w:r>
        <w:rPr>
          <w:rFonts w:ascii="Times New Roman" w:hAnsi="Times New Roman" w:cs="Times New Roman" w:hint="eastAsia"/>
          <w:sz w:val="24"/>
          <w:szCs w:val="24"/>
        </w:rPr>
        <w:t xml:space="preserve">the </w:t>
      </w:r>
      <w:r w:rsidR="006A553E">
        <w:rPr>
          <w:rFonts w:ascii="Times New Roman" w:hAnsi="Times New Roman" w:cs="Times New Roman" w:hint="eastAsia"/>
          <w:sz w:val="24"/>
          <w:szCs w:val="24"/>
        </w:rPr>
        <w:t xml:space="preserve">structure and process of the international legal system, as well as the </w:t>
      </w:r>
      <w:r>
        <w:rPr>
          <w:rFonts w:ascii="Times New Roman" w:hAnsi="Times New Roman" w:cs="Times New Roman" w:hint="eastAsia"/>
          <w:sz w:val="24"/>
          <w:szCs w:val="24"/>
        </w:rPr>
        <w:t>concepts</w:t>
      </w:r>
      <w:r w:rsidR="00DA7DDF">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DA7DDF">
        <w:rPr>
          <w:rFonts w:ascii="Times New Roman" w:hAnsi="Times New Roman" w:cs="Times New Roman" w:hint="eastAsia"/>
          <w:sz w:val="24"/>
          <w:szCs w:val="24"/>
        </w:rPr>
        <w:t xml:space="preserve">rules and </w:t>
      </w:r>
      <w:r>
        <w:rPr>
          <w:rFonts w:ascii="Times New Roman" w:hAnsi="Times New Roman" w:cs="Times New Roman" w:hint="eastAsia"/>
          <w:sz w:val="24"/>
          <w:szCs w:val="24"/>
        </w:rPr>
        <w:t>practices of international law in diverse fields, ranging from bilateral relations with neighboring countries to global commons such as international waters and atmosphere.</w:t>
      </w:r>
      <w:r w:rsidR="000D6453">
        <w:rPr>
          <w:rFonts w:ascii="Times New Roman" w:hAnsi="Times New Roman" w:cs="Times New Roman" w:hint="eastAsia"/>
          <w:sz w:val="24"/>
          <w:szCs w:val="24"/>
        </w:rPr>
        <w:t xml:space="preserve"> Throughout this course, an emphasis will be made on interdisciplinary approaches to solving multifaceted international legal issues, which often times are difficult to address by the application of legal rules only.</w:t>
      </w:r>
    </w:p>
    <w:p w:rsidR="00732C1F" w:rsidRPr="00732C1F" w:rsidRDefault="00732C1F">
      <w:pPr>
        <w:rPr>
          <w:rFonts w:ascii="Times New Roman" w:hAnsi="Times New Roman" w:cs="Times New Roman"/>
          <w:b/>
          <w:sz w:val="24"/>
          <w:szCs w:val="24"/>
        </w:rPr>
      </w:pPr>
      <w:r w:rsidRPr="00732C1F">
        <w:rPr>
          <w:rFonts w:ascii="Times New Roman" w:hAnsi="Times New Roman" w:cs="Times New Roman" w:hint="eastAsia"/>
          <w:b/>
          <w:sz w:val="24"/>
          <w:szCs w:val="24"/>
        </w:rPr>
        <w:t>2. Objectives</w:t>
      </w:r>
    </w:p>
    <w:p w:rsidR="00732C1F" w:rsidRDefault="00732C1F">
      <w:pPr>
        <w:rPr>
          <w:rFonts w:ascii="Times New Roman" w:hAnsi="Times New Roman" w:cs="Times New Roman"/>
          <w:sz w:val="24"/>
          <w:szCs w:val="24"/>
        </w:rPr>
      </w:pPr>
      <w:r>
        <w:rPr>
          <w:rFonts w:ascii="Times New Roman" w:hAnsi="Times New Roman" w:cs="Times New Roman" w:hint="eastAsia"/>
          <w:sz w:val="24"/>
          <w:szCs w:val="24"/>
        </w:rPr>
        <w:t xml:space="preserve">By the end of this course, students will be able to </w:t>
      </w:r>
      <w:r w:rsidR="00FF7B77">
        <w:rPr>
          <w:rFonts w:ascii="Times New Roman" w:hAnsi="Times New Roman" w:cs="Times New Roman" w:hint="eastAsia"/>
          <w:sz w:val="24"/>
          <w:szCs w:val="24"/>
        </w:rPr>
        <w:t>obt</w:t>
      </w:r>
      <w:r w:rsidR="00DA7DDF">
        <w:rPr>
          <w:rFonts w:ascii="Times New Roman" w:hAnsi="Times New Roman" w:cs="Times New Roman" w:hint="eastAsia"/>
          <w:sz w:val="24"/>
          <w:szCs w:val="24"/>
        </w:rPr>
        <w:t>ain</w:t>
      </w:r>
      <w:r>
        <w:rPr>
          <w:rFonts w:ascii="Times New Roman" w:hAnsi="Times New Roman" w:cs="Times New Roman" w:hint="eastAsia"/>
          <w:sz w:val="24"/>
          <w:szCs w:val="24"/>
        </w:rPr>
        <w:t>:</w:t>
      </w:r>
    </w:p>
    <w:p w:rsidR="00DA7DDF" w:rsidRDefault="00DA7DDF">
      <w:pPr>
        <w:rPr>
          <w:rFonts w:ascii="Times New Roman" w:hAnsi="Times New Roman" w:cs="Times New Roman"/>
          <w:sz w:val="24"/>
          <w:szCs w:val="24"/>
        </w:rPr>
      </w:pPr>
      <w:r>
        <w:rPr>
          <w:rFonts w:ascii="Times New Roman" w:hAnsi="Times New Roman" w:cs="Times New Roman" w:hint="eastAsia"/>
          <w:sz w:val="24"/>
          <w:szCs w:val="24"/>
        </w:rPr>
        <w:t xml:space="preserve">  1. The understanding of concepts, rules and practices of </w:t>
      </w:r>
      <w:r>
        <w:rPr>
          <w:rFonts w:ascii="Times New Roman" w:hAnsi="Times New Roman" w:cs="Times New Roman"/>
          <w:sz w:val="24"/>
          <w:szCs w:val="24"/>
        </w:rPr>
        <w:t>international</w:t>
      </w:r>
      <w:r>
        <w:rPr>
          <w:rFonts w:ascii="Times New Roman" w:hAnsi="Times New Roman" w:cs="Times New Roman" w:hint="eastAsia"/>
          <w:sz w:val="24"/>
          <w:szCs w:val="24"/>
        </w:rPr>
        <w:t xml:space="preserve"> law in general and in specific fields.</w:t>
      </w:r>
    </w:p>
    <w:p w:rsidR="00DA7DDF" w:rsidRDefault="00DA7DDF" w:rsidP="00DA7DDF">
      <w:pPr>
        <w:ind w:firstLine="240"/>
        <w:rPr>
          <w:rFonts w:ascii="Times New Roman" w:hAnsi="Times New Roman" w:cs="Times New Roman"/>
          <w:sz w:val="24"/>
          <w:szCs w:val="24"/>
        </w:rPr>
      </w:pPr>
      <w:r>
        <w:rPr>
          <w:rFonts w:ascii="Times New Roman" w:hAnsi="Times New Roman" w:cs="Times New Roman" w:hint="eastAsia"/>
          <w:sz w:val="24"/>
          <w:szCs w:val="24"/>
        </w:rPr>
        <w:t>2. A broad perspective on what international law can and cannot do to improve the well-being of the international community.</w:t>
      </w:r>
    </w:p>
    <w:p w:rsidR="00DA7DDF" w:rsidRDefault="00DA7DDF" w:rsidP="00DA7DDF">
      <w:pPr>
        <w:ind w:firstLine="240"/>
        <w:rPr>
          <w:rFonts w:ascii="Times New Roman" w:hAnsi="Times New Roman" w:cs="Times New Roman"/>
          <w:sz w:val="24"/>
          <w:szCs w:val="24"/>
        </w:rPr>
      </w:pPr>
      <w:r>
        <w:rPr>
          <w:rFonts w:ascii="Times New Roman" w:hAnsi="Times New Roman" w:cs="Times New Roman" w:hint="eastAsia"/>
          <w:sz w:val="24"/>
          <w:szCs w:val="24"/>
        </w:rPr>
        <w:t>3. The in</w:t>
      </w:r>
      <w:r w:rsidR="00FF7B77">
        <w:rPr>
          <w:rFonts w:ascii="Times New Roman" w:hAnsi="Times New Roman" w:cs="Times New Roman" w:hint="eastAsia"/>
          <w:sz w:val="24"/>
          <w:szCs w:val="24"/>
        </w:rPr>
        <w:t xml:space="preserve">fluence </w:t>
      </w:r>
      <w:r>
        <w:rPr>
          <w:rFonts w:ascii="Times New Roman" w:hAnsi="Times New Roman" w:cs="Times New Roman" w:hint="eastAsia"/>
          <w:sz w:val="24"/>
          <w:szCs w:val="24"/>
        </w:rPr>
        <w:t xml:space="preserve">of various factors </w:t>
      </w:r>
      <w:r w:rsidR="00FF7B77">
        <w:rPr>
          <w:rFonts w:ascii="Times New Roman" w:hAnsi="Times New Roman" w:cs="Times New Roman"/>
          <w:sz w:val="24"/>
          <w:szCs w:val="24"/>
        </w:rPr>
        <w:t>‒</w:t>
      </w:r>
      <w:r w:rsidR="00FF7B77">
        <w:rPr>
          <w:rFonts w:ascii="Times New Roman" w:hAnsi="Times New Roman" w:cs="Times New Roman" w:hint="eastAsia"/>
          <w:sz w:val="24"/>
          <w:szCs w:val="24"/>
        </w:rPr>
        <w:t xml:space="preserve"> social, </w:t>
      </w:r>
      <w:r>
        <w:rPr>
          <w:rFonts w:ascii="Times New Roman" w:hAnsi="Times New Roman" w:cs="Times New Roman" w:hint="eastAsia"/>
          <w:sz w:val="24"/>
          <w:szCs w:val="24"/>
        </w:rPr>
        <w:t>economic and political</w:t>
      </w:r>
      <w:r w:rsidR="00FF7B77">
        <w:rPr>
          <w:rFonts w:ascii="Times New Roman" w:hAnsi="Times New Roman" w:cs="Times New Roman" w:hint="eastAsia"/>
          <w:sz w:val="24"/>
          <w:szCs w:val="24"/>
        </w:rPr>
        <w:t xml:space="preserve"> </w:t>
      </w:r>
      <w:r w:rsidR="00FF7B77">
        <w:rPr>
          <w:rFonts w:ascii="Times New Roman" w:hAnsi="Times New Roman" w:cs="Times New Roman"/>
          <w:sz w:val="24"/>
          <w:szCs w:val="24"/>
        </w:rPr>
        <w:t>‒</w:t>
      </w:r>
      <w:r w:rsidR="00FF7B77">
        <w:rPr>
          <w:rFonts w:ascii="Times New Roman" w:hAnsi="Times New Roman" w:cs="Times New Roman" w:hint="eastAsia"/>
          <w:sz w:val="24"/>
          <w:szCs w:val="24"/>
        </w:rPr>
        <w:t>,</w:t>
      </w:r>
      <w:r>
        <w:rPr>
          <w:rFonts w:ascii="Times New Roman" w:hAnsi="Times New Roman" w:cs="Times New Roman" w:hint="eastAsia"/>
          <w:sz w:val="24"/>
          <w:szCs w:val="24"/>
        </w:rPr>
        <w:t xml:space="preserve"> in shaping the international legal order.</w:t>
      </w:r>
    </w:p>
    <w:p w:rsidR="00DA7DDF" w:rsidRDefault="00DA7DDF" w:rsidP="00DA7DDF">
      <w:pPr>
        <w:ind w:firstLine="240"/>
        <w:rPr>
          <w:rFonts w:ascii="Times New Roman" w:hAnsi="Times New Roman" w:cs="Times New Roman"/>
          <w:sz w:val="24"/>
          <w:szCs w:val="24"/>
        </w:rPr>
      </w:pPr>
      <w:r>
        <w:rPr>
          <w:rFonts w:ascii="Times New Roman" w:hAnsi="Times New Roman" w:cs="Times New Roman" w:hint="eastAsia"/>
          <w:sz w:val="24"/>
          <w:szCs w:val="24"/>
        </w:rPr>
        <w:t xml:space="preserve">4. Knowledge on the issues of </w:t>
      </w:r>
      <w:r>
        <w:rPr>
          <w:rFonts w:ascii="Times New Roman" w:hAnsi="Times New Roman" w:cs="Times New Roman"/>
          <w:sz w:val="24"/>
          <w:szCs w:val="24"/>
        </w:rPr>
        <w:t>international</w:t>
      </w:r>
      <w:r>
        <w:rPr>
          <w:rFonts w:ascii="Times New Roman" w:hAnsi="Times New Roman" w:cs="Times New Roman" w:hint="eastAsia"/>
          <w:sz w:val="24"/>
          <w:szCs w:val="24"/>
        </w:rPr>
        <w:t xml:space="preserve"> law </w:t>
      </w:r>
      <w:r w:rsidR="00FF7B77">
        <w:rPr>
          <w:rFonts w:ascii="Times New Roman" w:hAnsi="Times New Roman" w:cs="Times New Roman" w:hint="eastAsia"/>
          <w:sz w:val="24"/>
          <w:szCs w:val="24"/>
        </w:rPr>
        <w:t xml:space="preserve">that Korea is confronted with in its dealings with </w:t>
      </w:r>
      <w:r>
        <w:rPr>
          <w:rFonts w:ascii="Times New Roman" w:hAnsi="Times New Roman" w:cs="Times New Roman" w:hint="eastAsia"/>
          <w:sz w:val="24"/>
          <w:szCs w:val="24"/>
        </w:rPr>
        <w:t>other nations.</w:t>
      </w:r>
    </w:p>
    <w:p w:rsidR="00FF7B77" w:rsidRPr="00FF7B77" w:rsidRDefault="00FF7B77" w:rsidP="00FF7B77">
      <w:pPr>
        <w:rPr>
          <w:rFonts w:ascii="Times New Roman" w:hAnsi="Times New Roman" w:cs="Times New Roman"/>
          <w:b/>
          <w:sz w:val="24"/>
          <w:szCs w:val="24"/>
        </w:rPr>
      </w:pPr>
      <w:r w:rsidRPr="00FF7B77">
        <w:rPr>
          <w:rFonts w:ascii="Times New Roman" w:hAnsi="Times New Roman" w:cs="Times New Roman" w:hint="eastAsia"/>
          <w:b/>
          <w:sz w:val="24"/>
          <w:szCs w:val="24"/>
        </w:rPr>
        <w:t>3. Course Requirements</w:t>
      </w:r>
    </w:p>
    <w:p w:rsidR="00FF7B77" w:rsidRDefault="00FF7B77" w:rsidP="00FF7B77">
      <w:pPr>
        <w:pStyle w:val="a4"/>
        <w:numPr>
          <w:ilvl w:val="0"/>
          <w:numId w:val="1"/>
        </w:numPr>
        <w:ind w:leftChars="0"/>
        <w:rPr>
          <w:rFonts w:ascii="Times New Roman" w:hAnsi="Times New Roman" w:cs="Times New Roman"/>
          <w:sz w:val="24"/>
          <w:szCs w:val="24"/>
        </w:rPr>
      </w:pPr>
      <w:r w:rsidRPr="00FF7B77">
        <w:rPr>
          <w:rFonts w:ascii="Times New Roman" w:hAnsi="Times New Roman" w:cs="Times New Roman" w:hint="eastAsia"/>
          <w:sz w:val="24"/>
          <w:szCs w:val="24"/>
        </w:rPr>
        <w:t>You are expected to be in time for class, and to have completed all the suggested readings assigned prior to our class meetings.</w:t>
      </w:r>
    </w:p>
    <w:p w:rsidR="00FF7B77" w:rsidRPr="00FF7B77" w:rsidRDefault="00FF7B77" w:rsidP="00FF7B77">
      <w:pPr>
        <w:pStyle w:val="a4"/>
        <w:numPr>
          <w:ilvl w:val="0"/>
          <w:numId w:val="1"/>
        </w:numPr>
        <w:ind w:leftChars="0"/>
        <w:rPr>
          <w:rFonts w:ascii="Times New Roman" w:hAnsi="Times New Roman" w:cs="Times New Roman"/>
          <w:sz w:val="24"/>
          <w:szCs w:val="24"/>
        </w:rPr>
      </w:pPr>
      <w:r>
        <w:rPr>
          <w:rFonts w:ascii="Times New Roman" w:hAnsi="Times New Roman" w:cs="Times New Roman" w:hint="eastAsia"/>
          <w:sz w:val="24"/>
          <w:szCs w:val="24"/>
        </w:rPr>
        <w:t xml:space="preserve">There will be </w:t>
      </w:r>
      <w:r w:rsidR="000D6453">
        <w:rPr>
          <w:rFonts w:ascii="Times New Roman" w:hAnsi="Times New Roman" w:cs="Times New Roman" w:hint="eastAsia"/>
          <w:sz w:val="24"/>
          <w:szCs w:val="24"/>
        </w:rPr>
        <w:t xml:space="preserve">in-class </w:t>
      </w:r>
      <w:r>
        <w:rPr>
          <w:rFonts w:ascii="Times New Roman" w:hAnsi="Times New Roman" w:cs="Times New Roman" w:hint="eastAsia"/>
          <w:sz w:val="24"/>
          <w:szCs w:val="24"/>
        </w:rPr>
        <w:t>midterm and final examinations.</w:t>
      </w:r>
    </w:p>
    <w:p w:rsidR="00FF7B77" w:rsidRPr="00FF7B77" w:rsidRDefault="00FF7B77" w:rsidP="00FF7B77">
      <w:pPr>
        <w:rPr>
          <w:rFonts w:ascii="Times New Roman" w:hAnsi="Times New Roman" w:cs="Times New Roman"/>
          <w:b/>
          <w:sz w:val="24"/>
          <w:szCs w:val="24"/>
        </w:rPr>
      </w:pPr>
      <w:r w:rsidRPr="00FF7B77">
        <w:rPr>
          <w:rFonts w:ascii="Times New Roman" w:hAnsi="Times New Roman" w:cs="Times New Roman" w:hint="eastAsia"/>
          <w:b/>
          <w:sz w:val="24"/>
          <w:szCs w:val="24"/>
        </w:rPr>
        <w:t>4. Grading</w:t>
      </w:r>
    </w:p>
    <w:p w:rsidR="00FF7B77" w:rsidRPr="00FF7B77" w:rsidRDefault="00FF7B77" w:rsidP="00FF7B77">
      <w:pPr>
        <w:spacing w:after="0"/>
        <w:rPr>
          <w:rFonts w:ascii="Times New Roman" w:hAnsi="Times New Roman" w:cs="Times New Roman"/>
          <w:b/>
          <w:sz w:val="24"/>
          <w:szCs w:val="24"/>
        </w:rPr>
      </w:pPr>
      <w:r>
        <w:rPr>
          <w:rFonts w:ascii="Times New Roman" w:hAnsi="Times New Roman" w:cs="Times New Roman" w:hint="eastAsia"/>
          <w:sz w:val="24"/>
          <w:szCs w:val="24"/>
        </w:rPr>
        <w:tab/>
      </w:r>
      <w:r w:rsidRPr="00FF7B77">
        <w:rPr>
          <w:rFonts w:ascii="Times New Roman" w:hAnsi="Times New Roman" w:cs="Times New Roman" w:hint="eastAsia"/>
          <w:b/>
          <w:sz w:val="24"/>
          <w:szCs w:val="24"/>
        </w:rPr>
        <w:t>Weights</w:t>
      </w:r>
    </w:p>
    <w:p w:rsidR="000D6453" w:rsidRDefault="00FF7B77" w:rsidP="00FF7B77">
      <w:pPr>
        <w:spacing w:after="0"/>
        <w:rPr>
          <w:rFonts w:ascii="Times New Roman" w:hAnsi="Times New Roman" w:cs="Times New Roman"/>
          <w:sz w:val="24"/>
          <w:szCs w:val="24"/>
        </w:rPr>
      </w:pPr>
      <w:r>
        <w:rPr>
          <w:rFonts w:ascii="Times New Roman" w:hAnsi="Times New Roman" w:cs="Times New Roman" w:hint="eastAsia"/>
          <w:sz w:val="24"/>
          <w:szCs w:val="24"/>
        </w:rPr>
        <w:tab/>
      </w:r>
      <w:r w:rsidR="000D6453">
        <w:rPr>
          <w:rFonts w:ascii="Times New Roman" w:hAnsi="Times New Roman" w:cs="Times New Roman" w:hint="eastAsia"/>
          <w:sz w:val="24"/>
          <w:szCs w:val="24"/>
        </w:rPr>
        <w:t>15%</w:t>
      </w:r>
      <w:r w:rsidR="000D6453">
        <w:rPr>
          <w:rFonts w:ascii="Times New Roman" w:hAnsi="Times New Roman" w:cs="Times New Roman" w:hint="eastAsia"/>
          <w:sz w:val="24"/>
          <w:szCs w:val="24"/>
        </w:rPr>
        <w:tab/>
      </w:r>
      <w:r w:rsidR="000D6453">
        <w:rPr>
          <w:rFonts w:ascii="Times New Roman" w:hAnsi="Times New Roman" w:cs="Times New Roman" w:hint="eastAsia"/>
          <w:sz w:val="24"/>
          <w:szCs w:val="24"/>
        </w:rPr>
        <w:tab/>
        <w:t>Attendance and participation</w:t>
      </w:r>
    </w:p>
    <w:p w:rsidR="00FF7B77" w:rsidRDefault="000D6453" w:rsidP="000D6453">
      <w:pPr>
        <w:spacing w:after="0"/>
        <w:ind w:firstLine="800"/>
        <w:rPr>
          <w:rFonts w:ascii="Times New Roman" w:hAnsi="Times New Roman" w:cs="Times New Roman"/>
          <w:sz w:val="24"/>
          <w:szCs w:val="24"/>
        </w:rPr>
      </w:pPr>
      <w:r>
        <w:rPr>
          <w:rFonts w:ascii="Times New Roman" w:hAnsi="Times New Roman" w:cs="Times New Roman" w:hint="eastAsia"/>
          <w:sz w:val="24"/>
          <w:szCs w:val="24"/>
        </w:rPr>
        <w:t>35</w:t>
      </w:r>
      <w:r w:rsidR="00FF7B77">
        <w:rPr>
          <w:rFonts w:ascii="Times New Roman" w:hAnsi="Times New Roman" w:cs="Times New Roman" w:hint="eastAsia"/>
          <w:sz w:val="24"/>
          <w:szCs w:val="24"/>
        </w:rPr>
        <w:t>%</w:t>
      </w:r>
      <w:r w:rsidR="00FF7B77">
        <w:rPr>
          <w:rFonts w:ascii="Times New Roman" w:hAnsi="Times New Roman" w:cs="Times New Roman" w:hint="eastAsia"/>
          <w:sz w:val="24"/>
          <w:szCs w:val="24"/>
        </w:rPr>
        <w:tab/>
      </w:r>
      <w:r w:rsidR="00FF7B77">
        <w:rPr>
          <w:rFonts w:ascii="Times New Roman" w:hAnsi="Times New Roman" w:cs="Times New Roman" w:hint="eastAsia"/>
          <w:sz w:val="24"/>
          <w:szCs w:val="24"/>
        </w:rPr>
        <w:tab/>
        <w:t>Midterm exam</w:t>
      </w:r>
    </w:p>
    <w:p w:rsidR="00FF7B77" w:rsidRPr="00FF7B77" w:rsidRDefault="000D6453" w:rsidP="00FF7B77">
      <w:pPr>
        <w:rPr>
          <w:rFonts w:ascii="Times New Roman" w:hAnsi="Times New Roman" w:cs="Times New Roman"/>
          <w:sz w:val="24"/>
          <w:szCs w:val="24"/>
        </w:rPr>
      </w:pPr>
      <w:r>
        <w:rPr>
          <w:rFonts w:ascii="Times New Roman" w:hAnsi="Times New Roman" w:cs="Times New Roman" w:hint="eastAsia"/>
          <w:sz w:val="24"/>
          <w:szCs w:val="24"/>
        </w:rPr>
        <w:tab/>
        <w:t>50%</w:t>
      </w:r>
      <w:r>
        <w:rPr>
          <w:rFonts w:ascii="Times New Roman" w:hAnsi="Times New Roman" w:cs="Times New Roman" w:hint="eastAsia"/>
          <w:sz w:val="24"/>
          <w:szCs w:val="24"/>
        </w:rPr>
        <w:tab/>
      </w:r>
      <w:r>
        <w:rPr>
          <w:rFonts w:ascii="Times New Roman" w:hAnsi="Times New Roman" w:cs="Times New Roman" w:hint="eastAsia"/>
          <w:sz w:val="24"/>
          <w:szCs w:val="24"/>
        </w:rPr>
        <w:tab/>
        <w:t>Final e</w:t>
      </w:r>
      <w:r w:rsidR="00FF7B77">
        <w:rPr>
          <w:rFonts w:ascii="Times New Roman" w:hAnsi="Times New Roman" w:cs="Times New Roman" w:hint="eastAsia"/>
          <w:sz w:val="24"/>
          <w:szCs w:val="24"/>
        </w:rPr>
        <w:t>xam</w:t>
      </w:r>
    </w:p>
    <w:p w:rsidR="00FF7B77" w:rsidRPr="00FF7B77" w:rsidRDefault="00FF7B77" w:rsidP="00FF7B77">
      <w:pPr>
        <w:rPr>
          <w:rFonts w:ascii="Times New Roman" w:hAnsi="Times New Roman" w:cs="Times New Roman"/>
          <w:b/>
          <w:sz w:val="24"/>
          <w:szCs w:val="24"/>
        </w:rPr>
      </w:pPr>
      <w:r w:rsidRPr="00FF7B77">
        <w:rPr>
          <w:rFonts w:ascii="Times New Roman" w:hAnsi="Times New Roman" w:cs="Times New Roman" w:hint="eastAsia"/>
          <w:b/>
          <w:sz w:val="24"/>
          <w:szCs w:val="24"/>
        </w:rPr>
        <w:lastRenderedPageBreak/>
        <w:t>5. Textbooks</w:t>
      </w:r>
    </w:p>
    <w:p w:rsidR="002E1E9A" w:rsidRDefault="000D6453" w:rsidP="00FF7B77">
      <w:pPr>
        <w:rPr>
          <w:rFonts w:ascii="Times New Roman" w:hAnsi="Times New Roman" w:cs="Times New Roman"/>
          <w:sz w:val="24"/>
          <w:szCs w:val="24"/>
        </w:rPr>
      </w:pPr>
      <w:r>
        <w:rPr>
          <w:rFonts w:ascii="Times New Roman" w:hAnsi="Times New Roman" w:cs="Times New Roman" w:hint="eastAsia"/>
          <w:sz w:val="24"/>
          <w:szCs w:val="24"/>
        </w:rPr>
        <w:t xml:space="preserve">The following textbooks will be used for this course, and students are highly encouraged to obtain at least one of them for </w:t>
      </w:r>
      <w:r w:rsidR="004C678C">
        <w:rPr>
          <w:rFonts w:ascii="Times New Roman" w:hAnsi="Times New Roman" w:cs="Times New Roman" w:hint="eastAsia"/>
          <w:sz w:val="24"/>
          <w:szCs w:val="24"/>
        </w:rPr>
        <w:t xml:space="preserve">an effective course-taking. </w:t>
      </w:r>
    </w:p>
    <w:p w:rsidR="002E1E9A" w:rsidRPr="002E1E9A" w:rsidRDefault="002E1E9A" w:rsidP="00FF7B77">
      <w:pPr>
        <w:rPr>
          <w:rFonts w:ascii="Times New Roman" w:hAnsi="Times New Roman" w:cs="Times New Roman"/>
          <w:smallCaps/>
          <w:sz w:val="24"/>
          <w:szCs w:val="24"/>
        </w:rPr>
      </w:pPr>
      <w:r w:rsidRPr="002E1E9A">
        <w:rPr>
          <w:rFonts w:ascii="Times New Roman" w:hAnsi="Times New Roman" w:cs="Times New Roman" w:hint="eastAsia"/>
          <w:smallCaps/>
          <w:sz w:val="24"/>
          <w:szCs w:val="24"/>
        </w:rPr>
        <w:t xml:space="preserve">Peter </w:t>
      </w:r>
      <w:proofErr w:type="spellStart"/>
      <w:r w:rsidRPr="002E1E9A">
        <w:rPr>
          <w:rFonts w:ascii="Times New Roman" w:hAnsi="Times New Roman" w:cs="Times New Roman" w:hint="eastAsia"/>
          <w:smallCaps/>
          <w:sz w:val="24"/>
          <w:szCs w:val="24"/>
        </w:rPr>
        <w:t>Malanczuk</w:t>
      </w:r>
      <w:proofErr w:type="spellEnd"/>
      <w:r w:rsidRPr="002E1E9A">
        <w:rPr>
          <w:rFonts w:ascii="Times New Roman" w:hAnsi="Times New Roman" w:cs="Times New Roman" w:hint="eastAsia"/>
          <w:smallCaps/>
          <w:sz w:val="24"/>
          <w:szCs w:val="24"/>
        </w:rPr>
        <w:t xml:space="preserve">, </w:t>
      </w:r>
      <w:proofErr w:type="spellStart"/>
      <w:r w:rsidRPr="002E1E9A">
        <w:rPr>
          <w:rFonts w:ascii="Times New Roman" w:hAnsi="Times New Roman" w:cs="Times New Roman" w:hint="eastAsia"/>
          <w:smallCaps/>
          <w:sz w:val="24"/>
          <w:szCs w:val="24"/>
        </w:rPr>
        <w:t>Akehurst</w:t>
      </w:r>
      <w:r w:rsidRPr="002E1E9A">
        <w:rPr>
          <w:rFonts w:ascii="Times New Roman" w:hAnsi="Times New Roman" w:cs="Times New Roman"/>
          <w:smallCaps/>
          <w:sz w:val="24"/>
          <w:szCs w:val="24"/>
        </w:rPr>
        <w:t>’</w:t>
      </w:r>
      <w:r w:rsidRPr="002E1E9A">
        <w:rPr>
          <w:rFonts w:ascii="Times New Roman" w:hAnsi="Times New Roman" w:cs="Times New Roman" w:hint="eastAsia"/>
          <w:smallCaps/>
          <w:sz w:val="24"/>
          <w:szCs w:val="24"/>
        </w:rPr>
        <w:t>s</w:t>
      </w:r>
      <w:proofErr w:type="spellEnd"/>
      <w:r w:rsidRPr="002E1E9A">
        <w:rPr>
          <w:rFonts w:ascii="Times New Roman" w:hAnsi="Times New Roman" w:cs="Times New Roman" w:hint="eastAsia"/>
          <w:smallCaps/>
          <w:sz w:val="24"/>
          <w:szCs w:val="24"/>
        </w:rPr>
        <w:t xml:space="preserve"> Modern Introduction to International Law, 7</w:t>
      </w:r>
      <w:r w:rsidRPr="002E1E9A">
        <w:rPr>
          <w:rFonts w:ascii="Times New Roman" w:hAnsi="Times New Roman" w:cs="Times New Roman" w:hint="eastAsia"/>
          <w:smallCaps/>
          <w:sz w:val="24"/>
          <w:szCs w:val="24"/>
          <w:vertAlign w:val="superscript"/>
        </w:rPr>
        <w:t>th</w:t>
      </w:r>
      <w:r w:rsidRPr="002E1E9A">
        <w:rPr>
          <w:rFonts w:ascii="Times New Roman" w:hAnsi="Times New Roman" w:cs="Times New Roman" w:hint="eastAsia"/>
          <w:smallCaps/>
          <w:sz w:val="24"/>
          <w:szCs w:val="24"/>
        </w:rPr>
        <w:t xml:space="preserve"> rev. ed</w:t>
      </w:r>
      <w:r>
        <w:rPr>
          <w:rFonts w:ascii="Times New Roman" w:hAnsi="Times New Roman" w:cs="Times New Roman" w:hint="eastAsia"/>
          <w:smallCaps/>
          <w:sz w:val="24"/>
          <w:szCs w:val="24"/>
        </w:rPr>
        <w:t>.</w:t>
      </w:r>
      <w:r w:rsidRPr="002E1E9A">
        <w:rPr>
          <w:rFonts w:ascii="Times New Roman" w:hAnsi="Times New Roman" w:cs="Times New Roman" w:hint="eastAsia"/>
          <w:smallCaps/>
          <w:sz w:val="24"/>
          <w:szCs w:val="24"/>
        </w:rPr>
        <w:t>, 1997.</w:t>
      </w:r>
    </w:p>
    <w:p w:rsidR="002E1E9A" w:rsidRPr="002E1E9A" w:rsidRDefault="002E1E9A" w:rsidP="00FF7B77">
      <w:pPr>
        <w:rPr>
          <w:rFonts w:ascii="Times New Roman" w:hAnsi="Times New Roman" w:cs="Times New Roman"/>
          <w:smallCaps/>
          <w:sz w:val="24"/>
          <w:szCs w:val="24"/>
        </w:rPr>
      </w:pPr>
      <w:r w:rsidRPr="002E1E9A">
        <w:rPr>
          <w:rFonts w:ascii="Times New Roman" w:hAnsi="Times New Roman" w:cs="Times New Roman" w:hint="eastAsia"/>
          <w:smallCaps/>
          <w:sz w:val="24"/>
          <w:szCs w:val="24"/>
        </w:rPr>
        <w:t xml:space="preserve">Malcolm N. Shaw, International Law, </w:t>
      </w:r>
      <w:r w:rsidR="00115CE9">
        <w:rPr>
          <w:rFonts w:ascii="Times New Roman" w:hAnsi="Times New Roman" w:cs="Times New Roman" w:hint="eastAsia"/>
          <w:smallCaps/>
          <w:sz w:val="24"/>
          <w:szCs w:val="24"/>
        </w:rPr>
        <w:t>8</w:t>
      </w:r>
      <w:r w:rsidRPr="002E1E9A">
        <w:rPr>
          <w:rFonts w:ascii="Times New Roman" w:hAnsi="Times New Roman" w:cs="Times New Roman" w:hint="eastAsia"/>
          <w:smallCaps/>
          <w:sz w:val="24"/>
          <w:szCs w:val="24"/>
          <w:vertAlign w:val="superscript"/>
        </w:rPr>
        <w:t>th</w:t>
      </w:r>
      <w:r w:rsidRPr="002E1E9A">
        <w:rPr>
          <w:rFonts w:ascii="Times New Roman" w:hAnsi="Times New Roman" w:cs="Times New Roman" w:hint="eastAsia"/>
          <w:smallCaps/>
          <w:sz w:val="24"/>
          <w:szCs w:val="24"/>
        </w:rPr>
        <w:t xml:space="preserve"> ed., 201</w:t>
      </w:r>
      <w:r w:rsidR="00115CE9">
        <w:rPr>
          <w:rFonts w:ascii="Times New Roman" w:hAnsi="Times New Roman" w:cs="Times New Roman" w:hint="eastAsia"/>
          <w:smallCaps/>
          <w:sz w:val="24"/>
          <w:szCs w:val="24"/>
        </w:rPr>
        <w:t>7</w:t>
      </w:r>
      <w:r w:rsidRPr="002E1E9A">
        <w:rPr>
          <w:rFonts w:ascii="Times New Roman" w:hAnsi="Times New Roman" w:cs="Times New Roman" w:hint="eastAsia"/>
          <w:smallCaps/>
          <w:sz w:val="24"/>
          <w:szCs w:val="24"/>
        </w:rPr>
        <w:t>.</w:t>
      </w:r>
    </w:p>
    <w:p w:rsidR="002E1E9A" w:rsidRPr="002E1E9A" w:rsidRDefault="004C678C" w:rsidP="00FF7B77">
      <w:pPr>
        <w:rPr>
          <w:rFonts w:ascii="Times New Roman" w:hAnsi="Times New Roman" w:cs="Times New Roman"/>
          <w:smallCaps/>
          <w:sz w:val="24"/>
          <w:szCs w:val="24"/>
        </w:rPr>
      </w:pPr>
      <w:r>
        <w:rPr>
          <w:rFonts w:ascii="Times New Roman" w:hAnsi="Times New Roman" w:cs="Times New Roman" w:hint="eastAsia"/>
          <w:smallCaps/>
          <w:sz w:val="24"/>
          <w:szCs w:val="24"/>
        </w:rPr>
        <w:t xml:space="preserve">James Crawford, </w:t>
      </w:r>
      <w:proofErr w:type="spellStart"/>
      <w:r>
        <w:rPr>
          <w:rFonts w:ascii="Times New Roman" w:hAnsi="Times New Roman" w:cs="Times New Roman" w:hint="eastAsia"/>
          <w:smallCaps/>
          <w:sz w:val="24"/>
          <w:szCs w:val="24"/>
        </w:rPr>
        <w:t>Brownlie</w:t>
      </w:r>
      <w:r>
        <w:rPr>
          <w:rFonts w:ascii="Times New Roman" w:hAnsi="Times New Roman" w:cs="Times New Roman"/>
          <w:smallCaps/>
          <w:sz w:val="24"/>
          <w:szCs w:val="24"/>
        </w:rPr>
        <w:t>’</w:t>
      </w:r>
      <w:r>
        <w:rPr>
          <w:rFonts w:ascii="Times New Roman" w:hAnsi="Times New Roman" w:cs="Times New Roman" w:hint="eastAsia"/>
          <w:smallCaps/>
          <w:sz w:val="24"/>
          <w:szCs w:val="24"/>
        </w:rPr>
        <w:t>s</w:t>
      </w:r>
      <w:proofErr w:type="spellEnd"/>
      <w:r>
        <w:rPr>
          <w:rFonts w:ascii="Times New Roman" w:hAnsi="Times New Roman" w:cs="Times New Roman" w:hint="eastAsia"/>
          <w:smallCaps/>
          <w:sz w:val="24"/>
          <w:szCs w:val="24"/>
        </w:rPr>
        <w:t xml:space="preserve"> Principles of Public </w:t>
      </w:r>
      <w:r w:rsidR="002E1E9A" w:rsidRPr="002E1E9A">
        <w:rPr>
          <w:rFonts w:ascii="Times New Roman" w:hAnsi="Times New Roman" w:cs="Times New Roman" w:hint="eastAsia"/>
          <w:smallCaps/>
          <w:sz w:val="24"/>
          <w:szCs w:val="24"/>
        </w:rPr>
        <w:t>International Law</w:t>
      </w:r>
      <w:r>
        <w:rPr>
          <w:rFonts w:ascii="Times New Roman" w:hAnsi="Times New Roman" w:cs="Times New Roman" w:hint="eastAsia"/>
          <w:smallCaps/>
          <w:sz w:val="24"/>
          <w:szCs w:val="24"/>
        </w:rPr>
        <w:t>, 8</w:t>
      </w:r>
      <w:r w:rsidRPr="004C678C">
        <w:rPr>
          <w:rFonts w:ascii="Times New Roman" w:hAnsi="Times New Roman" w:cs="Times New Roman" w:hint="eastAsia"/>
          <w:smallCaps/>
          <w:sz w:val="24"/>
          <w:szCs w:val="24"/>
          <w:vertAlign w:val="superscript"/>
        </w:rPr>
        <w:t>th</w:t>
      </w:r>
      <w:r>
        <w:rPr>
          <w:rFonts w:ascii="Times New Roman" w:hAnsi="Times New Roman" w:cs="Times New Roman" w:hint="eastAsia"/>
          <w:smallCaps/>
          <w:sz w:val="24"/>
          <w:szCs w:val="24"/>
        </w:rPr>
        <w:t xml:space="preserve"> Edition, 2012</w:t>
      </w:r>
      <w:r w:rsidR="00C73092">
        <w:rPr>
          <w:rFonts w:ascii="Times New Roman" w:hAnsi="Times New Roman" w:cs="Times New Roman" w:hint="eastAsia"/>
          <w:smallCaps/>
          <w:sz w:val="24"/>
          <w:szCs w:val="24"/>
        </w:rPr>
        <w:t>.</w:t>
      </w:r>
    </w:p>
    <w:p w:rsidR="002E1E9A" w:rsidRPr="003C2689" w:rsidRDefault="002E1E9A" w:rsidP="00FF7B77">
      <w:pPr>
        <w:rPr>
          <w:rFonts w:ascii="Times New Roman" w:hAnsi="Times New Roman" w:cs="Times New Roman"/>
          <w:b/>
          <w:sz w:val="24"/>
          <w:szCs w:val="24"/>
        </w:rPr>
      </w:pPr>
      <w:r w:rsidRPr="003C2689">
        <w:rPr>
          <w:rFonts w:ascii="Times New Roman" w:hAnsi="Times New Roman" w:cs="Times New Roman" w:hint="eastAsia"/>
          <w:b/>
          <w:sz w:val="24"/>
          <w:szCs w:val="24"/>
        </w:rPr>
        <w:t xml:space="preserve">6. </w:t>
      </w:r>
      <w:r w:rsidR="004C678C">
        <w:rPr>
          <w:rFonts w:ascii="Times New Roman" w:hAnsi="Times New Roman" w:cs="Times New Roman" w:hint="eastAsia"/>
          <w:b/>
          <w:sz w:val="24"/>
          <w:szCs w:val="24"/>
        </w:rPr>
        <w:t>Course Schedule</w:t>
      </w:r>
    </w:p>
    <w:p w:rsidR="003C2689" w:rsidRPr="007320E1" w:rsidRDefault="003C2689"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1 </w:t>
      </w:r>
      <w:r w:rsidR="003A34D1">
        <w:rPr>
          <w:rFonts w:ascii="Times New Roman" w:hAnsi="Times New Roman" w:cs="Times New Roman" w:hint="eastAsia"/>
          <w:b/>
          <w:sz w:val="24"/>
          <w:szCs w:val="24"/>
        </w:rPr>
        <w:t xml:space="preserve">(September 5) </w:t>
      </w:r>
      <w:r w:rsidR="004C678C">
        <w:rPr>
          <w:rFonts w:ascii="Times New Roman" w:hAnsi="Times New Roman" w:cs="Times New Roman" w:hint="eastAsia"/>
          <w:b/>
          <w:sz w:val="24"/>
          <w:szCs w:val="24"/>
        </w:rPr>
        <w:t>Introduction: Definition, Nature and Effectiveness of International Law</w:t>
      </w:r>
    </w:p>
    <w:p w:rsidR="003C2689" w:rsidRDefault="004C678C" w:rsidP="007320E1">
      <w:pPr>
        <w:ind w:firstLine="800"/>
        <w:rPr>
          <w:rFonts w:ascii="Times New Roman" w:hAnsi="Times New Roman" w:cs="Times New Roman"/>
          <w:sz w:val="24"/>
          <w:szCs w:val="24"/>
        </w:rPr>
      </w:pPr>
      <w:proofErr w:type="spellStart"/>
      <w:r w:rsidRPr="00E17548">
        <w:rPr>
          <w:rFonts w:ascii="Times New Roman" w:hAnsi="Times New Roman" w:cs="Times New Roman" w:hint="eastAsia"/>
          <w:smallCaps/>
          <w:sz w:val="24"/>
          <w:szCs w:val="24"/>
        </w:rPr>
        <w:t>Malanczuk</w:t>
      </w:r>
      <w:proofErr w:type="spellEnd"/>
      <w:r>
        <w:rPr>
          <w:rFonts w:ascii="Times New Roman" w:hAnsi="Times New Roman" w:cs="Times New Roman" w:hint="eastAsia"/>
          <w:sz w:val="24"/>
          <w:szCs w:val="24"/>
        </w:rPr>
        <w:t>, Ch. 1 &amp; 2 (Introduction; History and Theory)</w:t>
      </w:r>
    </w:p>
    <w:p w:rsidR="004C678C" w:rsidRPr="004C678C" w:rsidRDefault="004C678C" w:rsidP="004C678C">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Shaw</w:t>
      </w:r>
      <w:r>
        <w:rPr>
          <w:rFonts w:ascii="Times New Roman" w:hAnsi="Times New Roman" w:cs="Times New Roman" w:hint="eastAsia"/>
          <w:sz w:val="24"/>
          <w:szCs w:val="24"/>
        </w:rPr>
        <w:t xml:space="preserve">, Ch. 1 &amp; 2 (The nature and Development of </w:t>
      </w:r>
      <w:r w:rsidRPr="004C678C">
        <w:rPr>
          <w:rFonts w:ascii="Times New Roman" w:hAnsi="Times New Roman" w:cs="Times New Roman" w:hint="eastAsia"/>
          <w:sz w:val="24"/>
          <w:szCs w:val="24"/>
        </w:rPr>
        <w:t>International Law; International Law Today)</w:t>
      </w:r>
    </w:p>
    <w:p w:rsidR="004C678C" w:rsidRPr="004C678C" w:rsidRDefault="004C678C" w:rsidP="007320E1">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1 (Introduction)</w:t>
      </w:r>
    </w:p>
    <w:p w:rsidR="003C2689" w:rsidRPr="007320E1" w:rsidRDefault="003A34D1" w:rsidP="00FF7B77">
      <w:pPr>
        <w:rPr>
          <w:rFonts w:ascii="Times New Roman" w:hAnsi="Times New Roman" w:cs="Times New Roman"/>
          <w:b/>
          <w:sz w:val="24"/>
          <w:szCs w:val="24"/>
        </w:rPr>
      </w:pPr>
      <w:r>
        <w:rPr>
          <w:rFonts w:ascii="Times New Roman" w:hAnsi="Times New Roman" w:cs="Times New Roman" w:hint="eastAsia"/>
          <w:b/>
          <w:sz w:val="24"/>
          <w:szCs w:val="24"/>
        </w:rPr>
        <w:t xml:space="preserve">Week </w:t>
      </w:r>
      <w:r w:rsidR="007A0C24">
        <w:rPr>
          <w:rFonts w:ascii="Times New Roman" w:hAnsi="Times New Roman" w:cs="Times New Roman" w:hint="eastAsia"/>
          <w:b/>
          <w:sz w:val="24"/>
          <w:szCs w:val="24"/>
        </w:rPr>
        <w:t>2</w:t>
      </w:r>
      <w:r>
        <w:rPr>
          <w:rFonts w:ascii="Times New Roman" w:hAnsi="Times New Roman" w:cs="Times New Roman" w:hint="eastAsia"/>
          <w:b/>
          <w:sz w:val="24"/>
          <w:szCs w:val="24"/>
        </w:rPr>
        <w:t xml:space="preserve"> (September 1</w:t>
      </w:r>
      <w:r w:rsidR="007A0C24">
        <w:rPr>
          <w:rFonts w:ascii="Times New Roman" w:hAnsi="Times New Roman" w:cs="Times New Roman" w:hint="eastAsia"/>
          <w:b/>
          <w:sz w:val="24"/>
          <w:szCs w:val="24"/>
        </w:rPr>
        <w:t>2 (</w:t>
      </w:r>
      <w:proofErr w:type="spellStart"/>
      <w:r w:rsidR="007A0C24" w:rsidRPr="003A34D1">
        <w:rPr>
          <w:rFonts w:ascii="Times New Roman" w:hAnsi="Times New Roman" w:cs="Times New Roman" w:hint="eastAsia"/>
          <w:b/>
          <w:i/>
          <w:sz w:val="24"/>
          <w:szCs w:val="24"/>
        </w:rPr>
        <w:t>Chusok</w:t>
      </w:r>
      <w:proofErr w:type="spellEnd"/>
      <w:r w:rsidR="007A0C24">
        <w:rPr>
          <w:rFonts w:ascii="Times New Roman" w:hAnsi="Times New Roman" w:cs="Times New Roman" w:hint="eastAsia"/>
          <w:b/>
          <w:sz w:val="24"/>
          <w:szCs w:val="24"/>
        </w:rPr>
        <w:t xml:space="preserve"> Holiday</w:t>
      </w:r>
      <w:r w:rsidR="007A0C24">
        <w:rPr>
          <w:rFonts w:ascii="Times New Roman" w:hAnsi="Times New Roman" w:cs="Times New Roman"/>
          <w:b/>
          <w:sz w:val="24"/>
          <w:szCs w:val="24"/>
        </w:rPr>
        <w:t xml:space="preserve"> –</w:t>
      </w:r>
      <w:r w:rsidR="007A0C24">
        <w:rPr>
          <w:rFonts w:ascii="Times New Roman" w:hAnsi="Times New Roman" w:cs="Times New Roman" w:hint="eastAsia"/>
          <w:b/>
          <w:sz w:val="24"/>
          <w:szCs w:val="24"/>
        </w:rPr>
        <w:t xml:space="preserve"> to be taught on a different date</w:t>
      </w:r>
      <w:r>
        <w:rPr>
          <w:rFonts w:ascii="Times New Roman" w:hAnsi="Times New Roman" w:cs="Times New Roman" w:hint="eastAsia"/>
          <w:b/>
          <w:sz w:val="24"/>
          <w:szCs w:val="24"/>
        </w:rPr>
        <w:t>)</w:t>
      </w:r>
      <w:r w:rsidR="007A0C24">
        <w:rPr>
          <w:rFonts w:ascii="Times New Roman" w:hAnsi="Times New Roman" w:cs="Times New Roman" w:hint="eastAsia"/>
          <w:b/>
          <w:sz w:val="24"/>
          <w:szCs w:val="24"/>
        </w:rPr>
        <w:t>)</w:t>
      </w:r>
      <w:r>
        <w:rPr>
          <w:rFonts w:ascii="Times New Roman" w:hAnsi="Times New Roman" w:cs="Times New Roman" w:hint="eastAsia"/>
          <w:b/>
          <w:sz w:val="24"/>
          <w:szCs w:val="24"/>
        </w:rPr>
        <w:t xml:space="preserve"> </w:t>
      </w:r>
      <w:r w:rsidR="00B32E27">
        <w:rPr>
          <w:rFonts w:ascii="Times New Roman" w:hAnsi="Times New Roman" w:cs="Times New Roman" w:hint="eastAsia"/>
          <w:b/>
          <w:sz w:val="24"/>
          <w:szCs w:val="24"/>
        </w:rPr>
        <w:t>Sources of International Law</w:t>
      </w:r>
    </w:p>
    <w:p w:rsidR="00B32E27" w:rsidRPr="00B32E27" w:rsidRDefault="00B32E27" w:rsidP="00B32E27">
      <w:pPr>
        <w:ind w:firstLine="800"/>
        <w:rPr>
          <w:rFonts w:ascii="Times New Roman" w:hAnsi="Times New Roman" w:cs="Times New Roman"/>
          <w:sz w:val="24"/>
          <w:szCs w:val="24"/>
        </w:rPr>
      </w:pPr>
      <w:proofErr w:type="spellStart"/>
      <w:r w:rsidRPr="00E17548">
        <w:rPr>
          <w:rFonts w:ascii="Times New Roman" w:hAnsi="Times New Roman" w:cs="Times New Roman" w:hint="eastAsia"/>
          <w:smallCaps/>
          <w:sz w:val="24"/>
          <w:szCs w:val="24"/>
        </w:rPr>
        <w:t>Malanczuk</w:t>
      </w:r>
      <w:proofErr w:type="spellEnd"/>
      <w:r>
        <w:rPr>
          <w:rFonts w:ascii="Times New Roman" w:hAnsi="Times New Roman" w:cs="Times New Roman" w:hint="eastAsia"/>
          <w:sz w:val="24"/>
          <w:szCs w:val="24"/>
        </w:rPr>
        <w:t>, C</w:t>
      </w:r>
      <w:r w:rsidRPr="00B32E27">
        <w:rPr>
          <w:rFonts w:ascii="Times New Roman" w:hAnsi="Times New Roman" w:cs="Times New Roman" w:hint="eastAsia"/>
          <w:sz w:val="24"/>
          <w:szCs w:val="24"/>
        </w:rPr>
        <w:t>h. 3 (Source</w:t>
      </w:r>
      <w:r>
        <w:rPr>
          <w:rFonts w:ascii="Times New Roman" w:hAnsi="Times New Roman" w:cs="Times New Roman" w:hint="eastAsia"/>
          <w:sz w:val="24"/>
          <w:szCs w:val="24"/>
        </w:rPr>
        <w:t>s of International Law</w:t>
      </w:r>
      <w:r w:rsidRPr="00B32E27">
        <w:rPr>
          <w:rFonts w:ascii="Times New Roman" w:hAnsi="Times New Roman" w:cs="Times New Roman" w:hint="eastAsia"/>
          <w:sz w:val="24"/>
          <w:szCs w:val="24"/>
        </w:rPr>
        <w:t>)</w:t>
      </w:r>
    </w:p>
    <w:p w:rsidR="00B32E27" w:rsidRPr="00B32E27" w:rsidRDefault="00B32E27" w:rsidP="00B32E27">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Shaw</w:t>
      </w:r>
      <w:r>
        <w:rPr>
          <w:rFonts w:ascii="Times New Roman" w:hAnsi="Times New Roman" w:cs="Times New Roman" w:hint="eastAsia"/>
          <w:sz w:val="24"/>
          <w:szCs w:val="24"/>
        </w:rPr>
        <w:t>, C</w:t>
      </w:r>
      <w:r w:rsidRPr="00B32E27">
        <w:rPr>
          <w:rFonts w:ascii="Times New Roman" w:hAnsi="Times New Roman" w:cs="Times New Roman" w:hint="eastAsia"/>
          <w:sz w:val="24"/>
          <w:szCs w:val="24"/>
        </w:rPr>
        <w:t>h. 3 (Sources)</w:t>
      </w:r>
    </w:p>
    <w:p w:rsidR="003C2689" w:rsidRPr="00B32E27" w:rsidRDefault="00B32E27" w:rsidP="007320E1">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2 (The Sources of International Law)</w:t>
      </w:r>
    </w:p>
    <w:p w:rsidR="003C2689" w:rsidRPr="007320E1" w:rsidRDefault="003C2689"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sidR="007A0C24">
        <w:rPr>
          <w:rFonts w:ascii="Times New Roman" w:hAnsi="Times New Roman" w:cs="Times New Roman" w:hint="eastAsia"/>
          <w:b/>
          <w:sz w:val="24"/>
          <w:szCs w:val="24"/>
        </w:rPr>
        <w:t>3</w:t>
      </w:r>
      <w:r w:rsidRPr="007320E1">
        <w:rPr>
          <w:rFonts w:ascii="Times New Roman" w:hAnsi="Times New Roman" w:cs="Times New Roman" w:hint="eastAsia"/>
          <w:b/>
          <w:sz w:val="24"/>
          <w:szCs w:val="24"/>
        </w:rPr>
        <w:t xml:space="preserve"> </w:t>
      </w:r>
      <w:r w:rsidR="003A34D1">
        <w:rPr>
          <w:rFonts w:ascii="Times New Roman" w:hAnsi="Times New Roman" w:cs="Times New Roman" w:hint="eastAsia"/>
          <w:b/>
          <w:sz w:val="24"/>
          <w:szCs w:val="24"/>
        </w:rPr>
        <w:t xml:space="preserve">(September </w:t>
      </w:r>
      <w:r w:rsidR="007A0C24">
        <w:rPr>
          <w:rFonts w:ascii="Times New Roman" w:hAnsi="Times New Roman" w:cs="Times New Roman" w:hint="eastAsia"/>
          <w:b/>
          <w:sz w:val="24"/>
          <w:szCs w:val="24"/>
        </w:rPr>
        <w:t>19</w:t>
      </w:r>
      <w:r w:rsidR="003A34D1">
        <w:rPr>
          <w:rFonts w:ascii="Times New Roman" w:hAnsi="Times New Roman" w:cs="Times New Roman" w:hint="eastAsia"/>
          <w:b/>
          <w:sz w:val="24"/>
          <w:szCs w:val="24"/>
        </w:rPr>
        <w:t xml:space="preserve">) </w:t>
      </w:r>
      <w:r w:rsidR="00B32E27">
        <w:rPr>
          <w:rFonts w:ascii="Times New Roman" w:hAnsi="Times New Roman" w:cs="Times New Roman" w:hint="eastAsia"/>
          <w:b/>
          <w:sz w:val="24"/>
          <w:szCs w:val="24"/>
        </w:rPr>
        <w:t>International Law and Municipal Law</w:t>
      </w:r>
    </w:p>
    <w:p w:rsidR="00B32E27" w:rsidRPr="00B32E27" w:rsidRDefault="00B32E27" w:rsidP="00B32E27">
      <w:pPr>
        <w:ind w:firstLine="800"/>
        <w:rPr>
          <w:rFonts w:ascii="Times New Roman" w:hAnsi="Times New Roman" w:cs="Times New Roman"/>
          <w:smallCaps/>
          <w:sz w:val="24"/>
          <w:szCs w:val="24"/>
        </w:rPr>
      </w:pPr>
      <w:proofErr w:type="spellStart"/>
      <w:r>
        <w:rPr>
          <w:rFonts w:ascii="Times New Roman" w:hAnsi="Times New Roman" w:cs="Times New Roman" w:hint="eastAsia"/>
          <w:smallCaps/>
          <w:sz w:val="24"/>
          <w:szCs w:val="24"/>
        </w:rPr>
        <w:t>Malanczuk</w:t>
      </w:r>
      <w:proofErr w:type="spellEnd"/>
      <w:r w:rsidRPr="00B32E27">
        <w:rPr>
          <w:rFonts w:ascii="Times New Roman" w:hAnsi="Times New Roman" w:cs="Times New Roman" w:hint="eastAsia"/>
          <w:smallCaps/>
          <w:sz w:val="24"/>
          <w:szCs w:val="24"/>
        </w:rPr>
        <w:t xml:space="preserve">, </w:t>
      </w:r>
      <w:r>
        <w:rPr>
          <w:rFonts w:ascii="Times New Roman" w:hAnsi="Times New Roman" w:cs="Times New Roman" w:hint="eastAsia"/>
          <w:sz w:val="24"/>
          <w:szCs w:val="24"/>
        </w:rPr>
        <w:t>C</w:t>
      </w:r>
      <w:r w:rsidRPr="00B32E27">
        <w:rPr>
          <w:rFonts w:ascii="Times New Roman" w:hAnsi="Times New Roman" w:cs="Times New Roman" w:hint="eastAsia"/>
          <w:sz w:val="24"/>
          <w:szCs w:val="24"/>
        </w:rPr>
        <w:t>h. 4 (International Law and Municipal Law)</w:t>
      </w:r>
    </w:p>
    <w:p w:rsidR="00B32E27" w:rsidRDefault="00B32E27" w:rsidP="00B32E27">
      <w:pPr>
        <w:ind w:firstLine="800"/>
        <w:rPr>
          <w:rFonts w:ascii="Times New Roman" w:hAnsi="Times New Roman" w:cs="Times New Roman"/>
          <w:sz w:val="24"/>
          <w:szCs w:val="24"/>
        </w:rPr>
      </w:pPr>
      <w:r w:rsidRPr="00B32E27">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B32E27">
        <w:rPr>
          <w:rFonts w:ascii="Times New Roman" w:hAnsi="Times New Roman" w:cs="Times New Roman" w:hint="eastAsia"/>
          <w:sz w:val="24"/>
          <w:szCs w:val="24"/>
        </w:rPr>
        <w:t>h. 4 (International Law and Municipal Law)</w:t>
      </w:r>
    </w:p>
    <w:p w:rsidR="00B32E27" w:rsidRPr="00B32E27" w:rsidRDefault="00B32E27" w:rsidP="00B32E27">
      <w:pPr>
        <w:ind w:firstLine="800"/>
        <w:rPr>
          <w:rFonts w:ascii="Times New Roman" w:hAnsi="Times New Roman" w:cs="Times New Roman"/>
          <w:smallCaps/>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xml:space="preserve">, Ch. 3 (The Relations of International </w:t>
      </w:r>
      <w:r>
        <w:rPr>
          <w:rFonts w:ascii="Times New Roman" w:hAnsi="Times New Roman" w:cs="Times New Roman"/>
          <w:sz w:val="24"/>
          <w:szCs w:val="24"/>
        </w:rPr>
        <w:t>and</w:t>
      </w:r>
      <w:r>
        <w:rPr>
          <w:rFonts w:ascii="Times New Roman" w:hAnsi="Times New Roman" w:cs="Times New Roman" w:hint="eastAsia"/>
          <w:sz w:val="24"/>
          <w:szCs w:val="24"/>
        </w:rPr>
        <w:t xml:space="preserve"> National Law)</w:t>
      </w:r>
    </w:p>
    <w:p w:rsidR="003C2689" w:rsidRPr="007320E1" w:rsidRDefault="003A34D1"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sidR="007A0C24">
        <w:rPr>
          <w:rFonts w:ascii="Times New Roman" w:hAnsi="Times New Roman" w:cs="Times New Roman" w:hint="eastAsia"/>
          <w:b/>
          <w:sz w:val="24"/>
          <w:szCs w:val="24"/>
        </w:rPr>
        <w:t>4 (September 26</w:t>
      </w:r>
      <w:r>
        <w:rPr>
          <w:rFonts w:ascii="Times New Roman" w:hAnsi="Times New Roman" w:cs="Times New Roman" w:hint="eastAsia"/>
          <w:b/>
          <w:sz w:val="24"/>
          <w:szCs w:val="24"/>
        </w:rPr>
        <w:t xml:space="preserve">) </w:t>
      </w:r>
      <w:r w:rsidR="00B32E27" w:rsidRPr="00B32E27">
        <w:rPr>
          <w:rFonts w:ascii="Times New Roman" w:hAnsi="Times New Roman" w:cs="Times New Roman" w:hint="eastAsia"/>
          <w:b/>
          <w:sz w:val="24"/>
          <w:szCs w:val="24"/>
        </w:rPr>
        <w:t>Subjects of International Law; Recognition of States and Governments</w:t>
      </w:r>
    </w:p>
    <w:p w:rsidR="00B32E27" w:rsidRPr="00B32E27" w:rsidRDefault="00B32E27" w:rsidP="00B32E27">
      <w:pPr>
        <w:ind w:firstLine="800"/>
        <w:rPr>
          <w:rFonts w:ascii="Times New Roman" w:hAnsi="Times New Roman" w:cs="Times New Roman"/>
          <w:smallCaps/>
          <w:sz w:val="24"/>
          <w:szCs w:val="24"/>
        </w:rPr>
      </w:pPr>
      <w:proofErr w:type="spellStart"/>
      <w:r>
        <w:rPr>
          <w:rFonts w:ascii="Times New Roman" w:hAnsi="Times New Roman" w:cs="Times New Roman" w:hint="eastAsia"/>
          <w:smallCaps/>
          <w:sz w:val="24"/>
          <w:szCs w:val="24"/>
        </w:rPr>
        <w:t>Malanczuk</w:t>
      </w:r>
      <w:proofErr w:type="spellEnd"/>
      <w:r w:rsidRPr="00B32E27">
        <w:rPr>
          <w:rFonts w:ascii="Times New Roman" w:hAnsi="Times New Roman" w:cs="Times New Roman" w:hint="eastAsia"/>
          <w:smallCaps/>
          <w:sz w:val="24"/>
          <w:szCs w:val="24"/>
        </w:rPr>
        <w:t xml:space="preserve">, </w:t>
      </w:r>
      <w:r>
        <w:rPr>
          <w:rFonts w:ascii="Times New Roman" w:hAnsi="Times New Roman" w:cs="Times New Roman" w:hint="eastAsia"/>
          <w:sz w:val="24"/>
          <w:szCs w:val="24"/>
        </w:rPr>
        <w:t>C</w:t>
      </w:r>
      <w:r w:rsidRPr="00B32E27">
        <w:rPr>
          <w:rFonts w:ascii="Times New Roman" w:hAnsi="Times New Roman" w:cs="Times New Roman" w:hint="eastAsia"/>
          <w:sz w:val="24"/>
          <w:szCs w:val="24"/>
        </w:rPr>
        <w:t>h. 5</w:t>
      </w:r>
      <w:r w:rsidR="00D652AC">
        <w:rPr>
          <w:rFonts w:ascii="Times New Roman" w:hAnsi="Times New Roman" w:cs="Times New Roman" w:hint="eastAsia"/>
          <w:sz w:val="24"/>
          <w:szCs w:val="24"/>
        </w:rPr>
        <w:t xml:space="preserve"> &amp; </w:t>
      </w:r>
      <w:r w:rsidRPr="00B32E27">
        <w:rPr>
          <w:rFonts w:ascii="Times New Roman" w:hAnsi="Times New Roman" w:cs="Times New Roman" w:hint="eastAsia"/>
          <w:sz w:val="24"/>
          <w:szCs w:val="24"/>
        </w:rPr>
        <w:t>6 (States and Governments; International Organizations, Individuals, Companies and Groups)</w:t>
      </w:r>
    </w:p>
    <w:p w:rsidR="00B32E27" w:rsidRDefault="00B32E27" w:rsidP="00B32E27">
      <w:pPr>
        <w:ind w:firstLine="800"/>
        <w:rPr>
          <w:rFonts w:ascii="Times New Roman" w:hAnsi="Times New Roman" w:cs="Times New Roman"/>
          <w:sz w:val="24"/>
          <w:szCs w:val="24"/>
        </w:rPr>
      </w:pPr>
      <w:r w:rsidRPr="00B32E27">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B32E27">
        <w:rPr>
          <w:rFonts w:ascii="Times New Roman" w:hAnsi="Times New Roman" w:cs="Times New Roman" w:hint="eastAsia"/>
          <w:sz w:val="24"/>
          <w:szCs w:val="24"/>
        </w:rPr>
        <w:t xml:space="preserve">h. 5 </w:t>
      </w:r>
      <w:r w:rsidR="00E17548">
        <w:rPr>
          <w:rFonts w:ascii="Times New Roman" w:hAnsi="Times New Roman" w:cs="Times New Roman" w:hint="eastAsia"/>
          <w:sz w:val="24"/>
          <w:szCs w:val="24"/>
        </w:rPr>
        <w:t>&amp;</w:t>
      </w:r>
      <w:r w:rsidRPr="00B32E27">
        <w:rPr>
          <w:rFonts w:ascii="Times New Roman" w:hAnsi="Times New Roman" w:cs="Times New Roman" w:hint="eastAsia"/>
          <w:sz w:val="24"/>
          <w:szCs w:val="24"/>
        </w:rPr>
        <w:t xml:space="preserve"> </w:t>
      </w:r>
      <w:r w:rsidR="005E1168">
        <w:rPr>
          <w:rFonts w:ascii="Times New Roman" w:hAnsi="Times New Roman" w:cs="Times New Roman" w:hint="eastAsia"/>
          <w:sz w:val="24"/>
          <w:szCs w:val="24"/>
        </w:rPr>
        <w:t>8</w:t>
      </w:r>
      <w:r w:rsidRPr="00B32E27">
        <w:rPr>
          <w:rFonts w:ascii="Times New Roman" w:hAnsi="Times New Roman" w:cs="Times New Roman" w:hint="eastAsia"/>
          <w:sz w:val="24"/>
          <w:szCs w:val="24"/>
        </w:rPr>
        <w:t xml:space="preserve"> (The Subjects of International Law; Recognition)</w:t>
      </w:r>
    </w:p>
    <w:p w:rsidR="00B32E27" w:rsidRPr="00B32E27" w:rsidRDefault="00B32E27" w:rsidP="00B32E27">
      <w:pPr>
        <w:ind w:firstLine="800"/>
        <w:rPr>
          <w:rFonts w:ascii="Times New Roman" w:hAnsi="Times New Roman" w:cs="Times New Roman"/>
          <w:smallCaps/>
          <w:sz w:val="24"/>
          <w:szCs w:val="24"/>
        </w:rPr>
      </w:pPr>
      <w:r w:rsidRPr="00E17548">
        <w:rPr>
          <w:rFonts w:ascii="Times New Roman" w:hAnsi="Times New Roman" w:cs="Times New Roman" w:hint="eastAsia"/>
          <w:smallCaps/>
          <w:sz w:val="24"/>
          <w:szCs w:val="24"/>
        </w:rPr>
        <w:lastRenderedPageBreak/>
        <w:t>Crawford</w:t>
      </w:r>
      <w:r>
        <w:rPr>
          <w:rFonts w:ascii="Times New Roman" w:hAnsi="Times New Roman" w:cs="Times New Roman" w:hint="eastAsia"/>
          <w:sz w:val="24"/>
          <w:szCs w:val="24"/>
        </w:rPr>
        <w:t xml:space="preserve">, Ch. </w:t>
      </w:r>
      <w:r w:rsidR="0091588F">
        <w:rPr>
          <w:rFonts w:ascii="Times New Roman" w:hAnsi="Times New Roman" w:cs="Times New Roman" w:hint="eastAsia"/>
          <w:sz w:val="24"/>
          <w:szCs w:val="24"/>
        </w:rPr>
        <w:t>4-6 (Subjects of International Law; Creation and Incidence of Statehood; Recognition of States and Governments)</w:t>
      </w:r>
    </w:p>
    <w:p w:rsidR="00B32F31" w:rsidRPr="007320E1" w:rsidRDefault="00B32F31"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sidR="007A0C24">
        <w:rPr>
          <w:rFonts w:ascii="Times New Roman" w:hAnsi="Times New Roman" w:cs="Times New Roman" w:hint="eastAsia"/>
          <w:b/>
          <w:sz w:val="24"/>
          <w:szCs w:val="24"/>
        </w:rPr>
        <w:t>5</w:t>
      </w:r>
      <w:r w:rsidRPr="007320E1">
        <w:rPr>
          <w:rFonts w:ascii="Times New Roman" w:hAnsi="Times New Roman" w:cs="Times New Roman" w:hint="eastAsia"/>
          <w:b/>
          <w:sz w:val="24"/>
          <w:szCs w:val="24"/>
        </w:rPr>
        <w:t xml:space="preserve"> </w:t>
      </w:r>
      <w:r w:rsidR="003A34D1">
        <w:rPr>
          <w:rFonts w:ascii="Times New Roman" w:hAnsi="Times New Roman" w:cs="Times New Roman" w:hint="eastAsia"/>
          <w:b/>
          <w:sz w:val="24"/>
          <w:szCs w:val="24"/>
        </w:rPr>
        <w:t xml:space="preserve">(October </w:t>
      </w:r>
      <w:r w:rsidR="007A0C24">
        <w:rPr>
          <w:rFonts w:ascii="Times New Roman" w:hAnsi="Times New Roman" w:cs="Times New Roman" w:hint="eastAsia"/>
          <w:b/>
          <w:sz w:val="24"/>
          <w:szCs w:val="24"/>
        </w:rPr>
        <w:t xml:space="preserve">3 (National Foundation Day </w:t>
      </w:r>
      <w:r w:rsidR="007A0C24">
        <w:rPr>
          <w:rFonts w:ascii="Times New Roman" w:hAnsi="Times New Roman" w:cs="Times New Roman"/>
          <w:b/>
          <w:sz w:val="24"/>
          <w:szCs w:val="24"/>
        </w:rPr>
        <w:t>–</w:t>
      </w:r>
      <w:r w:rsidR="007A0C24">
        <w:rPr>
          <w:rFonts w:ascii="Times New Roman" w:hAnsi="Times New Roman" w:cs="Times New Roman" w:hint="eastAsia"/>
          <w:b/>
          <w:sz w:val="24"/>
          <w:szCs w:val="24"/>
        </w:rPr>
        <w:t xml:space="preserve"> to be taught on a different date))</w:t>
      </w:r>
      <w:r w:rsidR="003A34D1">
        <w:rPr>
          <w:rFonts w:ascii="Times New Roman" w:hAnsi="Times New Roman" w:cs="Times New Roman" w:hint="eastAsia"/>
          <w:b/>
          <w:sz w:val="24"/>
          <w:szCs w:val="24"/>
        </w:rPr>
        <w:t xml:space="preserve"> </w:t>
      </w:r>
      <w:r w:rsidR="0091588F" w:rsidRPr="0091588F">
        <w:rPr>
          <w:rFonts w:ascii="Times New Roman" w:hAnsi="Times New Roman" w:cs="Times New Roman" w:hint="eastAsia"/>
          <w:b/>
          <w:sz w:val="24"/>
          <w:szCs w:val="24"/>
        </w:rPr>
        <w:t>Individuals in International Law: Human Rights</w:t>
      </w:r>
    </w:p>
    <w:p w:rsidR="0091588F" w:rsidRPr="0091588F" w:rsidRDefault="0091588F" w:rsidP="0091588F">
      <w:pPr>
        <w:ind w:firstLine="800"/>
        <w:rPr>
          <w:rFonts w:ascii="Times New Roman" w:hAnsi="Times New Roman" w:cs="Times New Roman"/>
          <w:smallCaps/>
          <w:sz w:val="24"/>
          <w:szCs w:val="24"/>
        </w:rPr>
      </w:pPr>
      <w:proofErr w:type="spellStart"/>
      <w:r>
        <w:rPr>
          <w:rFonts w:ascii="Times New Roman" w:hAnsi="Times New Roman" w:cs="Times New Roman" w:hint="eastAsia"/>
          <w:smallCaps/>
          <w:sz w:val="24"/>
          <w:szCs w:val="24"/>
        </w:rPr>
        <w:t>Malanczuk</w:t>
      </w:r>
      <w:proofErr w:type="spellEnd"/>
      <w:r>
        <w:rPr>
          <w:rFonts w:ascii="Times New Roman" w:hAnsi="Times New Roman" w:cs="Times New Roman" w:hint="eastAsia"/>
          <w:smallCaps/>
          <w:sz w:val="24"/>
          <w:szCs w:val="24"/>
        </w:rPr>
        <w:t>,</w:t>
      </w:r>
      <w:r w:rsidRPr="0091588F">
        <w:rPr>
          <w:rFonts w:ascii="Times New Roman" w:hAnsi="Times New Roman" w:cs="Times New Roman" w:hint="eastAsia"/>
          <w:smallCaps/>
          <w:sz w:val="24"/>
          <w:szCs w:val="24"/>
        </w:rPr>
        <w:t xml:space="preserve"> </w:t>
      </w:r>
      <w:r>
        <w:rPr>
          <w:rFonts w:ascii="Times New Roman" w:hAnsi="Times New Roman" w:cs="Times New Roman" w:hint="eastAsia"/>
          <w:sz w:val="24"/>
          <w:szCs w:val="24"/>
        </w:rPr>
        <w:t>C</w:t>
      </w:r>
      <w:r w:rsidRPr="0091588F">
        <w:rPr>
          <w:rFonts w:ascii="Times New Roman" w:hAnsi="Times New Roman" w:cs="Times New Roman" w:hint="eastAsia"/>
          <w:sz w:val="24"/>
          <w:szCs w:val="24"/>
        </w:rPr>
        <w:t>h. 14 (Human Rights)</w:t>
      </w:r>
    </w:p>
    <w:p w:rsidR="0091588F" w:rsidRDefault="0091588F" w:rsidP="0091588F">
      <w:pPr>
        <w:ind w:firstLine="800"/>
        <w:rPr>
          <w:rFonts w:ascii="Times New Roman" w:hAnsi="Times New Roman" w:cs="Times New Roman"/>
          <w:sz w:val="24"/>
          <w:szCs w:val="24"/>
        </w:rPr>
      </w:pPr>
      <w:r w:rsidRPr="0091588F">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91588F">
        <w:rPr>
          <w:rFonts w:ascii="Times New Roman" w:hAnsi="Times New Roman" w:cs="Times New Roman" w:hint="eastAsia"/>
          <w:sz w:val="24"/>
          <w:szCs w:val="24"/>
        </w:rPr>
        <w:t>h. 6</w:t>
      </w:r>
      <w:r w:rsidR="00284FA7">
        <w:rPr>
          <w:rFonts w:ascii="Times New Roman" w:hAnsi="Times New Roman" w:cs="Times New Roman" w:hint="eastAsia"/>
          <w:sz w:val="24"/>
          <w:szCs w:val="24"/>
        </w:rPr>
        <w:t xml:space="preserve"> &amp; 7</w:t>
      </w:r>
      <w:r w:rsidRPr="0091588F">
        <w:rPr>
          <w:rFonts w:ascii="Times New Roman" w:hAnsi="Times New Roman" w:cs="Times New Roman" w:hint="eastAsia"/>
          <w:sz w:val="24"/>
          <w:szCs w:val="24"/>
        </w:rPr>
        <w:t xml:space="preserve"> (The International Protection of Human Rights; Individual </w:t>
      </w:r>
      <w:r>
        <w:rPr>
          <w:rFonts w:ascii="Times New Roman" w:hAnsi="Times New Roman" w:cs="Times New Roman" w:hint="eastAsia"/>
          <w:sz w:val="24"/>
          <w:szCs w:val="24"/>
        </w:rPr>
        <w:t xml:space="preserve">Criminal </w:t>
      </w:r>
      <w:r w:rsidR="00284FA7">
        <w:rPr>
          <w:rFonts w:ascii="Times New Roman" w:hAnsi="Times New Roman" w:cs="Times New Roman" w:hint="eastAsia"/>
          <w:sz w:val="24"/>
          <w:szCs w:val="24"/>
        </w:rPr>
        <w:t>Responsibility</w:t>
      </w:r>
      <w:r w:rsidRPr="0091588F">
        <w:rPr>
          <w:rFonts w:ascii="Times New Roman" w:hAnsi="Times New Roman" w:cs="Times New Roman"/>
          <w:sz w:val="24"/>
          <w:szCs w:val="24"/>
        </w:rPr>
        <w:t>)</w:t>
      </w:r>
    </w:p>
    <w:p w:rsidR="0091588F" w:rsidRPr="0091588F" w:rsidRDefault="0091588F" w:rsidP="0091588F">
      <w:pPr>
        <w:ind w:firstLine="800"/>
        <w:rPr>
          <w:rFonts w:ascii="Times New Roman" w:hAnsi="Times New Roman" w:cs="Times New Roman"/>
          <w:smallCaps/>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29 &amp;30 (International Human Rights; International Criminal Justice)</w:t>
      </w:r>
    </w:p>
    <w:p w:rsidR="007A0C24" w:rsidRPr="007320E1" w:rsidRDefault="007A0C24" w:rsidP="007A0C24">
      <w:pPr>
        <w:rPr>
          <w:rFonts w:ascii="Times New Roman" w:hAnsi="Times New Roman" w:cs="Times New Roman"/>
          <w:b/>
          <w:sz w:val="24"/>
          <w:szCs w:val="24"/>
        </w:rPr>
      </w:pPr>
      <w:r>
        <w:rPr>
          <w:rFonts w:ascii="Times New Roman" w:hAnsi="Times New Roman" w:cs="Times New Roman" w:hint="eastAsia"/>
          <w:b/>
          <w:sz w:val="24"/>
          <w:szCs w:val="24"/>
        </w:rPr>
        <w:t xml:space="preserve">Week </w:t>
      </w:r>
      <w:r>
        <w:rPr>
          <w:rFonts w:ascii="Times New Roman" w:hAnsi="Times New Roman" w:cs="Times New Roman" w:hint="eastAsia"/>
          <w:b/>
          <w:sz w:val="24"/>
          <w:szCs w:val="24"/>
        </w:rPr>
        <w:t>6</w:t>
      </w:r>
      <w:r>
        <w:rPr>
          <w:rFonts w:ascii="Times New Roman" w:hAnsi="Times New Roman" w:cs="Times New Roman" w:hint="eastAsia"/>
          <w:b/>
          <w:sz w:val="24"/>
          <w:szCs w:val="24"/>
        </w:rPr>
        <w:t xml:space="preserve"> (October </w:t>
      </w:r>
      <w:r>
        <w:rPr>
          <w:rFonts w:ascii="Times New Roman" w:hAnsi="Times New Roman" w:cs="Times New Roman" w:hint="eastAsia"/>
          <w:b/>
          <w:sz w:val="24"/>
          <w:szCs w:val="24"/>
        </w:rPr>
        <w:t>10</w:t>
      </w:r>
      <w:r>
        <w:rPr>
          <w:rFonts w:ascii="Times New Roman" w:hAnsi="Times New Roman" w:cs="Times New Roman" w:hint="eastAsia"/>
          <w:b/>
          <w:sz w:val="24"/>
          <w:szCs w:val="24"/>
        </w:rPr>
        <w:t xml:space="preserve">) </w:t>
      </w:r>
      <w:r w:rsidRPr="0091588F">
        <w:rPr>
          <w:rFonts w:ascii="Times New Roman" w:hAnsi="Times New Roman" w:cs="Times New Roman" w:hint="eastAsia"/>
          <w:b/>
          <w:sz w:val="24"/>
          <w:szCs w:val="24"/>
        </w:rPr>
        <w:t>Acquisition of Territory</w:t>
      </w:r>
    </w:p>
    <w:p w:rsidR="007A0C24" w:rsidRPr="0091588F" w:rsidRDefault="007A0C24" w:rsidP="007A0C24">
      <w:pPr>
        <w:ind w:firstLine="800"/>
        <w:rPr>
          <w:rFonts w:ascii="Times New Roman" w:hAnsi="Times New Roman" w:cs="Times New Roman"/>
          <w:smallCaps/>
          <w:sz w:val="24"/>
          <w:szCs w:val="24"/>
        </w:rPr>
      </w:pPr>
      <w:proofErr w:type="spellStart"/>
      <w:r>
        <w:rPr>
          <w:rFonts w:ascii="Times New Roman" w:hAnsi="Times New Roman" w:cs="Times New Roman" w:hint="eastAsia"/>
          <w:smallCaps/>
          <w:sz w:val="24"/>
          <w:szCs w:val="24"/>
        </w:rPr>
        <w:t>Malanczuk</w:t>
      </w:r>
      <w:proofErr w:type="spellEnd"/>
      <w:r>
        <w:rPr>
          <w:rFonts w:ascii="Times New Roman" w:hAnsi="Times New Roman" w:cs="Times New Roman" w:hint="eastAsia"/>
          <w:smallCaps/>
          <w:sz w:val="24"/>
          <w:szCs w:val="24"/>
        </w:rPr>
        <w:t>,</w:t>
      </w:r>
      <w:r w:rsidRPr="0091588F">
        <w:rPr>
          <w:rFonts w:ascii="Times New Roman" w:hAnsi="Times New Roman" w:cs="Times New Roman" w:hint="eastAsia"/>
          <w:smallCaps/>
          <w:sz w:val="24"/>
          <w:szCs w:val="24"/>
        </w:rPr>
        <w:t xml:space="preserve"> </w:t>
      </w:r>
      <w:r>
        <w:rPr>
          <w:rFonts w:ascii="Times New Roman" w:hAnsi="Times New Roman" w:cs="Times New Roman" w:hint="eastAsia"/>
          <w:sz w:val="24"/>
          <w:szCs w:val="24"/>
        </w:rPr>
        <w:t>C</w:t>
      </w:r>
      <w:r w:rsidRPr="0091588F">
        <w:rPr>
          <w:rFonts w:ascii="Times New Roman" w:hAnsi="Times New Roman" w:cs="Times New Roman" w:hint="eastAsia"/>
          <w:sz w:val="24"/>
          <w:szCs w:val="24"/>
        </w:rPr>
        <w:t>h. 10 (Acquisition of Territory)</w:t>
      </w:r>
    </w:p>
    <w:p w:rsidR="007A0C24" w:rsidRPr="0091588F" w:rsidRDefault="007A0C24" w:rsidP="007A0C24">
      <w:pPr>
        <w:ind w:firstLine="800"/>
        <w:rPr>
          <w:rFonts w:ascii="Times New Roman" w:hAnsi="Times New Roman" w:cs="Times New Roman"/>
          <w:sz w:val="24"/>
          <w:szCs w:val="24"/>
        </w:rPr>
      </w:pPr>
      <w:r w:rsidRPr="0091588F">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91588F">
        <w:rPr>
          <w:rFonts w:ascii="Times New Roman" w:hAnsi="Times New Roman" w:cs="Times New Roman" w:hint="eastAsia"/>
          <w:sz w:val="24"/>
          <w:szCs w:val="24"/>
        </w:rPr>
        <w:t>h. 10 (Territory)</w:t>
      </w:r>
    </w:p>
    <w:p w:rsidR="007A0C24" w:rsidRDefault="007A0C24" w:rsidP="007A0C24">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8 &amp; 9 (Forms of Governmental Authority over Territory; Acquisition and Transfer of Territorial Sovereignty)</w:t>
      </w:r>
    </w:p>
    <w:p w:rsidR="007A0C24" w:rsidRPr="007320E1" w:rsidRDefault="007A0C24" w:rsidP="007A0C24">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Pr>
          <w:rFonts w:ascii="Times New Roman" w:hAnsi="Times New Roman" w:cs="Times New Roman" w:hint="eastAsia"/>
          <w:b/>
          <w:sz w:val="24"/>
          <w:szCs w:val="24"/>
        </w:rPr>
        <w:t>7</w:t>
      </w:r>
      <w:r w:rsidRPr="007320E1">
        <w:rPr>
          <w:rFonts w:ascii="Times New Roman" w:hAnsi="Times New Roman" w:cs="Times New Roman" w:hint="eastAsia"/>
          <w:b/>
          <w:sz w:val="24"/>
          <w:szCs w:val="24"/>
        </w:rPr>
        <w:t xml:space="preserve"> </w:t>
      </w:r>
      <w:r>
        <w:rPr>
          <w:rFonts w:ascii="Times New Roman" w:hAnsi="Times New Roman" w:cs="Times New Roman" w:hint="eastAsia"/>
          <w:b/>
          <w:sz w:val="24"/>
          <w:szCs w:val="24"/>
        </w:rPr>
        <w:t>(</w:t>
      </w:r>
      <w:r>
        <w:rPr>
          <w:rFonts w:ascii="Times New Roman" w:hAnsi="Times New Roman" w:cs="Times New Roman" w:hint="eastAsia"/>
          <w:b/>
          <w:sz w:val="24"/>
          <w:szCs w:val="24"/>
        </w:rPr>
        <w:t>October 17</w:t>
      </w:r>
      <w:r>
        <w:rPr>
          <w:rFonts w:ascii="Times New Roman" w:hAnsi="Times New Roman" w:cs="Times New Roman" w:hint="eastAsia"/>
          <w:b/>
          <w:sz w:val="24"/>
          <w:szCs w:val="24"/>
        </w:rPr>
        <w:t xml:space="preserve">) </w:t>
      </w:r>
      <w:r w:rsidRPr="0091588F">
        <w:rPr>
          <w:rFonts w:ascii="Times New Roman" w:hAnsi="Times New Roman" w:cs="Times New Roman" w:hint="eastAsia"/>
          <w:b/>
          <w:sz w:val="24"/>
          <w:szCs w:val="24"/>
        </w:rPr>
        <w:t>Law of the Sea</w:t>
      </w:r>
    </w:p>
    <w:p w:rsidR="007A0C24" w:rsidRPr="0091588F" w:rsidRDefault="007A0C24" w:rsidP="007A0C24">
      <w:pPr>
        <w:ind w:firstLine="800"/>
        <w:rPr>
          <w:rFonts w:ascii="Times New Roman" w:hAnsi="Times New Roman" w:cs="Times New Roman"/>
          <w:sz w:val="24"/>
          <w:szCs w:val="24"/>
        </w:rPr>
      </w:pPr>
      <w:proofErr w:type="spellStart"/>
      <w:r>
        <w:rPr>
          <w:rFonts w:ascii="Times New Roman" w:hAnsi="Times New Roman" w:cs="Times New Roman" w:hint="eastAsia"/>
          <w:smallCaps/>
          <w:sz w:val="24"/>
          <w:szCs w:val="24"/>
        </w:rPr>
        <w:t>Malanczuk</w:t>
      </w:r>
      <w:proofErr w:type="spellEnd"/>
      <w:r w:rsidRPr="0091588F">
        <w:rPr>
          <w:rFonts w:ascii="Times New Roman" w:hAnsi="Times New Roman" w:cs="Times New Roman" w:hint="eastAsia"/>
          <w:smallCaps/>
          <w:sz w:val="24"/>
          <w:szCs w:val="24"/>
        </w:rPr>
        <w:t xml:space="preserve">, </w:t>
      </w:r>
      <w:r>
        <w:rPr>
          <w:rFonts w:ascii="Times New Roman" w:hAnsi="Times New Roman" w:cs="Times New Roman" w:hint="eastAsia"/>
          <w:sz w:val="24"/>
          <w:szCs w:val="24"/>
        </w:rPr>
        <w:t>C</w:t>
      </w:r>
      <w:r w:rsidRPr="0091588F">
        <w:rPr>
          <w:rFonts w:ascii="Times New Roman" w:hAnsi="Times New Roman" w:cs="Times New Roman" w:hint="eastAsia"/>
          <w:sz w:val="24"/>
          <w:szCs w:val="24"/>
        </w:rPr>
        <w:t>h. 12 (The Law of the Sea)</w:t>
      </w:r>
    </w:p>
    <w:p w:rsidR="007A0C24" w:rsidRDefault="007A0C24" w:rsidP="007A0C24">
      <w:pPr>
        <w:ind w:firstLine="800"/>
        <w:rPr>
          <w:rFonts w:ascii="Times New Roman" w:hAnsi="Times New Roman" w:cs="Times New Roman"/>
          <w:smallCaps/>
          <w:sz w:val="24"/>
          <w:szCs w:val="24"/>
        </w:rPr>
      </w:pPr>
      <w:r w:rsidRPr="0091588F">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91588F">
        <w:rPr>
          <w:rFonts w:ascii="Times New Roman" w:hAnsi="Times New Roman" w:cs="Times New Roman" w:hint="eastAsia"/>
          <w:sz w:val="24"/>
          <w:szCs w:val="24"/>
        </w:rPr>
        <w:t>h. 11 (The Law of the Sea)</w:t>
      </w:r>
    </w:p>
    <w:p w:rsidR="007A0C24" w:rsidRPr="00635E48" w:rsidRDefault="007A0C24" w:rsidP="007A0C24">
      <w:pPr>
        <w:ind w:firstLine="800"/>
        <w:rPr>
          <w:rFonts w:ascii="Times New Roman" w:hAnsi="Times New Roman" w:cs="Times New Roman"/>
          <w:sz w:val="24"/>
          <w:szCs w:val="24"/>
        </w:rPr>
      </w:pPr>
      <w:r>
        <w:rPr>
          <w:rFonts w:ascii="Times New Roman" w:hAnsi="Times New Roman" w:cs="Times New Roman" w:hint="eastAsia"/>
          <w:smallCaps/>
          <w:sz w:val="24"/>
          <w:szCs w:val="24"/>
        </w:rPr>
        <w:t xml:space="preserve">Crawford, </w:t>
      </w:r>
      <w:r w:rsidRPr="00635E48">
        <w:rPr>
          <w:rFonts w:ascii="Times New Roman" w:hAnsi="Times New Roman" w:cs="Times New Roman" w:hint="eastAsia"/>
          <w:sz w:val="24"/>
          <w:szCs w:val="24"/>
        </w:rPr>
        <w:t>Ch. 11-13 (The Territorial Sea and Other Maritime Zones; Maritime Delimitation and Associated Questions; Maritime Transit and the Regime of the High Seas)</w:t>
      </w:r>
    </w:p>
    <w:p w:rsidR="003A34D1" w:rsidRDefault="00B32F31"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sidR="007A0C24">
        <w:rPr>
          <w:rFonts w:ascii="Times New Roman" w:hAnsi="Times New Roman" w:cs="Times New Roman" w:hint="eastAsia"/>
          <w:b/>
          <w:sz w:val="24"/>
          <w:szCs w:val="24"/>
        </w:rPr>
        <w:t>8</w:t>
      </w:r>
      <w:r w:rsidRPr="007320E1">
        <w:rPr>
          <w:rFonts w:ascii="Times New Roman" w:hAnsi="Times New Roman" w:cs="Times New Roman" w:hint="eastAsia"/>
          <w:b/>
          <w:sz w:val="24"/>
          <w:szCs w:val="24"/>
        </w:rPr>
        <w:t xml:space="preserve"> </w:t>
      </w:r>
      <w:r w:rsidR="003A34D1">
        <w:rPr>
          <w:rFonts w:ascii="Times New Roman" w:hAnsi="Times New Roman" w:cs="Times New Roman" w:hint="eastAsia"/>
          <w:b/>
          <w:sz w:val="24"/>
          <w:szCs w:val="24"/>
        </w:rPr>
        <w:t xml:space="preserve">(October 24) </w:t>
      </w:r>
      <w:r w:rsidR="003A34D1" w:rsidRPr="007320E1">
        <w:rPr>
          <w:rFonts w:ascii="Times New Roman" w:hAnsi="Times New Roman" w:cs="Times New Roman" w:hint="eastAsia"/>
          <w:b/>
          <w:sz w:val="24"/>
          <w:szCs w:val="24"/>
        </w:rPr>
        <w:t>Midterm exam</w:t>
      </w:r>
    </w:p>
    <w:p w:rsidR="00AD2C92" w:rsidRDefault="00AD2C92"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w:t>
      </w:r>
      <w:r w:rsidR="007A0C24">
        <w:rPr>
          <w:rFonts w:ascii="Times New Roman" w:hAnsi="Times New Roman" w:cs="Times New Roman" w:hint="eastAsia"/>
          <w:b/>
          <w:sz w:val="24"/>
          <w:szCs w:val="24"/>
        </w:rPr>
        <w:t>9</w:t>
      </w:r>
      <w:r w:rsidRPr="007320E1">
        <w:rPr>
          <w:rFonts w:ascii="Times New Roman" w:hAnsi="Times New Roman" w:cs="Times New Roman" w:hint="eastAsia"/>
          <w:b/>
          <w:sz w:val="24"/>
          <w:szCs w:val="24"/>
        </w:rPr>
        <w:t xml:space="preserve"> </w:t>
      </w:r>
      <w:r w:rsidR="003A34D1">
        <w:rPr>
          <w:rFonts w:ascii="Times New Roman" w:hAnsi="Times New Roman" w:cs="Times New Roman" w:hint="eastAsia"/>
          <w:b/>
          <w:sz w:val="24"/>
          <w:szCs w:val="24"/>
        </w:rPr>
        <w:t>(</w:t>
      </w:r>
      <w:r w:rsidR="007A0C24">
        <w:rPr>
          <w:rFonts w:ascii="Times New Roman" w:hAnsi="Times New Roman" w:cs="Times New Roman" w:hint="eastAsia"/>
          <w:b/>
          <w:sz w:val="24"/>
          <w:szCs w:val="24"/>
        </w:rPr>
        <w:t>October 31</w:t>
      </w:r>
      <w:r w:rsidR="003A34D1">
        <w:rPr>
          <w:rFonts w:ascii="Times New Roman" w:hAnsi="Times New Roman" w:cs="Times New Roman" w:hint="eastAsia"/>
          <w:b/>
          <w:sz w:val="24"/>
          <w:szCs w:val="24"/>
        </w:rPr>
        <w:t xml:space="preserve">) </w:t>
      </w:r>
      <w:r w:rsidR="00635E48" w:rsidRPr="00635E48">
        <w:rPr>
          <w:rFonts w:ascii="Times New Roman" w:hAnsi="Times New Roman" w:cs="Times New Roman" w:hint="eastAsia"/>
          <w:b/>
          <w:sz w:val="24"/>
          <w:szCs w:val="24"/>
        </w:rPr>
        <w:t>Jurisdiction</w:t>
      </w:r>
    </w:p>
    <w:p w:rsidR="00635E48" w:rsidRPr="00635E48" w:rsidRDefault="00635E48" w:rsidP="00635E48">
      <w:pPr>
        <w:ind w:firstLine="800"/>
        <w:rPr>
          <w:rFonts w:ascii="Times New Roman" w:hAnsi="Times New Roman" w:cs="Times New Roman"/>
          <w:sz w:val="24"/>
          <w:szCs w:val="24"/>
        </w:rPr>
      </w:pPr>
      <w:proofErr w:type="spellStart"/>
      <w:r w:rsidRPr="001B5C6C">
        <w:rPr>
          <w:rFonts w:ascii="Times New Roman" w:hAnsi="Times New Roman" w:cs="Times New Roman" w:hint="eastAsia"/>
          <w:smallCaps/>
          <w:sz w:val="24"/>
          <w:szCs w:val="24"/>
        </w:rPr>
        <w:t>Malanc</w:t>
      </w:r>
      <w:r w:rsidR="00A8101B">
        <w:rPr>
          <w:rFonts w:ascii="Times New Roman" w:hAnsi="Times New Roman" w:cs="Times New Roman" w:hint="eastAsia"/>
          <w:smallCaps/>
          <w:sz w:val="24"/>
          <w:szCs w:val="24"/>
        </w:rPr>
        <w:t>z</w:t>
      </w:r>
      <w:r w:rsidRPr="001B5C6C">
        <w:rPr>
          <w:rFonts w:ascii="Times New Roman" w:hAnsi="Times New Roman" w:cs="Times New Roman" w:hint="eastAsia"/>
          <w:smallCaps/>
          <w:sz w:val="24"/>
          <w:szCs w:val="24"/>
        </w:rPr>
        <w:t>uk</w:t>
      </w:r>
      <w:proofErr w:type="spellEnd"/>
      <w:r>
        <w:rPr>
          <w:rFonts w:ascii="Times New Roman" w:hAnsi="Times New Roman" w:cs="Times New Roman" w:hint="eastAsia"/>
          <w:sz w:val="24"/>
          <w:szCs w:val="24"/>
        </w:rPr>
        <w:t>, C</w:t>
      </w:r>
      <w:r w:rsidRPr="00635E48">
        <w:rPr>
          <w:rFonts w:ascii="Times New Roman" w:hAnsi="Times New Roman" w:cs="Times New Roman" w:hint="eastAsia"/>
          <w:sz w:val="24"/>
          <w:szCs w:val="24"/>
        </w:rPr>
        <w:t>h. 7 (Jurisdiction)</w:t>
      </w:r>
    </w:p>
    <w:p w:rsidR="00635E48" w:rsidRDefault="00635E48" w:rsidP="00635E48">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Shaw</w:t>
      </w:r>
      <w:r>
        <w:rPr>
          <w:rFonts w:ascii="Times New Roman" w:hAnsi="Times New Roman" w:cs="Times New Roman" w:hint="eastAsia"/>
          <w:sz w:val="24"/>
          <w:szCs w:val="24"/>
        </w:rPr>
        <w:t>, C</w:t>
      </w:r>
      <w:r w:rsidRPr="00635E48">
        <w:rPr>
          <w:rFonts w:ascii="Times New Roman" w:hAnsi="Times New Roman" w:cs="Times New Roman" w:hint="eastAsia"/>
          <w:sz w:val="24"/>
          <w:szCs w:val="24"/>
        </w:rPr>
        <w:t>h. 12 (Jurisdiction)</w:t>
      </w:r>
    </w:p>
    <w:p w:rsidR="00635E48" w:rsidRPr="00635E48" w:rsidRDefault="00635E48" w:rsidP="00635E48">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21 (Jurisdictional Competence)</w:t>
      </w:r>
    </w:p>
    <w:p w:rsidR="00AD2C92" w:rsidRPr="007320E1" w:rsidRDefault="00AD2C92" w:rsidP="00FF7B77">
      <w:pPr>
        <w:rPr>
          <w:rFonts w:ascii="Times New Roman" w:hAnsi="Times New Roman" w:cs="Times New Roman"/>
          <w:b/>
          <w:sz w:val="24"/>
          <w:szCs w:val="24"/>
        </w:rPr>
      </w:pPr>
      <w:r w:rsidRPr="007320E1">
        <w:rPr>
          <w:rFonts w:ascii="Times New Roman" w:hAnsi="Times New Roman" w:cs="Times New Roman" w:hint="eastAsia"/>
          <w:b/>
          <w:sz w:val="24"/>
          <w:szCs w:val="24"/>
        </w:rPr>
        <w:t>Week 1</w:t>
      </w:r>
      <w:r w:rsidR="007A0C24">
        <w:rPr>
          <w:rFonts w:ascii="Times New Roman" w:hAnsi="Times New Roman" w:cs="Times New Roman" w:hint="eastAsia"/>
          <w:b/>
          <w:sz w:val="24"/>
          <w:szCs w:val="24"/>
        </w:rPr>
        <w:t>0</w:t>
      </w:r>
      <w:r w:rsidRPr="007320E1">
        <w:rPr>
          <w:rFonts w:ascii="Times New Roman" w:hAnsi="Times New Roman" w:cs="Times New Roman" w:hint="eastAsia"/>
          <w:b/>
          <w:sz w:val="24"/>
          <w:szCs w:val="24"/>
        </w:rPr>
        <w:t xml:space="preserve"> </w:t>
      </w:r>
      <w:r w:rsidR="003A34D1">
        <w:rPr>
          <w:rFonts w:ascii="Times New Roman" w:hAnsi="Times New Roman" w:cs="Times New Roman" w:hint="eastAsia"/>
          <w:b/>
          <w:sz w:val="24"/>
          <w:szCs w:val="24"/>
        </w:rPr>
        <w:t xml:space="preserve">(November </w:t>
      </w:r>
      <w:r w:rsidR="007A0C24">
        <w:rPr>
          <w:rFonts w:ascii="Times New Roman" w:hAnsi="Times New Roman" w:cs="Times New Roman" w:hint="eastAsia"/>
          <w:b/>
          <w:sz w:val="24"/>
          <w:szCs w:val="24"/>
        </w:rPr>
        <w:t>7</w:t>
      </w:r>
      <w:r w:rsidR="003A34D1">
        <w:rPr>
          <w:rFonts w:ascii="Times New Roman" w:hAnsi="Times New Roman" w:cs="Times New Roman" w:hint="eastAsia"/>
          <w:b/>
          <w:sz w:val="24"/>
          <w:szCs w:val="24"/>
        </w:rPr>
        <w:t xml:space="preserve">) </w:t>
      </w:r>
      <w:r w:rsidR="00635E48" w:rsidRPr="00635E48">
        <w:rPr>
          <w:rFonts w:ascii="Times New Roman" w:hAnsi="Times New Roman" w:cs="Times New Roman" w:hint="eastAsia"/>
          <w:b/>
          <w:sz w:val="24"/>
          <w:szCs w:val="24"/>
        </w:rPr>
        <w:t>Immunity from Jurisdiction</w:t>
      </w:r>
    </w:p>
    <w:p w:rsidR="00635E48" w:rsidRPr="00635E48" w:rsidRDefault="00635E48" w:rsidP="00635E48">
      <w:pPr>
        <w:ind w:firstLine="800"/>
        <w:rPr>
          <w:rFonts w:ascii="Times New Roman" w:hAnsi="Times New Roman" w:cs="Times New Roman"/>
          <w:smallCaps/>
          <w:sz w:val="24"/>
          <w:szCs w:val="24"/>
        </w:rPr>
      </w:pPr>
      <w:proofErr w:type="spellStart"/>
      <w:r>
        <w:rPr>
          <w:rFonts w:ascii="Times New Roman" w:hAnsi="Times New Roman" w:cs="Times New Roman" w:hint="eastAsia"/>
          <w:smallCaps/>
          <w:sz w:val="24"/>
          <w:szCs w:val="24"/>
        </w:rPr>
        <w:t>Malanczuk</w:t>
      </w:r>
      <w:proofErr w:type="spellEnd"/>
      <w:r w:rsidRPr="00635E48">
        <w:rPr>
          <w:rFonts w:ascii="Times New Roman" w:hAnsi="Times New Roman" w:cs="Times New Roman" w:hint="eastAsia"/>
          <w:smallCaps/>
          <w:sz w:val="24"/>
          <w:szCs w:val="24"/>
        </w:rPr>
        <w:t xml:space="preserve">, </w:t>
      </w:r>
      <w:r>
        <w:rPr>
          <w:rFonts w:ascii="Times New Roman" w:hAnsi="Times New Roman" w:cs="Times New Roman" w:hint="eastAsia"/>
          <w:sz w:val="24"/>
          <w:szCs w:val="24"/>
        </w:rPr>
        <w:t>C</w:t>
      </w:r>
      <w:r w:rsidRPr="00635E48">
        <w:rPr>
          <w:rFonts w:ascii="Times New Roman" w:hAnsi="Times New Roman" w:cs="Times New Roman" w:hint="eastAsia"/>
          <w:sz w:val="24"/>
          <w:szCs w:val="24"/>
        </w:rPr>
        <w:t>h. 8 (Immunity from Jurisdiction)</w:t>
      </w:r>
    </w:p>
    <w:p w:rsidR="00635E48" w:rsidRDefault="00635E48" w:rsidP="00635E48">
      <w:pPr>
        <w:ind w:firstLine="800"/>
        <w:rPr>
          <w:rFonts w:ascii="Times New Roman" w:hAnsi="Times New Roman" w:cs="Times New Roman"/>
          <w:sz w:val="24"/>
          <w:szCs w:val="24"/>
        </w:rPr>
      </w:pPr>
      <w:r w:rsidRPr="00635E48">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635E48">
        <w:rPr>
          <w:rFonts w:ascii="Times New Roman" w:hAnsi="Times New Roman" w:cs="Times New Roman" w:hint="eastAsia"/>
          <w:sz w:val="24"/>
          <w:szCs w:val="24"/>
        </w:rPr>
        <w:t>h. 13 (Immunities from Jurisdiction)</w:t>
      </w:r>
    </w:p>
    <w:p w:rsidR="00635E48" w:rsidRPr="00635E48" w:rsidRDefault="00635E48" w:rsidP="00635E48">
      <w:pPr>
        <w:ind w:firstLine="800"/>
        <w:rPr>
          <w:rFonts w:ascii="Times New Roman" w:hAnsi="Times New Roman" w:cs="Times New Roman"/>
          <w:smallCaps/>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17 &amp; 22 (Diplomatic and Consular Relations; Privileges and Immunities of Foreign States)</w:t>
      </w:r>
    </w:p>
    <w:p w:rsidR="00AD2C92" w:rsidRPr="007320E1" w:rsidRDefault="00AD2C92" w:rsidP="00FF7B77">
      <w:pPr>
        <w:rPr>
          <w:rFonts w:ascii="Times New Roman" w:hAnsi="Times New Roman" w:cs="Times New Roman"/>
          <w:b/>
          <w:sz w:val="24"/>
          <w:szCs w:val="24"/>
        </w:rPr>
      </w:pPr>
      <w:r w:rsidRPr="007320E1">
        <w:rPr>
          <w:rFonts w:ascii="Times New Roman" w:hAnsi="Times New Roman" w:cs="Times New Roman" w:hint="eastAsia"/>
          <w:b/>
          <w:sz w:val="24"/>
          <w:szCs w:val="24"/>
        </w:rPr>
        <w:t>Week 1</w:t>
      </w:r>
      <w:r w:rsidR="007A0C24">
        <w:rPr>
          <w:rFonts w:ascii="Times New Roman" w:hAnsi="Times New Roman" w:cs="Times New Roman" w:hint="eastAsia"/>
          <w:b/>
          <w:sz w:val="24"/>
          <w:szCs w:val="24"/>
        </w:rPr>
        <w:t>1</w:t>
      </w:r>
      <w:r w:rsidRPr="007320E1">
        <w:rPr>
          <w:rFonts w:ascii="Times New Roman" w:hAnsi="Times New Roman" w:cs="Times New Roman" w:hint="eastAsia"/>
          <w:b/>
          <w:sz w:val="24"/>
          <w:szCs w:val="24"/>
        </w:rPr>
        <w:t xml:space="preserve"> </w:t>
      </w:r>
      <w:r w:rsidR="003A34D1">
        <w:rPr>
          <w:rFonts w:ascii="Times New Roman" w:hAnsi="Times New Roman" w:cs="Times New Roman" w:hint="eastAsia"/>
          <w:b/>
          <w:sz w:val="24"/>
          <w:szCs w:val="24"/>
        </w:rPr>
        <w:t xml:space="preserve">(November </w:t>
      </w:r>
      <w:r w:rsidR="007A0C24">
        <w:rPr>
          <w:rFonts w:ascii="Times New Roman" w:hAnsi="Times New Roman" w:cs="Times New Roman" w:hint="eastAsia"/>
          <w:b/>
          <w:sz w:val="24"/>
          <w:szCs w:val="24"/>
        </w:rPr>
        <w:t>14</w:t>
      </w:r>
      <w:r w:rsidR="003A34D1">
        <w:rPr>
          <w:rFonts w:ascii="Times New Roman" w:hAnsi="Times New Roman" w:cs="Times New Roman" w:hint="eastAsia"/>
          <w:b/>
          <w:sz w:val="24"/>
          <w:szCs w:val="24"/>
        </w:rPr>
        <w:t xml:space="preserve">) </w:t>
      </w:r>
      <w:r w:rsidR="00635E48" w:rsidRPr="00635E48">
        <w:rPr>
          <w:rFonts w:ascii="Times New Roman" w:hAnsi="Times New Roman" w:cs="Times New Roman" w:hint="eastAsia"/>
          <w:b/>
          <w:sz w:val="24"/>
          <w:szCs w:val="24"/>
        </w:rPr>
        <w:t>Law of Treaties</w:t>
      </w:r>
    </w:p>
    <w:p w:rsidR="00635E48" w:rsidRPr="00635E48" w:rsidRDefault="00635E48" w:rsidP="00635E48">
      <w:pPr>
        <w:ind w:firstLine="800"/>
        <w:rPr>
          <w:rFonts w:ascii="Times New Roman" w:hAnsi="Times New Roman" w:cs="Times New Roman"/>
          <w:smallCaps/>
          <w:sz w:val="24"/>
          <w:szCs w:val="24"/>
        </w:rPr>
      </w:pPr>
      <w:proofErr w:type="spellStart"/>
      <w:r>
        <w:rPr>
          <w:rFonts w:ascii="Times New Roman" w:hAnsi="Times New Roman" w:cs="Times New Roman" w:hint="eastAsia"/>
          <w:smallCaps/>
          <w:sz w:val="24"/>
          <w:szCs w:val="24"/>
        </w:rPr>
        <w:lastRenderedPageBreak/>
        <w:t>Malanczuk</w:t>
      </w:r>
      <w:proofErr w:type="spellEnd"/>
      <w:r w:rsidRPr="00635E48">
        <w:rPr>
          <w:rFonts w:ascii="Times New Roman" w:hAnsi="Times New Roman" w:cs="Times New Roman" w:hint="eastAsia"/>
          <w:smallCaps/>
          <w:sz w:val="24"/>
          <w:szCs w:val="24"/>
        </w:rPr>
        <w:t xml:space="preserve">, </w:t>
      </w:r>
      <w:r>
        <w:rPr>
          <w:rFonts w:ascii="Times New Roman" w:hAnsi="Times New Roman" w:cs="Times New Roman" w:hint="eastAsia"/>
          <w:sz w:val="24"/>
          <w:szCs w:val="24"/>
        </w:rPr>
        <w:t>C</w:t>
      </w:r>
      <w:r w:rsidRPr="00635E48">
        <w:rPr>
          <w:rFonts w:ascii="Times New Roman" w:hAnsi="Times New Roman" w:cs="Times New Roman" w:hint="eastAsia"/>
          <w:sz w:val="24"/>
          <w:szCs w:val="24"/>
        </w:rPr>
        <w:t>h. 9 (Treaties)</w:t>
      </w:r>
    </w:p>
    <w:p w:rsidR="00635E48" w:rsidRPr="00635E48" w:rsidRDefault="00635E48" w:rsidP="00635E48">
      <w:pPr>
        <w:ind w:firstLine="800"/>
        <w:rPr>
          <w:rFonts w:ascii="Times New Roman" w:hAnsi="Times New Roman" w:cs="Times New Roman"/>
          <w:sz w:val="24"/>
          <w:szCs w:val="24"/>
        </w:rPr>
      </w:pPr>
      <w:r w:rsidRPr="00635E48">
        <w:rPr>
          <w:rFonts w:ascii="Times New Roman" w:hAnsi="Times New Roman" w:cs="Times New Roman" w:hint="eastAsia"/>
          <w:smallCaps/>
          <w:sz w:val="24"/>
          <w:szCs w:val="24"/>
        </w:rPr>
        <w:t xml:space="preserve">Shaw, </w:t>
      </w:r>
      <w:r>
        <w:rPr>
          <w:rFonts w:ascii="Times New Roman" w:hAnsi="Times New Roman" w:cs="Times New Roman" w:hint="eastAsia"/>
          <w:sz w:val="24"/>
          <w:szCs w:val="24"/>
        </w:rPr>
        <w:t>C</w:t>
      </w:r>
      <w:r w:rsidRPr="00635E48">
        <w:rPr>
          <w:rFonts w:ascii="Times New Roman" w:hAnsi="Times New Roman" w:cs="Times New Roman" w:hint="eastAsia"/>
          <w:sz w:val="24"/>
          <w:szCs w:val="24"/>
        </w:rPr>
        <w:t>h. 16 (The Law of Treaties)</w:t>
      </w:r>
    </w:p>
    <w:p w:rsidR="0001580E" w:rsidRPr="00635E48" w:rsidRDefault="00635E48" w:rsidP="007320E1">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16 (The Law of Treaties)</w:t>
      </w:r>
    </w:p>
    <w:p w:rsidR="00AD2C92" w:rsidRPr="007A0C24" w:rsidRDefault="00AD2C92" w:rsidP="00FF7B77">
      <w:pPr>
        <w:rPr>
          <w:rFonts w:ascii="Times New Roman" w:hAnsi="Times New Roman" w:cs="Times New Roman"/>
          <w:b/>
          <w:sz w:val="24"/>
          <w:szCs w:val="24"/>
        </w:rPr>
      </w:pPr>
      <w:r w:rsidRPr="007A0C24">
        <w:rPr>
          <w:rFonts w:ascii="Times New Roman" w:hAnsi="Times New Roman" w:cs="Times New Roman" w:hint="eastAsia"/>
          <w:b/>
          <w:sz w:val="24"/>
          <w:szCs w:val="24"/>
        </w:rPr>
        <w:t>Week 1</w:t>
      </w:r>
      <w:r w:rsidR="007A0C24" w:rsidRPr="007A0C24">
        <w:rPr>
          <w:rFonts w:ascii="Times New Roman" w:hAnsi="Times New Roman" w:cs="Times New Roman" w:hint="eastAsia"/>
          <w:b/>
          <w:sz w:val="24"/>
          <w:szCs w:val="24"/>
        </w:rPr>
        <w:t>2</w:t>
      </w:r>
      <w:r w:rsidRPr="007A0C24">
        <w:rPr>
          <w:rFonts w:ascii="Times New Roman" w:hAnsi="Times New Roman" w:cs="Times New Roman" w:hint="eastAsia"/>
          <w:b/>
          <w:sz w:val="24"/>
          <w:szCs w:val="24"/>
        </w:rPr>
        <w:t xml:space="preserve"> </w:t>
      </w:r>
      <w:r w:rsidR="008004DB" w:rsidRPr="007A0C24">
        <w:rPr>
          <w:rFonts w:ascii="Times New Roman" w:hAnsi="Times New Roman" w:cs="Times New Roman" w:hint="eastAsia"/>
          <w:b/>
          <w:sz w:val="24"/>
          <w:szCs w:val="24"/>
        </w:rPr>
        <w:t>(</w:t>
      </w:r>
      <w:r w:rsidR="007A0C24" w:rsidRPr="007A0C24">
        <w:rPr>
          <w:rFonts w:ascii="Times New Roman" w:hAnsi="Times New Roman" w:cs="Times New Roman" w:hint="eastAsia"/>
          <w:b/>
          <w:sz w:val="24"/>
          <w:szCs w:val="24"/>
        </w:rPr>
        <w:t>November 21</w:t>
      </w:r>
      <w:r w:rsidR="008004DB" w:rsidRPr="007A0C24">
        <w:rPr>
          <w:rFonts w:ascii="Times New Roman" w:hAnsi="Times New Roman" w:cs="Times New Roman" w:hint="eastAsia"/>
          <w:b/>
          <w:sz w:val="24"/>
          <w:szCs w:val="24"/>
        </w:rPr>
        <w:t xml:space="preserve">) </w:t>
      </w:r>
      <w:r w:rsidR="00635E48" w:rsidRPr="007A0C24">
        <w:rPr>
          <w:rFonts w:ascii="Times New Roman" w:hAnsi="Times New Roman" w:cs="Times New Roman" w:hint="eastAsia"/>
          <w:b/>
          <w:sz w:val="24"/>
          <w:szCs w:val="24"/>
        </w:rPr>
        <w:t>State Responsibility</w:t>
      </w:r>
    </w:p>
    <w:p w:rsidR="00004D15" w:rsidRPr="007A0C24" w:rsidRDefault="00004D15" w:rsidP="00004D15">
      <w:pPr>
        <w:ind w:firstLine="800"/>
        <w:rPr>
          <w:rFonts w:ascii="Times New Roman" w:hAnsi="Times New Roman" w:cs="Times New Roman"/>
          <w:sz w:val="24"/>
          <w:szCs w:val="24"/>
        </w:rPr>
      </w:pPr>
      <w:proofErr w:type="spellStart"/>
      <w:r w:rsidRPr="007A0C24">
        <w:rPr>
          <w:rFonts w:ascii="Times New Roman" w:hAnsi="Times New Roman" w:cs="Times New Roman" w:hint="eastAsia"/>
          <w:smallCaps/>
          <w:sz w:val="24"/>
          <w:szCs w:val="24"/>
        </w:rPr>
        <w:t>Malanczuk</w:t>
      </w:r>
      <w:proofErr w:type="spellEnd"/>
      <w:r w:rsidRPr="007A0C24">
        <w:rPr>
          <w:rFonts w:ascii="Times New Roman" w:hAnsi="Times New Roman" w:cs="Times New Roman" w:hint="eastAsia"/>
          <w:sz w:val="24"/>
          <w:szCs w:val="24"/>
        </w:rPr>
        <w:t>, Ch. 17 (State Responsibility)</w:t>
      </w:r>
    </w:p>
    <w:p w:rsidR="00004D15" w:rsidRPr="007A0C24" w:rsidRDefault="00004D15" w:rsidP="00004D15">
      <w:pPr>
        <w:ind w:firstLine="800"/>
        <w:rPr>
          <w:rFonts w:ascii="Times New Roman" w:hAnsi="Times New Roman" w:cs="Times New Roman"/>
          <w:sz w:val="24"/>
          <w:szCs w:val="24"/>
        </w:rPr>
      </w:pPr>
      <w:r w:rsidRPr="007A0C24">
        <w:rPr>
          <w:rFonts w:ascii="Times New Roman" w:hAnsi="Times New Roman" w:cs="Times New Roman" w:hint="eastAsia"/>
          <w:smallCaps/>
          <w:sz w:val="24"/>
          <w:szCs w:val="24"/>
        </w:rPr>
        <w:t>Shaw</w:t>
      </w:r>
      <w:r w:rsidRPr="007A0C24">
        <w:rPr>
          <w:rFonts w:ascii="Times New Roman" w:hAnsi="Times New Roman" w:cs="Times New Roman" w:hint="eastAsia"/>
          <w:sz w:val="24"/>
          <w:szCs w:val="24"/>
        </w:rPr>
        <w:t>, Ch. 14 (State Responsibility)</w:t>
      </w:r>
    </w:p>
    <w:p w:rsidR="00004D15" w:rsidRPr="00004D15" w:rsidRDefault="00004D15" w:rsidP="00004D15">
      <w:pPr>
        <w:ind w:firstLine="800"/>
        <w:rPr>
          <w:rFonts w:ascii="Times New Roman" w:hAnsi="Times New Roman" w:cs="Times New Roman"/>
          <w:sz w:val="24"/>
          <w:szCs w:val="24"/>
        </w:rPr>
      </w:pPr>
      <w:r w:rsidRPr="007A0C24">
        <w:rPr>
          <w:rFonts w:ascii="Times New Roman" w:hAnsi="Times New Roman" w:cs="Times New Roman" w:hint="eastAsia"/>
          <w:smallCaps/>
          <w:sz w:val="24"/>
          <w:szCs w:val="24"/>
        </w:rPr>
        <w:t>Crawford</w:t>
      </w:r>
      <w:r w:rsidRPr="007A0C24">
        <w:rPr>
          <w:rFonts w:ascii="Times New Roman" w:hAnsi="Times New Roman" w:cs="Times New Roman" w:hint="eastAsia"/>
          <w:sz w:val="24"/>
          <w:szCs w:val="24"/>
        </w:rPr>
        <w:t>, Ch. 25 &amp; 26 (The Conditions</w:t>
      </w:r>
      <w:r>
        <w:rPr>
          <w:rFonts w:ascii="Times New Roman" w:hAnsi="Times New Roman" w:cs="Times New Roman" w:hint="eastAsia"/>
          <w:sz w:val="24"/>
          <w:szCs w:val="24"/>
        </w:rPr>
        <w:t xml:space="preserve"> for International Responsibility; Consequences of an International Wrongful Act)</w:t>
      </w:r>
    </w:p>
    <w:p w:rsidR="007A0C24" w:rsidRPr="007320E1" w:rsidRDefault="007A0C24" w:rsidP="007A0C24">
      <w:pPr>
        <w:rPr>
          <w:rFonts w:ascii="Times New Roman" w:hAnsi="Times New Roman" w:cs="Times New Roman"/>
          <w:b/>
          <w:sz w:val="24"/>
          <w:szCs w:val="24"/>
        </w:rPr>
      </w:pPr>
      <w:r w:rsidRPr="007320E1">
        <w:rPr>
          <w:rFonts w:ascii="Times New Roman" w:hAnsi="Times New Roman" w:cs="Times New Roman" w:hint="eastAsia"/>
          <w:b/>
          <w:sz w:val="24"/>
          <w:szCs w:val="24"/>
        </w:rPr>
        <w:t>Week 13 (</w:t>
      </w:r>
      <w:r>
        <w:rPr>
          <w:rFonts w:ascii="Times New Roman" w:hAnsi="Times New Roman" w:cs="Times New Roman" w:hint="eastAsia"/>
          <w:b/>
          <w:sz w:val="24"/>
          <w:szCs w:val="24"/>
        </w:rPr>
        <w:t>November 28</w:t>
      </w:r>
      <w:r w:rsidRPr="007320E1">
        <w:rPr>
          <w:rFonts w:ascii="Times New Roman" w:hAnsi="Times New Roman" w:cs="Times New Roman" w:hint="eastAsia"/>
          <w:b/>
          <w:sz w:val="24"/>
          <w:szCs w:val="24"/>
        </w:rPr>
        <w:t xml:space="preserve">) </w:t>
      </w:r>
      <w:r w:rsidRPr="00004D15">
        <w:rPr>
          <w:rFonts w:ascii="Times New Roman" w:hAnsi="Times New Roman" w:cs="Times New Roman" w:hint="eastAsia"/>
          <w:b/>
          <w:sz w:val="24"/>
          <w:szCs w:val="24"/>
        </w:rPr>
        <w:t>P</w:t>
      </w:r>
      <w:r>
        <w:rPr>
          <w:rFonts w:ascii="Times New Roman" w:hAnsi="Times New Roman" w:cs="Times New Roman" w:hint="eastAsia"/>
          <w:b/>
          <w:sz w:val="24"/>
          <w:szCs w:val="24"/>
        </w:rPr>
        <w:t xml:space="preserve">eaceful </w:t>
      </w:r>
      <w:r w:rsidRPr="00004D15">
        <w:rPr>
          <w:rFonts w:ascii="Times New Roman" w:hAnsi="Times New Roman" w:cs="Times New Roman" w:hint="eastAsia"/>
          <w:b/>
          <w:sz w:val="24"/>
          <w:szCs w:val="24"/>
        </w:rPr>
        <w:t>Settlement of Disputes</w:t>
      </w:r>
    </w:p>
    <w:p w:rsidR="007A0C24" w:rsidRPr="00004D15" w:rsidRDefault="007A0C24" w:rsidP="007A0C24">
      <w:pPr>
        <w:ind w:firstLine="800"/>
        <w:rPr>
          <w:rFonts w:ascii="Times New Roman" w:hAnsi="Times New Roman" w:cs="Times New Roman"/>
          <w:smallCaps/>
          <w:sz w:val="24"/>
          <w:szCs w:val="24"/>
        </w:rPr>
      </w:pPr>
      <w:proofErr w:type="spellStart"/>
      <w:r>
        <w:rPr>
          <w:rFonts w:ascii="Times New Roman" w:hAnsi="Times New Roman" w:cs="Times New Roman" w:hint="eastAsia"/>
          <w:smallCaps/>
          <w:sz w:val="24"/>
          <w:szCs w:val="24"/>
        </w:rPr>
        <w:t>Malanczuk</w:t>
      </w:r>
      <w:proofErr w:type="spellEnd"/>
      <w:r w:rsidRPr="00004D15">
        <w:rPr>
          <w:rFonts w:ascii="Times New Roman" w:hAnsi="Times New Roman" w:cs="Times New Roman" w:hint="eastAsia"/>
          <w:smallCaps/>
          <w:sz w:val="24"/>
          <w:szCs w:val="24"/>
        </w:rPr>
        <w:t xml:space="preserve">, </w:t>
      </w:r>
      <w:r>
        <w:rPr>
          <w:rFonts w:ascii="Times New Roman" w:hAnsi="Times New Roman" w:cs="Times New Roman" w:hint="eastAsia"/>
          <w:sz w:val="24"/>
          <w:szCs w:val="24"/>
        </w:rPr>
        <w:t>C</w:t>
      </w:r>
      <w:r w:rsidRPr="00004D15">
        <w:rPr>
          <w:rFonts w:ascii="Times New Roman" w:hAnsi="Times New Roman" w:cs="Times New Roman" w:hint="eastAsia"/>
          <w:sz w:val="24"/>
          <w:szCs w:val="24"/>
        </w:rPr>
        <w:t>h. 18 (P</w:t>
      </w:r>
      <w:r>
        <w:rPr>
          <w:rFonts w:ascii="Times New Roman" w:hAnsi="Times New Roman" w:cs="Times New Roman" w:hint="eastAsia"/>
          <w:sz w:val="24"/>
          <w:szCs w:val="24"/>
        </w:rPr>
        <w:t xml:space="preserve">eaceful </w:t>
      </w:r>
      <w:r w:rsidRPr="00004D15">
        <w:rPr>
          <w:rFonts w:ascii="Times New Roman" w:hAnsi="Times New Roman" w:cs="Times New Roman" w:hint="eastAsia"/>
          <w:sz w:val="24"/>
          <w:szCs w:val="24"/>
        </w:rPr>
        <w:t>Settlement of Disputes between States)</w:t>
      </w:r>
    </w:p>
    <w:p w:rsidR="007A0C24" w:rsidRDefault="007A0C24" w:rsidP="007A0C24">
      <w:pPr>
        <w:ind w:firstLine="800"/>
        <w:rPr>
          <w:rFonts w:ascii="Times New Roman" w:hAnsi="Times New Roman" w:cs="Times New Roman"/>
          <w:sz w:val="24"/>
          <w:szCs w:val="24"/>
        </w:rPr>
      </w:pPr>
      <w:r w:rsidRPr="00004D15">
        <w:rPr>
          <w:rFonts w:ascii="Times New Roman" w:hAnsi="Times New Roman" w:cs="Times New Roman" w:hint="eastAsia"/>
          <w:smallCaps/>
          <w:sz w:val="24"/>
          <w:szCs w:val="24"/>
        </w:rPr>
        <w:t xml:space="preserve">Shaw, </w:t>
      </w:r>
      <w:r w:rsidRPr="00004D15">
        <w:rPr>
          <w:rFonts w:ascii="Times New Roman" w:hAnsi="Times New Roman" w:cs="Times New Roman" w:hint="eastAsia"/>
          <w:sz w:val="24"/>
          <w:szCs w:val="24"/>
        </w:rPr>
        <w:t>Ch. 18</w:t>
      </w:r>
      <w:r>
        <w:rPr>
          <w:rFonts w:ascii="Times New Roman" w:hAnsi="Times New Roman" w:cs="Times New Roman" w:hint="eastAsia"/>
          <w:sz w:val="24"/>
          <w:szCs w:val="24"/>
        </w:rPr>
        <w:t xml:space="preserve"> &amp; </w:t>
      </w:r>
      <w:r w:rsidRPr="00004D15">
        <w:rPr>
          <w:rFonts w:ascii="Times New Roman" w:hAnsi="Times New Roman" w:cs="Times New Roman" w:hint="eastAsia"/>
          <w:sz w:val="24"/>
          <w:szCs w:val="24"/>
        </w:rPr>
        <w:t xml:space="preserve">19 (The Settlement of Disputes by Peaceful Means; </w:t>
      </w:r>
      <w:proofErr w:type="gramStart"/>
      <w:r>
        <w:rPr>
          <w:rFonts w:ascii="Times New Roman" w:hAnsi="Times New Roman" w:cs="Times New Roman" w:hint="eastAsia"/>
          <w:sz w:val="24"/>
          <w:szCs w:val="24"/>
        </w:rPr>
        <w:t>The</w:t>
      </w:r>
      <w:proofErr w:type="gramEnd"/>
      <w:r>
        <w:rPr>
          <w:rFonts w:ascii="Times New Roman" w:hAnsi="Times New Roman" w:cs="Times New Roman" w:hint="eastAsia"/>
          <w:sz w:val="24"/>
          <w:szCs w:val="24"/>
        </w:rPr>
        <w:t xml:space="preserve"> </w:t>
      </w:r>
      <w:r w:rsidRPr="00004D15">
        <w:rPr>
          <w:rFonts w:ascii="Times New Roman" w:hAnsi="Times New Roman" w:cs="Times New Roman" w:hint="eastAsia"/>
          <w:sz w:val="24"/>
          <w:szCs w:val="24"/>
        </w:rPr>
        <w:t>International Court of Justice)</w:t>
      </w:r>
    </w:p>
    <w:p w:rsidR="007A0C24" w:rsidRPr="00004D15" w:rsidRDefault="007A0C24" w:rsidP="007A0C24">
      <w:pPr>
        <w:ind w:firstLine="800"/>
        <w:rPr>
          <w:rFonts w:ascii="Times New Roman" w:hAnsi="Times New Roman" w:cs="Times New Roman"/>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32 (Third-Party Settlement of International Disputes)</w:t>
      </w:r>
    </w:p>
    <w:p w:rsidR="007A0C24" w:rsidRPr="007320E1" w:rsidRDefault="007A0C24" w:rsidP="007A0C24">
      <w:pPr>
        <w:rPr>
          <w:rFonts w:ascii="Times New Roman" w:hAnsi="Times New Roman" w:cs="Times New Roman"/>
          <w:b/>
          <w:sz w:val="24"/>
          <w:szCs w:val="24"/>
        </w:rPr>
      </w:pPr>
      <w:r w:rsidRPr="007320E1">
        <w:rPr>
          <w:rFonts w:ascii="Times New Roman" w:hAnsi="Times New Roman" w:cs="Times New Roman" w:hint="eastAsia"/>
          <w:b/>
          <w:sz w:val="24"/>
          <w:szCs w:val="24"/>
        </w:rPr>
        <w:t>Week 1</w:t>
      </w:r>
      <w:r>
        <w:rPr>
          <w:rFonts w:ascii="Times New Roman" w:hAnsi="Times New Roman" w:cs="Times New Roman" w:hint="eastAsia"/>
          <w:b/>
          <w:sz w:val="24"/>
          <w:szCs w:val="24"/>
        </w:rPr>
        <w:t>4</w:t>
      </w:r>
      <w:r w:rsidRPr="007320E1">
        <w:rPr>
          <w:rFonts w:ascii="Times New Roman" w:hAnsi="Times New Roman" w:cs="Times New Roman" w:hint="eastAsia"/>
          <w:b/>
          <w:sz w:val="24"/>
          <w:szCs w:val="24"/>
        </w:rPr>
        <w:t xml:space="preserve"> (</w:t>
      </w:r>
      <w:r>
        <w:rPr>
          <w:rFonts w:ascii="Times New Roman" w:hAnsi="Times New Roman" w:cs="Times New Roman" w:hint="eastAsia"/>
          <w:b/>
          <w:sz w:val="24"/>
          <w:szCs w:val="24"/>
        </w:rPr>
        <w:t>December 5</w:t>
      </w:r>
      <w:r w:rsidRPr="007320E1">
        <w:rPr>
          <w:rFonts w:ascii="Times New Roman" w:hAnsi="Times New Roman" w:cs="Times New Roman" w:hint="eastAsia"/>
          <w:b/>
          <w:sz w:val="24"/>
          <w:szCs w:val="24"/>
        </w:rPr>
        <w:t xml:space="preserve">) </w:t>
      </w:r>
      <w:r>
        <w:rPr>
          <w:rFonts w:ascii="Times New Roman" w:hAnsi="Times New Roman" w:cs="Times New Roman" w:hint="eastAsia"/>
          <w:b/>
          <w:sz w:val="24"/>
          <w:szCs w:val="24"/>
        </w:rPr>
        <w:t>Use of Force</w:t>
      </w:r>
    </w:p>
    <w:p w:rsidR="007A0C24" w:rsidRPr="007A0C24" w:rsidRDefault="007A0C24" w:rsidP="007A0C24">
      <w:pPr>
        <w:ind w:firstLine="800"/>
        <w:rPr>
          <w:rFonts w:ascii="Times New Roman" w:hAnsi="Times New Roman" w:cs="Times New Roman" w:hint="eastAsia"/>
          <w:sz w:val="24"/>
          <w:szCs w:val="24"/>
        </w:rPr>
      </w:pPr>
      <w:proofErr w:type="spellStart"/>
      <w:r>
        <w:rPr>
          <w:rFonts w:ascii="Times New Roman" w:hAnsi="Times New Roman" w:cs="Times New Roman" w:hint="eastAsia"/>
          <w:smallCaps/>
          <w:sz w:val="24"/>
          <w:szCs w:val="24"/>
        </w:rPr>
        <w:t>Malanczuk</w:t>
      </w:r>
      <w:proofErr w:type="spellEnd"/>
      <w:r w:rsidRPr="00004D15">
        <w:rPr>
          <w:rFonts w:ascii="Times New Roman" w:hAnsi="Times New Roman" w:cs="Times New Roman" w:hint="eastAsia"/>
          <w:smallCaps/>
          <w:sz w:val="24"/>
          <w:szCs w:val="24"/>
        </w:rPr>
        <w:t>,</w:t>
      </w:r>
      <w:r>
        <w:rPr>
          <w:rFonts w:ascii="Times New Roman" w:hAnsi="Times New Roman" w:cs="Times New Roman" w:hint="eastAsia"/>
          <w:smallCaps/>
          <w:sz w:val="24"/>
          <w:szCs w:val="24"/>
        </w:rPr>
        <w:t xml:space="preserve"> </w:t>
      </w:r>
      <w:r w:rsidR="00F03CCE">
        <w:rPr>
          <w:rFonts w:ascii="Times New Roman" w:hAnsi="Times New Roman" w:cs="Times New Roman" w:hint="eastAsia"/>
          <w:smallCaps/>
          <w:sz w:val="24"/>
          <w:szCs w:val="24"/>
        </w:rPr>
        <w:t>C</w:t>
      </w:r>
      <w:r w:rsidRPr="007A0C24">
        <w:rPr>
          <w:rFonts w:ascii="Times New Roman" w:hAnsi="Times New Roman" w:cs="Times New Roman" w:hint="eastAsia"/>
          <w:sz w:val="24"/>
          <w:szCs w:val="24"/>
        </w:rPr>
        <w:t xml:space="preserve">h. 19 (International Wars, Civil Wars and the Right to Self-Determination; </w:t>
      </w:r>
      <w:proofErr w:type="spellStart"/>
      <w:r w:rsidRPr="007A0C24">
        <w:rPr>
          <w:rFonts w:ascii="Times New Roman" w:hAnsi="Times New Roman" w:cs="Times New Roman" w:hint="eastAsia"/>
          <w:i/>
          <w:sz w:val="24"/>
          <w:szCs w:val="24"/>
        </w:rPr>
        <w:t>ius</w:t>
      </w:r>
      <w:proofErr w:type="spellEnd"/>
      <w:r w:rsidRPr="007A0C24">
        <w:rPr>
          <w:rFonts w:ascii="Times New Roman" w:hAnsi="Times New Roman" w:cs="Times New Roman" w:hint="eastAsia"/>
          <w:i/>
          <w:sz w:val="24"/>
          <w:szCs w:val="24"/>
        </w:rPr>
        <w:t xml:space="preserve"> ad bellum</w:t>
      </w:r>
      <w:r w:rsidRPr="007A0C24">
        <w:rPr>
          <w:rFonts w:ascii="Times New Roman" w:hAnsi="Times New Roman" w:cs="Times New Roman" w:hint="eastAsia"/>
          <w:sz w:val="24"/>
          <w:szCs w:val="24"/>
        </w:rPr>
        <w:t>)</w:t>
      </w:r>
    </w:p>
    <w:p w:rsidR="007A0C24" w:rsidRPr="007A0C24" w:rsidRDefault="00F03CCE" w:rsidP="00F03CCE">
      <w:pPr>
        <w:ind w:firstLine="800"/>
        <w:rPr>
          <w:rFonts w:ascii="Times New Roman" w:hAnsi="Times New Roman" w:cs="Times New Roman" w:hint="eastAsia"/>
          <w:sz w:val="24"/>
          <w:szCs w:val="24"/>
        </w:rPr>
      </w:pPr>
      <w:r w:rsidRPr="00004D15">
        <w:rPr>
          <w:rFonts w:ascii="Times New Roman" w:hAnsi="Times New Roman" w:cs="Times New Roman" w:hint="eastAsia"/>
          <w:smallCaps/>
          <w:sz w:val="24"/>
          <w:szCs w:val="24"/>
        </w:rPr>
        <w:t>Shaw</w:t>
      </w:r>
      <w:r w:rsidR="007A0C24" w:rsidRPr="007A0C24">
        <w:rPr>
          <w:rFonts w:ascii="Times New Roman" w:hAnsi="Times New Roman" w:cs="Times New Roman" w:hint="eastAsia"/>
          <w:sz w:val="24"/>
          <w:szCs w:val="24"/>
        </w:rPr>
        <w:t xml:space="preserve">, </w:t>
      </w:r>
      <w:r>
        <w:rPr>
          <w:rFonts w:ascii="Times New Roman" w:hAnsi="Times New Roman" w:cs="Times New Roman" w:hint="eastAsia"/>
          <w:sz w:val="24"/>
          <w:szCs w:val="24"/>
        </w:rPr>
        <w:t>C</w:t>
      </w:r>
      <w:r w:rsidR="007A0C24" w:rsidRPr="007A0C24">
        <w:rPr>
          <w:rFonts w:ascii="Times New Roman" w:hAnsi="Times New Roman" w:cs="Times New Roman" w:hint="eastAsia"/>
          <w:sz w:val="24"/>
          <w:szCs w:val="24"/>
        </w:rPr>
        <w:t>h. 20 (International Law and the Use of Force by States)</w:t>
      </w:r>
    </w:p>
    <w:p w:rsidR="007A0C24" w:rsidRPr="007A0C24" w:rsidRDefault="00F03CCE" w:rsidP="00F03CCE">
      <w:pPr>
        <w:ind w:firstLine="800"/>
        <w:rPr>
          <w:rFonts w:ascii="Times New Roman" w:hAnsi="Times New Roman" w:cs="Times New Roman" w:hint="eastAsia"/>
          <w:sz w:val="24"/>
          <w:szCs w:val="24"/>
        </w:rPr>
      </w:pPr>
      <w:r w:rsidRPr="00E17548">
        <w:rPr>
          <w:rFonts w:ascii="Times New Roman" w:hAnsi="Times New Roman" w:cs="Times New Roman" w:hint="eastAsia"/>
          <w:smallCaps/>
          <w:sz w:val="24"/>
          <w:szCs w:val="24"/>
        </w:rPr>
        <w:t>Crawford</w:t>
      </w:r>
      <w:r>
        <w:rPr>
          <w:rFonts w:ascii="Times New Roman" w:hAnsi="Times New Roman" w:cs="Times New Roman" w:hint="eastAsia"/>
          <w:sz w:val="24"/>
          <w:szCs w:val="24"/>
        </w:rPr>
        <w:t>, Ch. 3</w:t>
      </w:r>
      <w:r>
        <w:rPr>
          <w:rFonts w:ascii="Times New Roman" w:hAnsi="Times New Roman" w:cs="Times New Roman" w:hint="eastAsia"/>
          <w:sz w:val="24"/>
          <w:szCs w:val="24"/>
        </w:rPr>
        <w:t>3 (The Use or Threat of Force by States)</w:t>
      </w:r>
    </w:p>
    <w:p w:rsidR="00AD2C92" w:rsidRPr="007320E1" w:rsidRDefault="00AD2C92" w:rsidP="00FF7B77">
      <w:pPr>
        <w:rPr>
          <w:rFonts w:ascii="Times New Roman" w:hAnsi="Times New Roman" w:cs="Times New Roman"/>
          <w:b/>
          <w:sz w:val="24"/>
          <w:szCs w:val="24"/>
        </w:rPr>
      </w:pPr>
      <w:r w:rsidRPr="007320E1">
        <w:rPr>
          <w:rFonts w:ascii="Times New Roman" w:hAnsi="Times New Roman" w:cs="Times New Roman" w:hint="eastAsia"/>
          <w:b/>
          <w:sz w:val="24"/>
          <w:szCs w:val="24"/>
        </w:rPr>
        <w:t xml:space="preserve">Week 15 </w:t>
      </w:r>
      <w:r w:rsidR="008004DB">
        <w:rPr>
          <w:rFonts w:ascii="Times New Roman" w:hAnsi="Times New Roman" w:cs="Times New Roman" w:hint="eastAsia"/>
          <w:b/>
          <w:sz w:val="24"/>
          <w:szCs w:val="24"/>
        </w:rPr>
        <w:t xml:space="preserve">(December 12) </w:t>
      </w:r>
      <w:r w:rsidR="00332D06" w:rsidRPr="007320E1">
        <w:rPr>
          <w:rFonts w:ascii="Times New Roman" w:hAnsi="Times New Roman" w:cs="Times New Roman" w:hint="eastAsia"/>
          <w:b/>
          <w:sz w:val="24"/>
          <w:szCs w:val="24"/>
        </w:rPr>
        <w:t xml:space="preserve">Final </w:t>
      </w:r>
      <w:r w:rsidR="00663DDD">
        <w:rPr>
          <w:rFonts w:ascii="Times New Roman" w:hAnsi="Times New Roman" w:cs="Times New Roman" w:hint="eastAsia"/>
          <w:b/>
          <w:sz w:val="24"/>
          <w:szCs w:val="24"/>
        </w:rPr>
        <w:t>E</w:t>
      </w:r>
      <w:r w:rsidR="00332D06" w:rsidRPr="007320E1">
        <w:rPr>
          <w:rFonts w:ascii="Times New Roman" w:hAnsi="Times New Roman" w:cs="Times New Roman" w:hint="eastAsia"/>
          <w:b/>
          <w:sz w:val="24"/>
          <w:szCs w:val="24"/>
        </w:rPr>
        <w:t>xam</w:t>
      </w:r>
      <w:bookmarkStart w:id="0" w:name="_GoBack"/>
      <w:bookmarkEnd w:id="0"/>
    </w:p>
    <w:sectPr w:rsidR="00AD2C92" w:rsidRPr="007320E1">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66" w:rsidRDefault="00451F66" w:rsidP="0001580E">
      <w:pPr>
        <w:spacing w:after="0" w:line="240" w:lineRule="auto"/>
      </w:pPr>
      <w:r>
        <w:separator/>
      </w:r>
    </w:p>
  </w:endnote>
  <w:endnote w:type="continuationSeparator" w:id="0">
    <w:p w:rsidR="00451F66" w:rsidRDefault="00451F66" w:rsidP="0001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642787"/>
      <w:docPartObj>
        <w:docPartGallery w:val="Page Numbers (Bottom of Page)"/>
        <w:docPartUnique/>
      </w:docPartObj>
    </w:sdtPr>
    <w:sdtEndPr>
      <w:rPr>
        <w:rFonts w:ascii="Times New Roman" w:hAnsi="Times New Roman" w:cs="Times New Roman"/>
      </w:rPr>
    </w:sdtEndPr>
    <w:sdtContent>
      <w:p w:rsidR="0001580E" w:rsidRPr="0001580E" w:rsidRDefault="0001580E" w:rsidP="0001580E">
        <w:pPr>
          <w:pStyle w:val="a6"/>
          <w:jc w:val="center"/>
          <w:rPr>
            <w:rFonts w:ascii="Times New Roman" w:hAnsi="Times New Roman" w:cs="Times New Roman"/>
          </w:rPr>
        </w:pPr>
        <w:r w:rsidRPr="0001580E">
          <w:rPr>
            <w:rFonts w:ascii="Times New Roman" w:hAnsi="Times New Roman" w:cs="Times New Roman"/>
          </w:rPr>
          <w:fldChar w:fldCharType="begin"/>
        </w:r>
        <w:r w:rsidRPr="0001580E">
          <w:rPr>
            <w:rFonts w:ascii="Times New Roman" w:hAnsi="Times New Roman" w:cs="Times New Roman"/>
          </w:rPr>
          <w:instrText>PAGE   \* MERGEFORMAT</w:instrText>
        </w:r>
        <w:r w:rsidRPr="0001580E">
          <w:rPr>
            <w:rFonts w:ascii="Times New Roman" w:hAnsi="Times New Roman" w:cs="Times New Roman"/>
          </w:rPr>
          <w:fldChar w:fldCharType="separate"/>
        </w:r>
        <w:r w:rsidR="00F03CCE" w:rsidRPr="00F03CCE">
          <w:rPr>
            <w:rFonts w:ascii="Times New Roman" w:hAnsi="Times New Roman" w:cs="Times New Roman"/>
            <w:noProof/>
            <w:lang w:val="ko-KR"/>
          </w:rPr>
          <w:t>4</w:t>
        </w:r>
        <w:r w:rsidRPr="0001580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66" w:rsidRDefault="00451F66" w:rsidP="0001580E">
      <w:pPr>
        <w:spacing w:after="0" w:line="240" w:lineRule="auto"/>
      </w:pPr>
      <w:r>
        <w:separator/>
      </w:r>
    </w:p>
  </w:footnote>
  <w:footnote w:type="continuationSeparator" w:id="0">
    <w:p w:rsidR="00451F66" w:rsidRDefault="00451F66" w:rsidP="00015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B0EC3"/>
    <w:multiLevelType w:val="hybridMultilevel"/>
    <w:tmpl w:val="22BE2A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77"/>
    <w:rsid w:val="0000249C"/>
    <w:rsid w:val="00004D15"/>
    <w:rsid w:val="0001580E"/>
    <w:rsid w:val="000A0006"/>
    <w:rsid w:val="000D6453"/>
    <w:rsid w:val="00115CE9"/>
    <w:rsid w:val="001260FA"/>
    <w:rsid w:val="00167CCF"/>
    <w:rsid w:val="001B5C6C"/>
    <w:rsid w:val="00284FA7"/>
    <w:rsid w:val="00285D1F"/>
    <w:rsid w:val="002E1E9A"/>
    <w:rsid w:val="00332D06"/>
    <w:rsid w:val="003A34D1"/>
    <w:rsid w:val="003C2689"/>
    <w:rsid w:val="00431ABB"/>
    <w:rsid w:val="00451F66"/>
    <w:rsid w:val="004C678C"/>
    <w:rsid w:val="005E1168"/>
    <w:rsid w:val="005E1E23"/>
    <w:rsid w:val="00635E48"/>
    <w:rsid w:val="006567AE"/>
    <w:rsid w:val="00663DDD"/>
    <w:rsid w:val="006A553E"/>
    <w:rsid w:val="006C704B"/>
    <w:rsid w:val="006E4604"/>
    <w:rsid w:val="006F1977"/>
    <w:rsid w:val="006F3A5F"/>
    <w:rsid w:val="007320E1"/>
    <w:rsid w:val="00732C1F"/>
    <w:rsid w:val="007A0C24"/>
    <w:rsid w:val="007F0550"/>
    <w:rsid w:val="008004DB"/>
    <w:rsid w:val="00851BB8"/>
    <w:rsid w:val="0087376D"/>
    <w:rsid w:val="008B0B94"/>
    <w:rsid w:val="0091588F"/>
    <w:rsid w:val="00922421"/>
    <w:rsid w:val="00A8101B"/>
    <w:rsid w:val="00A849E8"/>
    <w:rsid w:val="00AD2C92"/>
    <w:rsid w:val="00AE0C7A"/>
    <w:rsid w:val="00B32E27"/>
    <w:rsid w:val="00B32F31"/>
    <w:rsid w:val="00C73092"/>
    <w:rsid w:val="00CA43CE"/>
    <w:rsid w:val="00D2241E"/>
    <w:rsid w:val="00D652AC"/>
    <w:rsid w:val="00DA7DDF"/>
    <w:rsid w:val="00E17548"/>
    <w:rsid w:val="00F03CCE"/>
    <w:rsid w:val="00F9454F"/>
    <w:rsid w:val="00FF7B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977"/>
    <w:rPr>
      <w:color w:val="0000FF" w:themeColor="hyperlink"/>
      <w:u w:val="single"/>
    </w:rPr>
  </w:style>
  <w:style w:type="paragraph" w:styleId="a4">
    <w:name w:val="List Paragraph"/>
    <w:basedOn w:val="a"/>
    <w:uiPriority w:val="34"/>
    <w:qFormat/>
    <w:rsid w:val="00FF7B77"/>
    <w:pPr>
      <w:ind w:leftChars="400" w:left="800"/>
    </w:pPr>
  </w:style>
  <w:style w:type="paragraph" w:styleId="a5">
    <w:name w:val="header"/>
    <w:basedOn w:val="a"/>
    <w:link w:val="Char"/>
    <w:uiPriority w:val="99"/>
    <w:unhideWhenUsed/>
    <w:rsid w:val="0001580E"/>
    <w:pPr>
      <w:tabs>
        <w:tab w:val="center" w:pos="4513"/>
        <w:tab w:val="right" w:pos="9026"/>
      </w:tabs>
      <w:snapToGrid w:val="0"/>
    </w:pPr>
  </w:style>
  <w:style w:type="character" w:customStyle="1" w:styleId="Char">
    <w:name w:val="머리글 Char"/>
    <w:basedOn w:val="a0"/>
    <w:link w:val="a5"/>
    <w:uiPriority w:val="99"/>
    <w:rsid w:val="0001580E"/>
  </w:style>
  <w:style w:type="paragraph" w:styleId="a6">
    <w:name w:val="footer"/>
    <w:basedOn w:val="a"/>
    <w:link w:val="Char0"/>
    <w:uiPriority w:val="99"/>
    <w:unhideWhenUsed/>
    <w:rsid w:val="0001580E"/>
    <w:pPr>
      <w:tabs>
        <w:tab w:val="center" w:pos="4513"/>
        <w:tab w:val="right" w:pos="9026"/>
      </w:tabs>
      <w:snapToGrid w:val="0"/>
    </w:pPr>
  </w:style>
  <w:style w:type="character" w:customStyle="1" w:styleId="Char0">
    <w:name w:val="바닥글 Char"/>
    <w:basedOn w:val="a0"/>
    <w:link w:val="a6"/>
    <w:uiPriority w:val="99"/>
    <w:rsid w:val="0001580E"/>
  </w:style>
  <w:style w:type="paragraph" w:styleId="a7">
    <w:name w:val="Balloon Text"/>
    <w:basedOn w:val="a"/>
    <w:link w:val="Char1"/>
    <w:uiPriority w:val="99"/>
    <w:semiHidden/>
    <w:unhideWhenUsed/>
    <w:rsid w:val="00115CE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15C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977"/>
    <w:rPr>
      <w:color w:val="0000FF" w:themeColor="hyperlink"/>
      <w:u w:val="single"/>
    </w:rPr>
  </w:style>
  <w:style w:type="paragraph" w:styleId="a4">
    <w:name w:val="List Paragraph"/>
    <w:basedOn w:val="a"/>
    <w:uiPriority w:val="34"/>
    <w:qFormat/>
    <w:rsid w:val="00FF7B77"/>
    <w:pPr>
      <w:ind w:leftChars="400" w:left="800"/>
    </w:pPr>
  </w:style>
  <w:style w:type="paragraph" w:styleId="a5">
    <w:name w:val="header"/>
    <w:basedOn w:val="a"/>
    <w:link w:val="Char"/>
    <w:uiPriority w:val="99"/>
    <w:unhideWhenUsed/>
    <w:rsid w:val="0001580E"/>
    <w:pPr>
      <w:tabs>
        <w:tab w:val="center" w:pos="4513"/>
        <w:tab w:val="right" w:pos="9026"/>
      </w:tabs>
      <w:snapToGrid w:val="0"/>
    </w:pPr>
  </w:style>
  <w:style w:type="character" w:customStyle="1" w:styleId="Char">
    <w:name w:val="머리글 Char"/>
    <w:basedOn w:val="a0"/>
    <w:link w:val="a5"/>
    <w:uiPriority w:val="99"/>
    <w:rsid w:val="0001580E"/>
  </w:style>
  <w:style w:type="paragraph" w:styleId="a6">
    <w:name w:val="footer"/>
    <w:basedOn w:val="a"/>
    <w:link w:val="Char0"/>
    <w:uiPriority w:val="99"/>
    <w:unhideWhenUsed/>
    <w:rsid w:val="0001580E"/>
    <w:pPr>
      <w:tabs>
        <w:tab w:val="center" w:pos="4513"/>
        <w:tab w:val="right" w:pos="9026"/>
      </w:tabs>
      <w:snapToGrid w:val="0"/>
    </w:pPr>
  </w:style>
  <w:style w:type="character" w:customStyle="1" w:styleId="Char0">
    <w:name w:val="바닥글 Char"/>
    <w:basedOn w:val="a0"/>
    <w:link w:val="a6"/>
    <w:uiPriority w:val="99"/>
    <w:rsid w:val="0001580E"/>
  </w:style>
  <w:style w:type="paragraph" w:styleId="a7">
    <w:name w:val="Balloon Text"/>
    <w:basedOn w:val="a"/>
    <w:link w:val="Char1"/>
    <w:uiPriority w:val="99"/>
    <w:semiHidden/>
    <w:unhideWhenUsed/>
    <w:rsid w:val="00115CE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15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him16@mofa.go.k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rsms@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4590</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dc:creator>
  <cp:lastModifiedBy>MOFA</cp:lastModifiedBy>
  <cp:revision>2</cp:revision>
  <cp:lastPrinted>2018-03-03T07:03:00Z</cp:lastPrinted>
  <dcterms:created xsi:type="dcterms:W3CDTF">2019-07-19T08:35:00Z</dcterms:created>
  <dcterms:modified xsi:type="dcterms:W3CDTF">2019-07-19T08:35:00Z</dcterms:modified>
</cp:coreProperties>
</file>