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27" w:rsidRPr="002F295C" w:rsidRDefault="00653F27" w:rsidP="00E40D76">
      <w:pPr>
        <w:snapToGrid w:val="0"/>
        <w:spacing w:after="0" w:line="28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295C">
        <w:rPr>
          <w:rFonts w:ascii="Times New Roman" w:hAnsi="Times New Roman" w:cs="Times New Roman"/>
          <w:b/>
          <w:sz w:val="28"/>
          <w:szCs w:val="28"/>
          <w:u w:val="single"/>
        </w:rPr>
        <w:t>A S</w:t>
      </w:r>
      <w:r w:rsidR="007652D2" w:rsidRPr="002F295C">
        <w:rPr>
          <w:rFonts w:ascii="Times New Roman" w:hAnsi="Times New Roman" w:cs="Times New Roman"/>
          <w:b/>
          <w:sz w:val="28"/>
          <w:szCs w:val="28"/>
          <w:u w:val="single"/>
        </w:rPr>
        <w:t>EMINAR TO THE INTERNATIONAL TRADE</w:t>
      </w:r>
    </w:p>
    <w:p w:rsidR="00CC5097" w:rsidRPr="002F295C" w:rsidRDefault="007652D2" w:rsidP="00E40D76">
      <w:pPr>
        <w:snapToGrid w:val="0"/>
        <w:spacing w:after="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95C">
        <w:rPr>
          <w:rFonts w:ascii="Times New Roman" w:hAnsi="Times New Roman" w:cs="Times New Roman"/>
          <w:b/>
          <w:sz w:val="28"/>
          <w:szCs w:val="28"/>
        </w:rPr>
        <w:t>International Trade</w:t>
      </w:r>
      <w:r w:rsidR="006F36EF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045884" w:rsidRPr="002F295C">
        <w:rPr>
          <w:rFonts w:ascii="Times New Roman" w:hAnsi="Times New Roman" w:cs="Times New Roman"/>
          <w:b/>
          <w:sz w:val="28"/>
          <w:szCs w:val="28"/>
        </w:rPr>
        <w:t xml:space="preserve">Negotiations and </w:t>
      </w:r>
      <w:r w:rsidRPr="002F295C">
        <w:rPr>
          <w:rFonts w:ascii="Times New Roman" w:hAnsi="Times New Roman" w:cs="Times New Roman"/>
          <w:b/>
          <w:sz w:val="28"/>
          <w:szCs w:val="28"/>
        </w:rPr>
        <w:t xml:space="preserve">Issues </w:t>
      </w:r>
    </w:p>
    <w:p w:rsidR="00D532A0" w:rsidRPr="002F295C" w:rsidRDefault="006F36EF" w:rsidP="00E40D76">
      <w:pPr>
        <w:snapToGrid w:val="0"/>
        <w:spacing w:after="0" w:line="28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74F0">
        <w:rPr>
          <w:rFonts w:ascii="Times New Roman" w:hAnsi="Times New Roman" w:cs="Times New Roman" w:hint="eastAsia"/>
          <w:b/>
          <w:sz w:val="28"/>
          <w:szCs w:val="28"/>
          <w:u w:val="single"/>
        </w:rPr>
        <w:t>Second</w:t>
      </w:r>
      <w:r w:rsidR="00D532A0" w:rsidRPr="002F295C">
        <w:rPr>
          <w:rFonts w:ascii="Times New Roman" w:hAnsi="Times New Roman" w:cs="Times New Roman"/>
          <w:b/>
          <w:sz w:val="28"/>
          <w:szCs w:val="28"/>
          <w:u w:val="single"/>
        </w:rPr>
        <w:t xml:space="preserve"> Semester</w:t>
      </w:r>
      <w:r w:rsidR="002274F0">
        <w:rPr>
          <w:rFonts w:ascii="Times New Roman" w:hAnsi="Times New Roman" w:cs="Times New Roman" w:hint="eastAsia"/>
          <w:b/>
          <w:sz w:val="28"/>
          <w:szCs w:val="28"/>
          <w:u w:val="single"/>
        </w:rPr>
        <w:t>(Sept.1-Dec.14</w:t>
      </w:r>
      <w:r w:rsidR="002A7B94" w:rsidRPr="002F295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CC5097" w:rsidRPr="002F295C" w:rsidRDefault="00CC5097" w:rsidP="00CC5097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D76" w:rsidRPr="002F295C" w:rsidRDefault="00E40D76" w:rsidP="00CC5097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5CA" w:rsidRPr="002F295C" w:rsidRDefault="000E35CA" w:rsidP="00E40D76">
      <w:pPr>
        <w:tabs>
          <w:tab w:val="left" w:pos="5560"/>
        </w:tabs>
        <w:wordWrap/>
        <w:snapToGrid w:val="0"/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 w:rsidRPr="002F295C">
        <w:rPr>
          <w:rFonts w:ascii="Times New Roman" w:hAnsi="Times New Roman" w:cs="Times New Roman"/>
          <w:sz w:val="28"/>
          <w:szCs w:val="28"/>
        </w:rPr>
        <w:t>Professor:</w:t>
      </w:r>
      <w:r w:rsidR="002A63AC" w:rsidRPr="002F295C">
        <w:rPr>
          <w:rFonts w:ascii="Times New Roman" w:hAnsi="Times New Roman" w:cs="Times New Roman"/>
          <w:sz w:val="28"/>
          <w:szCs w:val="28"/>
        </w:rPr>
        <w:t>Hye Min LEE(Visiting Professor)</w:t>
      </w:r>
      <w:r w:rsidR="002A7B94" w:rsidRPr="002F295C">
        <w:rPr>
          <w:rFonts w:ascii="Times New Roman" w:hAnsi="Times New Roman" w:cs="Times New Roman"/>
          <w:sz w:val="28"/>
          <w:szCs w:val="28"/>
        </w:rPr>
        <w:tab/>
      </w:r>
    </w:p>
    <w:p w:rsidR="00CC5097" w:rsidRPr="002F295C" w:rsidRDefault="00E32488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 w:rsidRPr="002F295C">
        <w:rPr>
          <w:rFonts w:ascii="Times New Roman" w:hAnsi="Times New Roman" w:cs="Times New Roman"/>
          <w:sz w:val="28"/>
          <w:szCs w:val="28"/>
        </w:rPr>
        <w:t>Office:</w:t>
      </w:r>
      <w:r w:rsidR="00770A98" w:rsidRPr="002F295C">
        <w:rPr>
          <w:rFonts w:ascii="Times New Roman" w:hAnsi="Times New Roman" w:cs="Times New Roman"/>
          <w:sz w:val="28"/>
          <w:szCs w:val="28"/>
        </w:rPr>
        <w:t>Building 140-1</w:t>
      </w:r>
    </w:p>
    <w:p w:rsidR="00045884" w:rsidRPr="002F295C" w:rsidRDefault="00045884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 w:rsidRPr="002F295C">
        <w:rPr>
          <w:rFonts w:ascii="Times New Roman" w:hAnsi="Times New Roman" w:cs="Times New Roman"/>
          <w:sz w:val="28"/>
          <w:szCs w:val="28"/>
        </w:rPr>
        <w:t>Office Hour: Wednesday</w:t>
      </w:r>
      <w:r w:rsidR="006D3081" w:rsidRPr="002F295C">
        <w:rPr>
          <w:rFonts w:ascii="Times New Roman" w:hAnsi="Times New Roman" w:cs="Times New Roman"/>
          <w:sz w:val="28"/>
          <w:szCs w:val="28"/>
        </w:rPr>
        <w:t xml:space="preserve"> 09:3</w:t>
      </w:r>
      <w:r w:rsidR="00385E0A" w:rsidRPr="002F295C">
        <w:rPr>
          <w:rFonts w:ascii="Times New Roman" w:hAnsi="Times New Roman" w:cs="Times New Roman"/>
          <w:sz w:val="28"/>
          <w:szCs w:val="28"/>
        </w:rPr>
        <w:t>0-1</w:t>
      </w:r>
      <w:r w:rsidR="00E521B1" w:rsidRPr="002F295C">
        <w:rPr>
          <w:rFonts w:ascii="Times New Roman" w:hAnsi="Times New Roman" w:cs="Times New Roman"/>
          <w:sz w:val="28"/>
          <w:szCs w:val="28"/>
        </w:rPr>
        <w:t>2</w:t>
      </w:r>
      <w:r w:rsidR="00385E0A" w:rsidRPr="002F295C">
        <w:rPr>
          <w:rFonts w:ascii="Times New Roman" w:hAnsi="Times New Roman" w:cs="Times New Roman"/>
          <w:sz w:val="28"/>
          <w:szCs w:val="28"/>
        </w:rPr>
        <w:t>:</w:t>
      </w:r>
      <w:r w:rsidR="006D3081" w:rsidRPr="002F295C">
        <w:rPr>
          <w:rFonts w:ascii="Times New Roman" w:hAnsi="Times New Roman" w:cs="Times New Roman"/>
          <w:sz w:val="28"/>
          <w:szCs w:val="28"/>
        </w:rPr>
        <w:t>30</w:t>
      </w:r>
    </w:p>
    <w:p w:rsidR="00770A98" w:rsidRPr="002F295C" w:rsidRDefault="00770A98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 w:rsidRPr="002F295C">
        <w:rPr>
          <w:rFonts w:ascii="Times New Roman" w:hAnsi="Times New Roman" w:cs="Times New Roman"/>
          <w:sz w:val="28"/>
          <w:szCs w:val="28"/>
        </w:rPr>
        <w:t>Lecture Room:</w:t>
      </w:r>
      <w:bookmarkStart w:id="0" w:name="_GoBack"/>
      <w:bookmarkEnd w:id="0"/>
    </w:p>
    <w:p w:rsidR="00E32488" w:rsidRPr="002F295C" w:rsidRDefault="00045884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 w:rsidRPr="002F295C">
        <w:rPr>
          <w:rFonts w:ascii="Times New Roman" w:hAnsi="Times New Roman" w:cs="Times New Roman"/>
          <w:sz w:val="28"/>
          <w:szCs w:val="28"/>
        </w:rPr>
        <w:t xml:space="preserve">Interview Time/Place: </w:t>
      </w:r>
      <w:r w:rsidR="00E521B1" w:rsidRPr="002F295C">
        <w:rPr>
          <w:rFonts w:ascii="Times New Roman" w:hAnsi="Times New Roman" w:cs="Times New Roman"/>
          <w:sz w:val="28"/>
          <w:szCs w:val="28"/>
        </w:rPr>
        <w:t>(please check in advance)</w:t>
      </w:r>
      <w:r w:rsidR="000E35CA" w:rsidRPr="002F295C">
        <w:rPr>
          <w:rFonts w:ascii="Times New Roman" w:hAnsi="Times New Roman" w:cs="Times New Roman"/>
          <w:sz w:val="28"/>
          <w:szCs w:val="28"/>
        </w:rPr>
        <w:t>, or by appointment</w:t>
      </w:r>
      <w:r w:rsidR="003C5B0C" w:rsidRPr="002F295C">
        <w:rPr>
          <w:rFonts w:ascii="Times New Roman" w:hAnsi="Times New Roman" w:cs="Times New Roman"/>
          <w:sz w:val="28"/>
          <w:szCs w:val="28"/>
        </w:rPr>
        <w:t xml:space="preserve">, </w:t>
      </w:r>
      <w:r w:rsidR="00385E0A" w:rsidRPr="002F295C">
        <w:rPr>
          <w:rFonts w:ascii="Times New Roman" w:hAnsi="Times New Roman" w:cs="Times New Roman"/>
          <w:sz w:val="28"/>
          <w:szCs w:val="28"/>
        </w:rPr>
        <w:t>or after each class</w:t>
      </w:r>
    </w:p>
    <w:p w:rsidR="00A92569" w:rsidRPr="002F295C" w:rsidRDefault="00073C81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 w:rsidRPr="002F295C">
        <w:rPr>
          <w:rFonts w:ascii="Times New Roman" w:hAnsi="Times New Roman" w:cs="Times New Roman"/>
          <w:sz w:val="28"/>
          <w:szCs w:val="28"/>
        </w:rPr>
        <w:t>Phone Number:02-3703-4911</w:t>
      </w:r>
    </w:p>
    <w:p w:rsidR="00E32488" w:rsidRPr="002F295C" w:rsidRDefault="00E32488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2F295C">
        <w:rPr>
          <w:rFonts w:ascii="Times New Roman" w:hAnsi="Times New Roman" w:cs="Times New Roman"/>
          <w:sz w:val="28"/>
          <w:szCs w:val="28"/>
        </w:rPr>
        <w:t>Email:</w:t>
      </w:r>
      <w:r w:rsidR="00B152A7" w:rsidRPr="002F295C">
        <w:rPr>
          <w:rFonts w:ascii="Times New Roman" w:hAnsi="Times New Roman" w:cs="Times New Roman"/>
          <w:sz w:val="28"/>
          <w:szCs w:val="28"/>
        </w:rPr>
        <w:t xml:space="preserve"> hyemlee80@snu.ac.kr</w:t>
      </w:r>
    </w:p>
    <w:p w:rsidR="00E40D76" w:rsidRPr="002F295C" w:rsidRDefault="00E40D76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32488" w:rsidRPr="002F295C" w:rsidRDefault="00E32488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b/>
          <w:sz w:val="28"/>
          <w:szCs w:val="28"/>
        </w:rPr>
      </w:pPr>
      <w:r w:rsidRPr="002F295C">
        <w:rPr>
          <w:rFonts w:ascii="Times New Roman" w:hAnsi="Times New Roman" w:cs="Times New Roman"/>
          <w:b/>
          <w:sz w:val="28"/>
          <w:szCs w:val="28"/>
        </w:rPr>
        <w:t>=================================================================</w:t>
      </w:r>
    </w:p>
    <w:p w:rsidR="00902965" w:rsidRPr="002F295C" w:rsidRDefault="00BF64D2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b/>
          <w:sz w:val="28"/>
          <w:szCs w:val="28"/>
        </w:rPr>
      </w:pPr>
      <w:r w:rsidRPr="002F295C">
        <w:rPr>
          <w:rFonts w:ascii="Times New Roman" w:hAnsi="Times New Roman" w:cs="Times New Roman"/>
          <w:b/>
          <w:sz w:val="28"/>
          <w:szCs w:val="28"/>
        </w:rPr>
        <w:t>Prerequite Course</w:t>
      </w:r>
    </w:p>
    <w:p w:rsidR="00BF64D2" w:rsidRPr="002F295C" w:rsidRDefault="00BF64D2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F36EF" w:rsidRPr="006F36EF" w:rsidRDefault="00BF64D2" w:rsidP="006F36EF">
      <w:pPr>
        <w:wordWrap/>
        <w:snapToGrid w:val="0"/>
        <w:spacing w:after="0" w:line="280" w:lineRule="atLeast"/>
        <w:rPr>
          <w:rFonts w:ascii="Times New Roman" w:hAnsi="Times New Roman" w:cs="Times New Roman"/>
          <w:b/>
          <w:sz w:val="28"/>
          <w:szCs w:val="28"/>
        </w:rPr>
      </w:pPr>
      <w:r w:rsidRPr="002F295C">
        <w:rPr>
          <w:rFonts w:ascii="Times New Roman" w:hAnsi="Times New Roman" w:cs="Times New Roman"/>
          <w:b/>
          <w:sz w:val="28"/>
          <w:szCs w:val="28"/>
        </w:rPr>
        <w:t>It is recommended that students participating in</w:t>
      </w:r>
      <w:r w:rsidR="00A237BE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2F295C">
        <w:rPr>
          <w:rFonts w:ascii="Times New Roman" w:hAnsi="Times New Roman" w:cs="Times New Roman"/>
          <w:b/>
          <w:sz w:val="28"/>
          <w:szCs w:val="28"/>
        </w:rPr>
        <w:t>this course have basic knowledge on the international economic and trade issues and their history so that they can go into deeper analysis of the topics of the seminar.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b/>
          <w:sz w:val="24"/>
          <w:szCs w:val="24"/>
        </w:rPr>
      </w:pPr>
    </w:p>
    <w:p w:rsidR="006F36EF" w:rsidRPr="00642C85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b/>
          <w:sz w:val="26"/>
          <w:szCs w:val="26"/>
        </w:rPr>
      </w:pPr>
      <w:r w:rsidRPr="00642C85">
        <w:rPr>
          <w:rFonts w:asciiTheme="majorHAnsi" w:eastAsiaTheme="majorHAnsi" w:hAnsiTheme="majorHAnsi" w:cs="Times New Roman"/>
          <w:b/>
          <w:sz w:val="26"/>
          <w:szCs w:val="26"/>
        </w:rPr>
        <w:t>Purpose of the course of the international trade negotiations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34"/>
        </w:numPr>
        <w:tabs>
          <w:tab w:val="num" w:pos="567"/>
        </w:tabs>
        <w:wordWrap/>
        <w:autoSpaceDE/>
        <w:autoSpaceDN/>
        <w:spacing w:after="0" w:line="280" w:lineRule="atLeast"/>
        <w:ind w:leftChars="0" w:left="567" w:hanging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The course aims to study major issues of Korea’s trade negotiations, including the Korea-US FTA and the Korea-EU FTA, and how the final compromises have been produced regarding these issues. It will provide the students with better understanding of the major trade issues as well as on the ways</w:t>
      </w:r>
      <w:r>
        <w:rPr>
          <w:rFonts w:asciiTheme="majorHAnsi" w:eastAsiaTheme="majorHAnsi" w:hAnsiTheme="majorHAnsi" w:cs="Times New Roman" w:hint="eastAsia"/>
          <w:sz w:val="24"/>
          <w:szCs w:val="24"/>
        </w:rPr>
        <w:t xml:space="preserve"> 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 xml:space="preserve">how to set the negotiation strategy, to conduct trade negotiations and to produce options in order to bridge the gaps of the positions of the negotiation parties. </w:t>
      </w:r>
    </w:p>
    <w:p w:rsidR="006F36EF" w:rsidRPr="00E10C03" w:rsidRDefault="006F36EF" w:rsidP="006F36EF">
      <w:pPr>
        <w:pStyle w:val="a4"/>
        <w:wordWrap/>
        <w:autoSpaceDE/>
        <w:autoSpaceDN/>
        <w:spacing w:after="0" w:line="280" w:lineRule="atLeast"/>
        <w:ind w:leftChars="0" w:left="360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34"/>
        </w:numPr>
        <w:tabs>
          <w:tab w:val="num" w:pos="567"/>
        </w:tabs>
        <w:wordWrap/>
        <w:autoSpaceDE/>
        <w:autoSpaceDN/>
        <w:spacing w:after="0" w:line="280" w:lineRule="atLeast"/>
        <w:ind w:leftChars="0" w:left="567" w:hanging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The course will lecture on the history and the basic principles of the WTO, the trading system of the United States and the European Union.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34"/>
        </w:numPr>
        <w:tabs>
          <w:tab w:val="num" w:pos="567"/>
        </w:tabs>
        <w:wordWrap/>
        <w:autoSpaceDE/>
        <w:autoSpaceDN/>
        <w:spacing w:after="0" w:line="280" w:lineRule="atLeast"/>
        <w:ind w:leftChars="0" w:left="567" w:hanging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 w:hint="eastAsia"/>
          <w:sz w:val="24"/>
          <w:szCs w:val="24"/>
        </w:rPr>
        <w:lastRenderedPageBreak/>
        <w:t>The course will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 xml:space="preserve"> also</w:t>
      </w:r>
      <w:r w:rsidRPr="00E10C03">
        <w:rPr>
          <w:rFonts w:asciiTheme="majorHAnsi" w:eastAsiaTheme="majorHAnsi" w:hAnsiTheme="majorHAnsi" w:cs="Times New Roman" w:hint="eastAsia"/>
          <w:sz w:val="24"/>
          <w:szCs w:val="24"/>
        </w:rPr>
        <w:t xml:space="preserve"> discuss the current 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>international</w:t>
      </w:r>
      <w:r w:rsidRPr="00E10C03">
        <w:rPr>
          <w:rFonts w:asciiTheme="majorHAnsi" w:eastAsiaTheme="majorHAnsi" w:hAnsiTheme="majorHAnsi" w:cs="Times New Roman" w:hint="eastAsia"/>
          <w:sz w:val="24"/>
          <w:szCs w:val="24"/>
        </w:rPr>
        <w:t xml:space="preserve"> trade issues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 xml:space="preserve"> such as US-China trade conflict, BREXIT.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34"/>
        </w:numPr>
        <w:tabs>
          <w:tab w:val="num" w:pos="567"/>
        </w:tabs>
        <w:wordWrap/>
        <w:autoSpaceDE/>
        <w:autoSpaceDN/>
        <w:spacing w:after="0" w:line="280" w:lineRule="atLeast"/>
        <w:ind w:leftChars="0" w:left="567" w:hanging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The course will enhance the understanding of the students on why and how the negotiation parties can finally reach to agreement, and what are the important elements of the compromise.</w:t>
      </w:r>
    </w:p>
    <w:p w:rsidR="006F36EF" w:rsidRPr="00E10C03" w:rsidRDefault="006F36EF" w:rsidP="006F36EF">
      <w:pPr>
        <w:wordWrap/>
        <w:autoSpaceDE/>
        <w:autoSpaceDN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34"/>
        </w:numPr>
        <w:tabs>
          <w:tab w:val="num" w:pos="567"/>
        </w:tabs>
        <w:wordWrap/>
        <w:autoSpaceDE/>
        <w:autoSpaceDN/>
        <w:spacing w:after="0" w:line="280" w:lineRule="atLeast"/>
        <w:ind w:leftChars="0" w:left="567" w:hanging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The lecture will be based on the actual experience of the lecturer.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642C85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b/>
          <w:sz w:val="26"/>
          <w:szCs w:val="26"/>
        </w:rPr>
      </w:pPr>
      <w:r w:rsidRPr="00642C85">
        <w:rPr>
          <w:rFonts w:asciiTheme="majorHAnsi" w:eastAsiaTheme="majorHAnsi" w:hAnsiTheme="majorHAnsi" w:cs="Times New Roman"/>
          <w:b/>
          <w:sz w:val="26"/>
          <w:szCs w:val="26"/>
        </w:rPr>
        <w:t>Lecture Plan</w:t>
      </w:r>
      <w:r>
        <w:rPr>
          <w:rFonts w:asciiTheme="majorHAnsi" w:eastAsiaTheme="majorHAnsi" w:hAnsiTheme="majorHAnsi" w:cs="Times New Roman" w:hint="eastAsia"/>
          <w:b/>
          <w:sz w:val="26"/>
          <w:szCs w:val="26"/>
        </w:rPr>
        <w:t xml:space="preserve"> </w:t>
      </w:r>
      <w:r w:rsidRPr="00642C85">
        <w:rPr>
          <w:rFonts w:asciiTheme="majorHAnsi" w:eastAsiaTheme="majorHAnsi" w:hAnsiTheme="majorHAnsi" w:cs="Times New Roman"/>
          <w:b/>
          <w:sz w:val="26"/>
          <w:szCs w:val="26"/>
        </w:rPr>
        <w:t xml:space="preserve">(15 </w:t>
      </w:r>
      <w:r w:rsidRPr="00642C85">
        <w:rPr>
          <w:rFonts w:asciiTheme="majorHAnsi" w:eastAsiaTheme="majorHAnsi" w:hAnsiTheme="majorHAnsi" w:cs="Times New Roman" w:hint="eastAsia"/>
          <w:b/>
          <w:sz w:val="26"/>
          <w:szCs w:val="26"/>
        </w:rPr>
        <w:t>weeks)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642C85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642C85">
        <w:rPr>
          <w:rFonts w:asciiTheme="majorHAnsi" w:eastAsiaTheme="majorHAnsi" w:hAnsiTheme="majorHAnsi" w:cs="Times New Roman"/>
          <w:sz w:val="24"/>
          <w:szCs w:val="24"/>
        </w:rPr>
        <w:t>General Introduction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WTO</w:t>
      </w:r>
      <w:r>
        <w:rPr>
          <w:rFonts w:asciiTheme="majorHAnsi" w:eastAsiaTheme="majorHAnsi" w:hAnsiTheme="majorHAnsi" w:cs="Times New Roman" w:hint="eastAsia"/>
          <w:sz w:val="24"/>
          <w:szCs w:val="24"/>
        </w:rPr>
        <w:t xml:space="preserve"> 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>History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WTO Rules and Principles(1)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WTO Rules and Principles(2)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US Trade Policy Process/Korea-US FTA</w:t>
      </w:r>
    </w:p>
    <w:p w:rsidR="006F36EF" w:rsidRPr="00642C85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EU Trade Policy Process/Korea-EU FTA</w:t>
      </w:r>
    </w:p>
    <w:p w:rsidR="006F36EF" w:rsidRPr="00642C85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Case studies on Korea-US FTA issues(1)</w:t>
      </w:r>
    </w:p>
    <w:p w:rsidR="006F36EF" w:rsidRPr="00E10C03" w:rsidRDefault="006F36EF" w:rsidP="006F36EF">
      <w:pPr>
        <w:wordWrap/>
        <w:snapToGrid w:val="0"/>
        <w:spacing w:after="0" w:line="280" w:lineRule="atLeast"/>
        <w:ind w:firstLine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- Agricultural Products</w:t>
      </w:r>
      <w:r>
        <w:rPr>
          <w:rFonts w:asciiTheme="majorHAnsi" w:eastAsiaTheme="majorHAnsi" w:hAnsiTheme="majorHAnsi" w:cs="Times New Roman" w:hint="eastAsia"/>
          <w:sz w:val="24"/>
          <w:szCs w:val="24"/>
        </w:rPr>
        <w:t xml:space="preserve"> 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>(Rice&amp; Beef)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Case studies on Korea-US FTA issues(2)</w:t>
      </w:r>
    </w:p>
    <w:p w:rsidR="006F36EF" w:rsidRPr="00E10C03" w:rsidRDefault="006F36EF" w:rsidP="006F36EF">
      <w:pPr>
        <w:wordWrap/>
        <w:snapToGrid w:val="0"/>
        <w:spacing w:after="0" w:line="280" w:lineRule="atLeast"/>
        <w:ind w:firstLine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-Screen Quota/ Outward Processing Zones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Case studies on Korea-US FTA issues(3)</w:t>
      </w:r>
    </w:p>
    <w:p w:rsidR="006F36EF" w:rsidRPr="00E10C03" w:rsidRDefault="006F36EF" w:rsidP="006F36EF">
      <w:pPr>
        <w:wordWrap/>
        <w:snapToGrid w:val="0"/>
        <w:spacing w:after="0" w:line="280" w:lineRule="atLeast"/>
        <w:ind w:firstLine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lastRenderedPageBreak/>
        <w:t>- Automobiles, including snapback provision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Case studies on Korea-EU FTA issues</w:t>
      </w:r>
    </w:p>
    <w:p w:rsidR="006F36EF" w:rsidRPr="00E10C03" w:rsidRDefault="006F36EF" w:rsidP="006F36EF">
      <w:pPr>
        <w:wordWrap/>
        <w:snapToGrid w:val="0"/>
        <w:spacing w:after="0" w:line="280" w:lineRule="atLeast"/>
        <w:ind w:firstLine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- Automobiles/GI/Duty Drawback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Investment/ISDS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2274F0" w:rsidRDefault="002274F0" w:rsidP="002274F0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 w:hint="eastAsia"/>
          <w:sz w:val="24"/>
          <w:szCs w:val="24"/>
        </w:rPr>
      </w:pPr>
      <w:r>
        <w:rPr>
          <w:rFonts w:asciiTheme="majorHAnsi" w:eastAsiaTheme="majorHAnsi" w:hAnsiTheme="majorHAnsi" w:cs="Times New Roman" w:hint="eastAsia"/>
          <w:sz w:val="24"/>
          <w:szCs w:val="24"/>
        </w:rPr>
        <w:t>US-China trade conflict</w:t>
      </w:r>
      <w:r w:rsidRPr="002274F0">
        <w:rPr>
          <w:rFonts w:asciiTheme="majorHAnsi" w:eastAsiaTheme="majorHAnsi" w:hAnsiTheme="majorHAnsi" w:cs="Times New Roman"/>
          <w:sz w:val="24"/>
          <w:szCs w:val="24"/>
        </w:rPr>
        <w:t xml:space="preserve"> </w:t>
      </w:r>
      <w:r>
        <w:rPr>
          <w:rFonts w:asciiTheme="majorHAnsi" w:eastAsiaTheme="majorHAnsi" w:hAnsiTheme="majorHAnsi" w:cs="Times New Roman" w:hint="eastAsia"/>
          <w:sz w:val="24"/>
          <w:szCs w:val="24"/>
        </w:rPr>
        <w:t>/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>China’s Accession Protocol to the WTO and its market economy status</w:t>
      </w:r>
    </w:p>
    <w:p w:rsidR="002274F0" w:rsidRPr="002274F0" w:rsidRDefault="002274F0" w:rsidP="002274F0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2274F0" w:rsidRDefault="002274F0" w:rsidP="002274F0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>
        <w:rPr>
          <w:rFonts w:asciiTheme="majorHAnsi" w:eastAsiaTheme="majorHAnsi" w:hAnsiTheme="majorHAnsi" w:cs="Times New Roman" w:hint="eastAsia"/>
          <w:sz w:val="24"/>
          <w:szCs w:val="24"/>
        </w:rPr>
        <w:t>BREXIT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USMCA/TPP/CPTPP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Lessons</w:t>
      </w:r>
    </w:p>
    <w:p w:rsidR="006F36EF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b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b/>
          <w:sz w:val="24"/>
          <w:szCs w:val="24"/>
        </w:rPr>
        <w:t>Evaluation Method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b/>
          <w:sz w:val="24"/>
          <w:szCs w:val="24"/>
        </w:rPr>
      </w:pP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The assessment for the course will be based on a take-home assignment(20%), class presentation( twice/each 30% Total:60%) and attendance and class participation(20%). The take-home assignment will be given at the end of the course.</w:t>
      </w:r>
    </w:p>
    <w:p w:rsidR="006F36EF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b/>
          <w:sz w:val="24"/>
          <w:szCs w:val="24"/>
        </w:rPr>
        <w:t>Materials and Reference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ab/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Students in the course are to be advised to regularly keep up with current developments in international trade and political areas. Useful sources will include, inter-alia, Financial Times, New York Times, The Economist, Inside US Trade and the website of WTO and OECD.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Following books will be recommended for the research and studies of the students: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642C85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642C85">
        <w:rPr>
          <w:rFonts w:asciiTheme="majorHAnsi" w:eastAsiaTheme="majorHAnsi" w:hAnsiTheme="majorHAnsi" w:cs="Times New Roman"/>
          <w:sz w:val="24"/>
          <w:szCs w:val="24"/>
        </w:rPr>
        <w:t>Congressional Research Service(2018), World Trade Organization: Overview and Future Direction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 xml:space="preserve">Bernard M. Hoekman&amp; Michel M.Kostecki (2009), The Political Economy of the World Trading System, Oxford University Press  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I.M. Destler, (2005) American Trade Politics, 4th edition, Institute for International Economics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Mitsuo Matsushita, Thoma J. Schoenbaum&amp;PetrosC.Mavroidis(2006),The World Trade  Organizations: Law, Practice, and Policy, 2nd edition, Oxford University Press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Foster, Nigel(2008),  Blackstone’s EU Treaties &amp; Legislation 2008-2009, Oxford University Press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Schott, Jeffrey J., (2004), Free Trade Agreements: US Strategies and Priorities, Institute for International Economics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VanGrasstek, Craig(2013), The History and Future of the World Trade Organization, WTO publications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WTO (2010), From GATT to the WTO: The Multilateral Trading System in the new Millennium, Kluwer Law International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Fergusson, I.F, Mark McMinimy and Brock Williams (2014), The Trans-Pacific Partnership(TPP) Negotiations and Issues for Congress, Congressional Research Service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Lim, C.L., Elms, Deborah, Low, Patrick(2012), The Trans-Pacific Partnership,  Cambridge University Press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Kanitz, Roberto et.al(2011), Managing Multilateral Trade Negotiations: The Role of the WTO Chairman, CMP Publishing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PeterI.Hajnal(2014),TheG20:Evolution,Interrelationships, Documentations, Routledge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 xml:space="preserve">Baylis,John, Smith,Steve, Owens,Patricia(2014), The Globalization of World 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lastRenderedPageBreak/>
        <w:t xml:space="preserve">Politics; An Introduction to International Relations, 6th edition, Oxford University Press 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Muldoon, Jr., James P., Aviel, JoAnn Fagot, Reitano, Richard, Sullivan, Earl (2010), The New Dynamics of Multilateralism: Diplomacy, International Organizations, and Global Governance, Westview Press</w:t>
      </w:r>
    </w:p>
    <w:p w:rsidR="00E40D76" w:rsidRPr="006F36EF" w:rsidRDefault="00E40D76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E40D76" w:rsidRPr="006F36EF" w:rsidSect="000E684D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739" w:rsidRDefault="000A6739" w:rsidP="008B5191">
      <w:pPr>
        <w:spacing w:after="0" w:line="240" w:lineRule="auto"/>
      </w:pPr>
      <w:r>
        <w:separator/>
      </w:r>
    </w:p>
  </w:endnote>
  <w:endnote w:type="continuationSeparator" w:id="1">
    <w:p w:rsidR="000A6739" w:rsidRDefault="000A6739" w:rsidP="008B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11154"/>
      <w:docPartObj>
        <w:docPartGallery w:val="Page Numbers (Bottom of Page)"/>
        <w:docPartUnique/>
      </w:docPartObj>
    </w:sdtPr>
    <w:sdtContent>
      <w:p w:rsidR="00730A14" w:rsidRDefault="00235AA8">
        <w:pPr>
          <w:pStyle w:val="a6"/>
          <w:jc w:val="center"/>
        </w:pPr>
        <w:r w:rsidRPr="00235AA8">
          <w:fldChar w:fldCharType="begin"/>
        </w:r>
        <w:r w:rsidR="00A551C4">
          <w:instrText>PAGE   \* MERGEFORMAT</w:instrText>
        </w:r>
        <w:r w:rsidRPr="00235AA8">
          <w:fldChar w:fldCharType="separate"/>
        </w:r>
        <w:r w:rsidR="002274F0" w:rsidRPr="002274F0">
          <w:rPr>
            <w:noProof/>
            <w:lang w:val="ko-KR"/>
          </w:rPr>
          <w:t>1</w:t>
        </w:r>
        <w:r>
          <w:rPr>
            <w:noProof/>
            <w:lang w:val="ko-KR"/>
          </w:rPr>
          <w:fldChar w:fldCharType="end"/>
        </w:r>
      </w:p>
    </w:sdtContent>
  </w:sdt>
  <w:p w:rsidR="00730A14" w:rsidRDefault="00730A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739" w:rsidRDefault="000A6739" w:rsidP="008B5191">
      <w:pPr>
        <w:spacing w:after="0" w:line="240" w:lineRule="auto"/>
      </w:pPr>
      <w:r>
        <w:separator/>
      </w:r>
    </w:p>
  </w:footnote>
  <w:footnote w:type="continuationSeparator" w:id="1">
    <w:p w:rsidR="000A6739" w:rsidRDefault="000A6739" w:rsidP="008B5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6D8"/>
    <w:multiLevelType w:val="hybridMultilevel"/>
    <w:tmpl w:val="52A26426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>
    <w:nsid w:val="0BBE2AA6"/>
    <w:multiLevelType w:val="hybridMultilevel"/>
    <w:tmpl w:val="C7F2113E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>
    <w:nsid w:val="0C597510"/>
    <w:multiLevelType w:val="hybridMultilevel"/>
    <w:tmpl w:val="C994CE66"/>
    <w:lvl w:ilvl="0" w:tplc="ABFEDE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D302F67"/>
    <w:multiLevelType w:val="hybridMultilevel"/>
    <w:tmpl w:val="0F64C25E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0FDC15F3"/>
    <w:multiLevelType w:val="hybridMultilevel"/>
    <w:tmpl w:val="A470E4A8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>
    <w:nsid w:val="14360469"/>
    <w:multiLevelType w:val="hybridMultilevel"/>
    <w:tmpl w:val="B03ED88C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>
    <w:nsid w:val="14412876"/>
    <w:multiLevelType w:val="hybridMultilevel"/>
    <w:tmpl w:val="8D2C5DB6"/>
    <w:lvl w:ilvl="0" w:tplc="2C76E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>
    <w:nsid w:val="14F93BE3"/>
    <w:multiLevelType w:val="hybridMultilevel"/>
    <w:tmpl w:val="36E6819C"/>
    <w:lvl w:ilvl="0" w:tplc="9328CF9C">
      <w:numFmt w:val="bullet"/>
      <w:lvlText w:val="-"/>
      <w:lvlJc w:val="left"/>
      <w:pPr>
        <w:ind w:left="12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>
    <w:nsid w:val="1D894CCF"/>
    <w:multiLevelType w:val="hybridMultilevel"/>
    <w:tmpl w:val="E74AA8B8"/>
    <w:lvl w:ilvl="0" w:tplc="27D6B686">
      <w:start w:val="2"/>
      <w:numFmt w:val="bullet"/>
      <w:lvlText w:val="-"/>
      <w:lvlJc w:val="left"/>
      <w:pPr>
        <w:ind w:left="1275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00"/>
      </w:pPr>
      <w:rPr>
        <w:rFonts w:ascii="Wingdings" w:hAnsi="Wingdings" w:hint="default"/>
      </w:rPr>
    </w:lvl>
  </w:abstractNum>
  <w:abstractNum w:abstractNumId="9">
    <w:nsid w:val="1E2F1FCA"/>
    <w:multiLevelType w:val="hybridMultilevel"/>
    <w:tmpl w:val="5BAEBF66"/>
    <w:lvl w:ilvl="0" w:tplc="92DEF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>
    <w:nsid w:val="1E8F09AD"/>
    <w:multiLevelType w:val="hybridMultilevel"/>
    <w:tmpl w:val="0A9EB528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>
    <w:nsid w:val="252E1305"/>
    <w:multiLevelType w:val="hybridMultilevel"/>
    <w:tmpl w:val="ACB4E53A"/>
    <w:lvl w:ilvl="0" w:tplc="9328CF9C">
      <w:numFmt w:val="bullet"/>
      <w:lvlText w:val="-"/>
      <w:lvlJc w:val="left"/>
      <w:pPr>
        <w:ind w:left="12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>
    <w:nsid w:val="29960877"/>
    <w:multiLevelType w:val="hybridMultilevel"/>
    <w:tmpl w:val="40323CCC"/>
    <w:lvl w:ilvl="0" w:tplc="7E5863C6">
      <w:start w:val="1"/>
      <w:numFmt w:val="upperRoman"/>
      <w:lvlText w:val="%1.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3">
    <w:nsid w:val="2C9332C7"/>
    <w:multiLevelType w:val="hybridMultilevel"/>
    <w:tmpl w:val="A43E602C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4">
    <w:nsid w:val="2E1047AA"/>
    <w:multiLevelType w:val="hybridMultilevel"/>
    <w:tmpl w:val="DA6E6EAA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>
    <w:nsid w:val="331B436A"/>
    <w:multiLevelType w:val="hybridMultilevel"/>
    <w:tmpl w:val="D8D03372"/>
    <w:lvl w:ilvl="0" w:tplc="210081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3370C00"/>
    <w:multiLevelType w:val="hybridMultilevel"/>
    <w:tmpl w:val="C72ECFF4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>
    <w:nsid w:val="35757BE6"/>
    <w:multiLevelType w:val="hybridMultilevel"/>
    <w:tmpl w:val="D4BE118A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8">
    <w:nsid w:val="35CE68E1"/>
    <w:multiLevelType w:val="hybridMultilevel"/>
    <w:tmpl w:val="51442152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>
    <w:nsid w:val="390B1324"/>
    <w:multiLevelType w:val="hybridMultilevel"/>
    <w:tmpl w:val="DB8C312C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0">
    <w:nsid w:val="3F810A38"/>
    <w:multiLevelType w:val="hybridMultilevel"/>
    <w:tmpl w:val="753288AA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>
    <w:nsid w:val="405670F0"/>
    <w:multiLevelType w:val="hybridMultilevel"/>
    <w:tmpl w:val="05BE8402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2">
    <w:nsid w:val="4072187E"/>
    <w:multiLevelType w:val="hybridMultilevel"/>
    <w:tmpl w:val="3C90F52A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3">
    <w:nsid w:val="450C2AB1"/>
    <w:multiLevelType w:val="hybridMultilevel"/>
    <w:tmpl w:val="847C057C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4">
    <w:nsid w:val="476526CF"/>
    <w:multiLevelType w:val="hybridMultilevel"/>
    <w:tmpl w:val="BB3EEB1A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5">
    <w:nsid w:val="47AF40B5"/>
    <w:multiLevelType w:val="hybridMultilevel"/>
    <w:tmpl w:val="D9D20C2A"/>
    <w:lvl w:ilvl="0" w:tplc="09A44A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497965A5"/>
    <w:multiLevelType w:val="hybridMultilevel"/>
    <w:tmpl w:val="6546BDD4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7">
    <w:nsid w:val="4CBA480D"/>
    <w:multiLevelType w:val="hybridMultilevel"/>
    <w:tmpl w:val="CC0EC704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8">
    <w:nsid w:val="4DBB4052"/>
    <w:multiLevelType w:val="hybridMultilevel"/>
    <w:tmpl w:val="347CCB3C"/>
    <w:lvl w:ilvl="0" w:tplc="9328CF9C"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9">
    <w:nsid w:val="500D43FD"/>
    <w:multiLevelType w:val="hybridMultilevel"/>
    <w:tmpl w:val="A4FE3BB8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0">
    <w:nsid w:val="510503EA"/>
    <w:multiLevelType w:val="hybridMultilevel"/>
    <w:tmpl w:val="55B0930E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1">
    <w:nsid w:val="53984644"/>
    <w:multiLevelType w:val="hybridMultilevel"/>
    <w:tmpl w:val="9104E1EA"/>
    <w:lvl w:ilvl="0" w:tplc="AAC251F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58FE5350"/>
    <w:multiLevelType w:val="hybridMultilevel"/>
    <w:tmpl w:val="4F9EE8B2"/>
    <w:lvl w:ilvl="0" w:tplc="BF42C6B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>
    <w:nsid w:val="5AB17CAE"/>
    <w:multiLevelType w:val="hybridMultilevel"/>
    <w:tmpl w:val="3C46A1C0"/>
    <w:lvl w:ilvl="0" w:tplc="9328CF9C"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>
    <w:nsid w:val="5D88796F"/>
    <w:multiLevelType w:val="hybridMultilevel"/>
    <w:tmpl w:val="2E664726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5">
    <w:nsid w:val="5E1755ED"/>
    <w:multiLevelType w:val="hybridMultilevel"/>
    <w:tmpl w:val="608EAD5E"/>
    <w:lvl w:ilvl="0" w:tplc="59EE8D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5ECA36AE"/>
    <w:multiLevelType w:val="hybridMultilevel"/>
    <w:tmpl w:val="DE7A96E8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7">
    <w:nsid w:val="5F615C33"/>
    <w:multiLevelType w:val="hybridMultilevel"/>
    <w:tmpl w:val="0BBA50E8"/>
    <w:lvl w:ilvl="0" w:tplc="9328CF9C"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>
    <w:nsid w:val="63DC4712"/>
    <w:multiLevelType w:val="hybridMultilevel"/>
    <w:tmpl w:val="0B668962"/>
    <w:lvl w:ilvl="0" w:tplc="9328CF9C">
      <w:numFmt w:val="bullet"/>
      <w:lvlText w:val="-"/>
      <w:lvlJc w:val="left"/>
      <w:pPr>
        <w:ind w:left="1251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>
    <w:nsid w:val="656A53A4"/>
    <w:multiLevelType w:val="hybridMultilevel"/>
    <w:tmpl w:val="E3FCFCC2"/>
    <w:lvl w:ilvl="0" w:tplc="BE4026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>
    <w:nsid w:val="6A8B3722"/>
    <w:multiLevelType w:val="hybridMultilevel"/>
    <w:tmpl w:val="56080C26"/>
    <w:lvl w:ilvl="0" w:tplc="621E78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>
    <w:nsid w:val="6F4C7546"/>
    <w:multiLevelType w:val="hybridMultilevel"/>
    <w:tmpl w:val="8C0C2818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2">
    <w:nsid w:val="7C092F5D"/>
    <w:multiLevelType w:val="hybridMultilevel"/>
    <w:tmpl w:val="BA68CD3A"/>
    <w:lvl w:ilvl="0" w:tplc="EAD48F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>
    <w:nsid w:val="7F73316D"/>
    <w:multiLevelType w:val="hybridMultilevel"/>
    <w:tmpl w:val="A08A7BCE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28"/>
  </w:num>
  <w:num w:numId="2">
    <w:abstractNumId w:val="37"/>
  </w:num>
  <w:num w:numId="3">
    <w:abstractNumId w:val="33"/>
  </w:num>
  <w:num w:numId="4">
    <w:abstractNumId w:val="0"/>
  </w:num>
  <w:num w:numId="5">
    <w:abstractNumId w:val="38"/>
  </w:num>
  <w:num w:numId="6">
    <w:abstractNumId w:val="7"/>
  </w:num>
  <w:num w:numId="7">
    <w:abstractNumId w:val="3"/>
  </w:num>
  <w:num w:numId="8">
    <w:abstractNumId w:val="17"/>
  </w:num>
  <w:num w:numId="9">
    <w:abstractNumId w:val="30"/>
  </w:num>
  <w:num w:numId="10">
    <w:abstractNumId w:val="22"/>
  </w:num>
  <w:num w:numId="11">
    <w:abstractNumId w:val="27"/>
  </w:num>
  <w:num w:numId="12">
    <w:abstractNumId w:val="24"/>
  </w:num>
  <w:num w:numId="13">
    <w:abstractNumId w:val="23"/>
  </w:num>
  <w:num w:numId="14">
    <w:abstractNumId w:val="16"/>
  </w:num>
  <w:num w:numId="15">
    <w:abstractNumId w:val="11"/>
  </w:num>
  <w:num w:numId="16">
    <w:abstractNumId w:val="34"/>
  </w:num>
  <w:num w:numId="17">
    <w:abstractNumId w:val="21"/>
  </w:num>
  <w:num w:numId="18">
    <w:abstractNumId w:val="26"/>
  </w:num>
  <w:num w:numId="19">
    <w:abstractNumId w:val="14"/>
  </w:num>
  <w:num w:numId="20">
    <w:abstractNumId w:val="18"/>
  </w:num>
  <w:num w:numId="21">
    <w:abstractNumId w:val="10"/>
  </w:num>
  <w:num w:numId="22">
    <w:abstractNumId w:val="13"/>
  </w:num>
  <w:num w:numId="23">
    <w:abstractNumId w:val="41"/>
  </w:num>
  <w:num w:numId="24">
    <w:abstractNumId w:val="29"/>
  </w:num>
  <w:num w:numId="25">
    <w:abstractNumId w:val="1"/>
  </w:num>
  <w:num w:numId="26">
    <w:abstractNumId w:val="36"/>
  </w:num>
  <w:num w:numId="27">
    <w:abstractNumId w:val="19"/>
  </w:num>
  <w:num w:numId="28">
    <w:abstractNumId w:val="43"/>
  </w:num>
  <w:num w:numId="29">
    <w:abstractNumId w:val="4"/>
  </w:num>
  <w:num w:numId="30">
    <w:abstractNumId w:val="20"/>
  </w:num>
  <w:num w:numId="31">
    <w:abstractNumId w:val="39"/>
  </w:num>
  <w:num w:numId="32">
    <w:abstractNumId w:val="40"/>
  </w:num>
  <w:num w:numId="33">
    <w:abstractNumId w:val="25"/>
  </w:num>
  <w:num w:numId="34">
    <w:abstractNumId w:val="6"/>
  </w:num>
  <w:num w:numId="35">
    <w:abstractNumId w:val="12"/>
  </w:num>
  <w:num w:numId="36">
    <w:abstractNumId w:val="9"/>
  </w:num>
  <w:num w:numId="37">
    <w:abstractNumId w:val="8"/>
  </w:num>
  <w:num w:numId="38">
    <w:abstractNumId w:val="5"/>
  </w:num>
  <w:num w:numId="39">
    <w:abstractNumId w:val="2"/>
  </w:num>
  <w:num w:numId="40">
    <w:abstractNumId w:val="35"/>
  </w:num>
  <w:num w:numId="41">
    <w:abstractNumId w:val="15"/>
  </w:num>
  <w:num w:numId="42">
    <w:abstractNumId w:val="42"/>
  </w:num>
  <w:num w:numId="43">
    <w:abstractNumId w:val="31"/>
  </w:num>
  <w:num w:numId="44">
    <w:abstractNumId w:val="3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488"/>
    <w:rsid w:val="00006588"/>
    <w:rsid w:val="0001038E"/>
    <w:rsid w:val="00017176"/>
    <w:rsid w:val="00017B95"/>
    <w:rsid w:val="00031EA2"/>
    <w:rsid w:val="00045884"/>
    <w:rsid w:val="000522DA"/>
    <w:rsid w:val="0005679B"/>
    <w:rsid w:val="00056FE5"/>
    <w:rsid w:val="00060557"/>
    <w:rsid w:val="00067090"/>
    <w:rsid w:val="00072455"/>
    <w:rsid w:val="0007385A"/>
    <w:rsid w:val="00073C81"/>
    <w:rsid w:val="0008328F"/>
    <w:rsid w:val="00085ECB"/>
    <w:rsid w:val="00092E2F"/>
    <w:rsid w:val="000A6739"/>
    <w:rsid w:val="000B2C1C"/>
    <w:rsid w:val="000B5AD6"/>
    <w:rsid w:val="000B5B3A"/>
    <w:rsid w:val="000B6488"/>
    <w:rsid w:val="000C09DD"/>
    <w:rsid w:val="000E29CF"/>
    <w:rsid w:val="000E35CA"/>
    <w:rsid w:val="000E4769"/>
    <w:rsid w:val="000E684D"/>
    <w:rsid w:val="000F1AD1"/>
    <w:rsid w:val="000F6C52"/>
    <w:rsid w:val="0010673F"/>
    <w:rsid w:val="001133A6"/>
    <w:rsid w:val="00117CD6"/>
    <w:rsid w:val="00152AC4"/>
    <w:rsid w:val="00171739"/>
    <w:rsid w:val="00174AE5"/>
    <w:rsid w:val="00184548"/>
    <w:rsid w:val="00184E6D"/>
    <w:rsid w:val="0019492D"/>
    <w:rsid w:val="00195E71"/>
    <w:rsid w:val="001A0A1A"/>
    <w:rsid w:val="001A25A1"/>
    <w:rsid w:val="001B256F"/>
    <w:rsid w:val="001B6556"/>
    <w:rsid w:val="001C3E5C"/>
    <w:rsid w:val="001C4160"/>
    <w:rsid w:val="001C6D56"/>
    <w:rsid w:val="001D5B3E"/>
    <w:rsid w:val="001E0DA4"/>
    <w:rsid w:val="001E7200"/>
    <w:rsid w:val="00224C57"/>
    <w:rsid w:val="00225A81"/>
    <w:rsid w:val="002274F0"/>
    <w:rsid w:val="002357CA"/>
    <w:rsid w:val="00235AA8"/>
    <w:rsid w:val="0024002E"/>
    <w:rsid w:val="002624AA"/>
    <w:rsid w:val="00262940"/>
    <w:rsid w:val="00267113"/>
    <w:rsid w:val="00267A79"/>
    <w:rsid w:val="00270A67"/>
    <w:rsid w:val="00276F74"/>
    <w:rsid w:val="002805E9"/>
    <w:rsid w:val="00295561"/>
    <w:rsid w:val="002A63AC"/>
    <w:rsid w:val="002A6F7D"/>
    <w:rsid w:val="002A7B94"/>
    <w:rsid w:val="002B6572"/>
    <w:rsid w:val="002C097A"/>
    <w:rsid w:val="002C324D"/>
    <w:rsid w:val="002E2559"/>
    <w:rsid w:val="002E3ED9"/>
    <w:rsid w:val="002F295C"/>
    <w:rsid w:val="00302120"/>
    <w:rsid w:val="00317399"/>
    <w:rsid w:val="00323429"/>
    <w:rsid w:val="00333462"/>
    <w:rsid w:val="0033495F"/>
    <w:rsid w:val="0033670B"/>
    <w:rsid w:val="0037390F"/>
    <w:rsid w:val="003853DD"/>
    <w:rsid w:val="00385E0A"/>
    <w:rsid w:val="00390F01"/>
    <w:rsid w:val="00391CA9"/>
    <w:rsid w:val="003A7D27"/>
    <w:rsid w:val="003C1A03"/>
    <w:rsid w:val="003C1A3A"/>
    <w:rsid w:val="003C5B0C"/>
    <w:rsid w:val="003D072E"/>
    <w:rsid w:val="003E11AC"/>
    <w:rsid w:val="003E2DCC"/>
    <w:rsid w:val="003E31F3"/>
    <w:rsid w:val="003F0C89"/>
    <w:rsid w:val="003F3D90"/>
    <w:rsid w:val="003F6F9F"/>
    <w:rsid w:val="003F7079"/>
    <w:rsid w:val="00402726"/>
    <w:rsid w:val="00412610"/>
    <w:rsid w:val="00414B8B"/>
    <w:rsid w:val="00417B1A"/>
    <w:rsid w:val="004216D3"/>
    <w:rsid w:val="00421883"/>
    <w:rsid w:val="004252FA"/>
    <w:rsid w:val="00427A29"/>
    <w:rsid w:val="00432DE8"/>
    <w:rsid w:val="00473E96"/>
    <w:rsid w:val="004747DF"/>
    <w:rsid w:val="00477432"/>
    <w:rsid w:val="004905DC"/>
    <w:rsid w:val="00493856"/>
    <w:rsid w:val="00493E67"/>
    <w:rsid w:val="00494309"/>
    <w:rsid w:val="00497E79"/>
    <w:rsid w:val="004B627A"/>
    <w:rsid w:val="004B76A6"/>
    <w:rsid w:val="004C02F9"/>
    <w:rsid w:val="004C450B"/>
    <w:rsid w:val="004D5F91"/>
    <w:rsid w:val="004E3710"/>
    <w:rsid w:val="004F7CB9"/>
    <w:rsid w:val="005035C7"/>
    <w:rsid w:val="005069C6"/>
    <w:rsid w:val="00514EF5"/>
    <w:rsid w:val="00525569"/>
    <w:rsid w:val="005261C8"/>
    <w:rsid w:val="005316D0"/>
    <w:rsid w:val="00534199"/>
    <w:rsid w:val="0053655A"/>
    <w:rsid w:val="0054302A"/>
    <w:rsid w:val="00546F20"/>
    <w:rsid w:val="0055664B"/>
    <w:rsid w:val="005566CD"/>
    <w:rsid w:val="00592AD1"/>
    <w:rsid w:val="005A3BE5"/>
    <w:rsid w:val="005A4C97"/>
    <w:rsid w:val="005A4E1A"/>
    <w:rsid w:val="005A5F53"/>
    <w:rsid w:val="005C78B2"/>
    <w:rsid w:val="005C7918"/>
    <w:rsid w:val="005D2FB4"/>
    <w:rsid w:val="005E3890"/>
    <w:rsid w:val="005E3944"/>
    <w:rsid w:val="00602C5E"/>
    <w:rsid w:val="00621C5E"/>
    <w:rsid w:val="006342A5"/>
    <w:rsid w:val="00641E77"/>
    <w:rsid w:val="00653F27"/>
    <w:rsid w:val="006627BE"/>
    <w:rsid w:val="00662A17"/>
    <w:rsid w:val="00667402"/>
    <w:rsid w:val="006724DD"/>
    <w:rsid w:val="00683615"/>
    <w:rsid w:val="00685C7F"/>
    <w:rsid w:val="006A1BE9"/>
    <w:rsid w:val="006A6FE7"/>
    <w:rsid w:val="006B7CCF"/>
    <w:rsid w:val="006D3081"/>
    <w:rsid w:val="006E7750"/>
    <w:rsid w:val="006E7988"/>
    <w:rsid w:val="006F36EF"/>
    <w:rsid w:val="006F6413"/>
    <w:rsid w:val="006F7B19"/>
    <w:rsid w:val="007105BF"/>
    <w:rsid w:val="00713761"/>
    <w:rsid w:val="00730A14"/>
    <w:rsid w:val="007422B8"/>
    <w:rsid w:val="00750FE4"/>
    <w:rsid w:val="007571A3"/>
    <w:rsid w:val="007652D2"/>
    <w:rsid w:val="00770A98"/>
    <w:rsid w:val="00773444"/>
    <w:rsid w:val="00794104"/>
    <w:rsid w:val="0079573F"/>
    <w:rsid w:val="007A1C95"/>
    <w:rsid w:val="007A47CA"/>
    <w:rsid w:val="007B672E"/>
    <w:rsid w:val="007B6AE2"/>
    <w:rsid w:val="007D10F6"/>
    <w:rsid w:val="007E0F27"/>
    <w:rsid w:val="007F4145"/>
    <w:rsid w:val="007F61EF"/>
    <w:rsid w:val="00811188"/>
    <w:rsid w:val="008147FF"/>
    <w:rsid w:val="00825A21"/>
    <w:rsid w:val="00851171"/>
    <w:rsid w:val="00856BAA"/>
    <w:rsid w:val="0088073B"/>
    <w:rsid w:val="008853B9"/>
    <w:rsid w:val="00896379"/>
    <w:rsid w:val="008A7EB5"/>
    <w:rsid w:val="008B5191"/>
    <w:rsid w:val="008C2139"/>
    <w:rsid w:val="008C6641"/>
    <w:rsid w:val="008C76B1"/>
    <w:rsid w:val="008D044F"/>
    <w:rsid w:val="008D21AC"/>
    <w:rsid w:val="008E1329"/>
    <w:rsid w:val="008F1504"/>
    <w:rsid w:val="008F1A1C"/>
    <w:rsid w:val="00902965"/>
    <w:rsid w:val="00902F4A"/>
    <w:rsid w:val="009060EE"/>
    <w:rsid w:val="0091075C"/>
    <w:rsid w:val="009233BF"/>
    <w:rsid w:val="00924DFB"/>
    <w:rsid w:val="009319F5"/>
    <w:rsid w:val="00932814"/>
    <w:rsid w:val="00932F3F"/>
    <w:rsid w:val="0094768C"/>
    <w:rsid w:val="0095274E"/>
    <w:rsid w:val="00971D0E"/>
    <w:rsid w:val="00972628"/>
    <w:rsid w:val="00977E8A"/>
    <w:rsid w:val="009A767D"/>
    <w:rsid w:val="009B3F17"/>
    <w:rsid w:val="009D1F8A"/>
    <w:rsid w:val="009D3632"/>
    <w:rsid w:val="009E5FE6"/>
    <w:rsid w:val="00A016F8"/>
    <w:rsid w:val="00A0250F"/>
    <w:rsid w:val="00A15EB2"/>
    <w:rsid w:val="00A237BE"/>
    <w:rsid w:val="00A26B40"/>
    <w:rsid w:val="00A41CFA"/>
    <w:rsid w:val="00A42BF2"/>
    <w:rsid w:val="00A46886"/>
    <w:rsid w:val="00A47BBA"/>
    <w:rsid w:val="00A51A58"/>
    <w:rsid w:val="00A551C4"/>
    <w:rsid w:val="00A632DB"/>
    <w:rsid w:val="00A70267"/>
    <w:rsid w:val="00A83D10"/>
    <w:rsid w:val="00A8586C"/>
    <w:rsid w:val="00A92569"/>
    <w:rsid w:val="00A9418A"/>
    <w:rsid w:val="00A96F9C"/>
    <w:rsid w:val="00A97109"/>
    <w:rsid w:val="00AA7ABC"/>
    <w:rsid w:val="00AC3BFB"/>
    <w:rsid w:val="00AD25F5"/>
    <w:rsid w:val="00AE1297"/>
    <w:rsid w:val="00AF74A7"/>
    <w:rsid w:val="00B152A7"/>
    <w:rsid w:val="00B176F4"/>
    <w:rsid w:val="00B2042D"/>
    <w:rsid w:val="00B2286D"/>
    <w:rsid w:val="00B307A1"/>
    <w:rsid w:val="00B31DD8"/>
    <w:rsid w:val="00B36C28"/>
    <w:rsid w:val="00B50B64"/>
    <w:rsid w:val="00B523CD"/>
    <w:rsid w:val="00B605A0"/>
    <w:rsid w:val="00B67A51"/>
    <w:rsid w:val="00B75B6B"/>
    <w:rsid w:val="00B877C2"/>
    <w:rsid w:val="00B974D0"/>
    <w:rsid w:val="00B97C1F"/>
    <w:rsid w:val="00BA0433"/>
    <w:rsid w:val="00BA0679"/>
    <w:rsid w:val="00BB7D36"/>
    <w:rsid w:val="00BC13C0"/>
    <w:rsid w:val="00BC63F7"/>
    <w:rsid w:val="00BC6CB4"/>
    <w:rsid w:val="00BD0A6D"/>
    <w:rsid w:val="00BD2407"/>
    <w:rsid w:val="00BD38C6"/>
    <w:rsid w:val="00BE0F61"/>
    <w:rsid w:val="00BE2B12"/>
    <w:rsid w:val="00BE4F8C"/>
    <w:rsid w:val="00BE775D"/>
    <w:rsid w:val="00BF64D2"/>
    <w:rsid w:val="00C11685"/>
    <w:rsid w:val="00C11804"/>
    <w:rsid w:val="00C172C1"/>
    <w:rsid w:val="00C2310D"/>
    <w:rsid w:val="00C24444"/>
    <w:rsid w:val="00C44E34"/>
    <w:rsid w:val="00C558ED"/>
    <w:rsid w:val="00C614AE"/>
    <w:rsid w:val="00C65E3A"/>
    <w:rsid w:val="00C66C6C"/>
    <w:rsid w:val="00C7638E"/>
    <w:rsid w:val="00C771AE"/>
    <w:rsid w:val="00C83191"/>
    <w:rsid w:val="00C84306"/>
    <w:rsid w:val="00C8795E"/>
    <w:rsid w:val="00C91CFF"/>
    <w:rsid w:val="00C957D0"/>
    <w:rsid w:val="00C97137"/>
    <w:rsid w:val="00CA2381"/>
    <w:rsid w:val="00CA678D"/>
    <w:rsid w:val="00CA77B1"/>
    <w:rsid w:val="00CC02F1"/>
    <w:rsid w:val="00CC0375"/>
    <w:rsid w:val="00CC5097"/>
    <w:rsid w:val="00CD77B3"/>
    <w:rsid w:val="00CE4279"/>
    <w:rsid w:val="00CE6115"/>
    <w:rsid w:val="00CE6502"/>
    <w:rsid w:val="00CE66B1"/>
    <w:rsid w:val="00D05A00"/>
    <w:rsid w:val="00D16A70"/>
    <w:rsid w:val="00D22334"/>
    <w:rsid w:val="00D229DA"/>
    <w:rsid w:val="00D23FF3"/>
    <w:rsid w:val="00D27220"/>
    <w:rsid w:val="00D301EE"/>
    <w:rsid w:val="00D32505"/>
    <w:rsid w:val="00D417BB"/>
    <w:rsid w:val="00D521A1"/>
    <w:rsid w:val="00D532A0"/>
    <w:rsid w:val="00D64760"/>
    <w:rsid w:val="00D77036"/>
    <w:rsid w:val="00D8220E"/>
    <w:rsid w:val="00D858C3"/>
    <w:rsid w:val="00D86D1A"/>
    <w:rsid w:val="00D92856"/>
    <w:rsid w:val="00DA03DD"/>
    <w:rsid w:val="00DA176E"/>
    <w:rsid w:val="00DC2A07"/>
    <w:rsid w:val="00DE27E2"/>
    <w:rsid w:val="00DE5F1C"/>
    <w:rsid w:val="00DF4347"/>
    <w:rsid w:val="00E12AB4"/>
    <w:rsid w:val="00E12E78"/>
    <w:rsid w:val="00E13BED"/>
    <w:rsid w:val="00E32488"/>
    <w:rsid w:val="00E40D76"/>
    <w:rsid w:val="00E469EF"/>
    <w:rsid w:val="00E521B1"/>
    <w:rsid w:val="00E525CB"/>
    <w:rsid w:val="00E5796A"/>
    <w:rsid w:val="00E61B76"/>
    <w:rsid w:val="00E633E5"/>
    <w:rsid w:val="00E75096"/>
    <w:rsid w:val="00E7736F"/>
    <w:rsid w:val="00E84B76"/>
    <w:rsid w:val="00E84D75"/>
    <w:rsid w:val="00E86E87"/>
    <w:rsid w:val="00E906BF"/>
    <w:rsid w:val="00EA3BB6"/>
    <w:rsid w:val="00EA72F4"/>
    <w:rsid w:val="00EB63A0"/>
    <w:rsid w:val="00EC26BB"/>
    <w:rsid w:val="00EC3F3F"/>
    <w:rsid w:val="00ED59D0"/>
    <w:rsid w:val="00EE11BF"/>
    <w:rsid w:val="00EE1437"/>
    <w:rsid w:val="00F02B4D"/>
    <w:rsid w:val="00F03620"/>
    <w:rsid w:val="00F0516B"/>
    <w:rsid w:val="00F0721F"/>
    <w:rsid w:val="00F20E8F"/>
    <w:rsid w:val="00F23E55"/>
    <w:rsid w:val="00F26B15"/>
    <w:rsid w:val="00F310F9"/>
    <w:rsid w:val="00F3685C"/>
    <w:rsid w:val="00F44E9E"/>
    <w:rsid w:val="00F46365"/>
    <w:rsid w:val="00F46FBD"/>
    <w:rsid w:val="00F50FF4"/>
    <w:rsid w:val="00F60CF1"/>
    <w:rsid w:val="00F72EAC"/>
    <w:rsid w:val="00F75F1D"/>
    <w:rsid w:val="00F85C97"/>
    <w:rsid w:val="00FA5A01"/>
    <w:rsid w:val="00FC18F7"/>
    <w:rsid w:val="00FC6986"/>
    <w:rsid w:val="00FC7E5B"/>
    <w:rsid w:val="00FD125E"/>
    <w:rsid w:val="00FD4E23"/>
    <w:rsid w:val="00FF20C6"/>
    <w:rsid w:val="00FF2153"/>
    <w:rsid w:val="00FF5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2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4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9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8B51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B5191"/>
  </w:style>
  <w:style w:type="paragraph" w:styleId="a6">
    <w:name w:val="footer"/>
    <w:basedOn w:val="a"/>
    <w:link w:val="Char0"/>
    <w:uiPriority w:val="99"/>
    <w:unhideWhenUsed/>
    <w:rsid w:val="008B51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B5191"/>
  </w:style>
  <w:style w:type="paragraph" w:styleId="a7">
    <w:name w:val="Balloon Text"/>
    <w:basedOn w:val="a"/>
    <w:link w:val="Char1"/>
    <w:uiPriority w:val="99"/>
    <w:semiHidden/>
    <w:unhideWhenUsed/>
    <w:rsid w:val="009029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0296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0"/>
    <w:uiPriority w:val="22"/>
    <w:qFormat/>
    <w:rsid w:val="0052556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602C5E"/>
    <w:rPr>
      <w:color w:val="800080" w:themeColor="followedHyperlink"/>
      <w:u w:val="single"/>
    </w:rPr>
  </w:style>
  <w:style w:type="character" w:customStyle="1" w:styleId="a-size-extra-large1">
    <w:name w:val="a-size-extra-large1"/>
    <w:basedOn w:val="a0"/>
    <w:rsid w:val="00685C7F"/>
    <w:rPr>
      <w:rFonts w:ascii="Arial" w:hAnsi="Arial" w:cs="Arial" w:hint="default"/>
    </w:rPr>
  </w:style>
  <w:style w:type="paragraph" w:styleId="aa">
    <w:name w:val="Date"/>
    <w:basedOn w:val="a"/>
    <w:next w:val="a"/>
    <w:link w:val="Char2"/>
    <w:uiPriority w:val="99"/>
    <w:semiHidden/>
    <w:unhideWhenUsed/>
    <w:rsid w:val="00B50B64"/>
  </w:style>
  <w:style w:type="character" w:customStyle="1" w:styleId="Char2">
    <w:name w:val="날짜 Char"/>
    <w:basedOn w:val="a0"/>
    <w:link w:val="aa"/>
    <w:uiPriority w:val="99"/>
    <w:semiHidden/>
    <w:rsid w:val="00B50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2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4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9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8B51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B5191"/>
  </w:style>
  <w:style w:type="paragraph" w:styleId="a6">
    <w:name w:val="footer"/>
    <w:basedOn w:val="a"/>
    <w:link w:val="Char0"/>
    <w:uiPriority w:val="99"/>
    <w:unhideWhenUsed/>
    <w:rsid w:val="008B51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B5191"/>
  </w:style>
  <w:style w:type="paragraph" w:styleId="a7">
    <w:name w:val="Balloon Text"/>
    <w:basedOn w:val="a"/>
    <w:link w:val="Char1"/>
    <w:uiPriority w:val="99"/>
    <w:semiHidden/>
    <w:unhideWhenUsed/>
    <w:rsid w:val="009029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0296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0"/>
    <w:uiPriority w:val="22"/>
    <w:qFormat/>
    <w:rsid w:val="0052556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602C5E"/>
    <w:rPr>
      <w:color w:val="800080" w:themeColor="followedHyperlink"/>
      <w:u w:val="single"/>
    </w:rPr>
  </w:style>
  <w:style w:type="character" w:customStyle="1" w:styleId="a-size-extra-large1">
    <w:name w:val="a-size-extra-large1"/>
    <w:basedOn w:val="a0"/>
    <w:rsid w:val="00685C7F"/>
    <w:rPr>
      <w:rFonts w:ascii="Arial" w:hAnsi="Arial" w:cs="Arial" w:hint="default"/>
    </w:rPr>
  </w:style>
  <w:style w:type="paragraph" w:styleId="aa">
    <w:name w:val="Date"/>
    <w:basedOn w:val="a"/>
    <w:next w:val="a"/>
    <w:link w:val="Char2"/>
    <w:uiPriority w:val="99"/>
    <w:semiHidden/>
    <w:unhideWhenUsed/>
    <w:rsid w:val="00B50B64"/>
  </w:style>
  <w:style w:type="character" w:customStyle="1" w:styleId="Char2">
    <w:name w:val="날짜 Char"/>
    <w:basedOn w:val="a0"/>
    <w:link w:val="aa"/>
    <w:uiPriority w:val="99"/>
    <w:semiHidden/>
    <w:rsid w:val="00B50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4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14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8D0C4"/>
                                    <w:bottom w:val="single" w:sz="6" w:space="0" w:color="D8D0C4"/>
                                    <w:right w:val="single" w:sz="6" w:space="0" w:color="D8D0C4"/>
                                  </w:divBdr>
                                  <w:divsChild>
                                    <w:div w:id="14412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01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179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8D0C4"/>
                                    <w:bottom w:val="single" w:sz="6" w:space="0" w:color="D8D0C4"/>
                                    <w:right w:val="single" w:sz="6" w:space="0" w:color="D8D0C4"/>
                                  </w:divBdr>
                                  <w:divsChild>
                                    <w:div w:id="82624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5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95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9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8D0C4"/>
                                    <w:bottom w:val="single" w:sz="6" w:space="0" w:color="D8D0C4"/>
                                    <w:right w:val="single" w:sz="6" w:space="0" w:color="D8D0C4"/>
                                  </w:divBdr>
                                  <w:divsChild>
                                    <w:div w:id="58314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8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92E2-0FA1-4B1F-A886-A3FC8F04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mofa</cp:lastModifiedBy>
  <cp:revision>13</cp:revision>
  <cp:lastPrinted>2018-09-04T00:17:00Z</cp:lastPrinted>
  <dcterms:created xsi:type="dcterms:W3CDTF">2018-09-04T00:19:00Z</dcterms:created>
  <dcterms:modified xsi:type="dcterms:W3CDTF">2020-07-23T01:14:00Z</dcterms:modified>
</cp:coreProperties>
</file>