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A652" w14:textId="4695CE67" w:rsidR="006724DF" w:rsidRDefault="005C0245" w:rsidP="004523D0">
      <w:pPr>
        <w:spacing w:line="276" w:lineRule="auto"/>
        <w:rPr>
          <w:rFonts w:ascii="바탕" w:eastAsia="바탕" w:hAnsi="바탕"/>
          <w:sz w:val="22"/>
        </w:rPr>
      </w:pPr>
      <w:r w:rsidRPr="004523D0">
        <w:rPr>
          <w:rFonts w:ascii="바탕" w:eastAsia="바탕" w:hAnsi="바탕" w:hint="eastAsia"/>
          <w:sz w:val="22"/>
        </w:rPr>
        <w:t>201</w:t>
      </w:r>
      <w:r w:rsidR="00287A4C">
        <w:rPr>
          <w:rFonts w:ascii="바탕" w:eastAsia="바탕" w:hAnsi="바탕"/>
          <w:sz w:val="22"/>
        </w:rPr>
        <w:t>3</w:t>
      </w:r>
      <w:r w:rsidRPr="004523D0">
        <w:rPr>
          <w:rFonts w:ascii="바탕" w:eastAsia="바탕" w:hAnsi="바탕" w:hint="eastAsia"/>
          <w:sz w:val="22"/>
        </w:rPr>
        <w:t xml:space="preserve">년도 </w:t>
      </w:r>
      <w:r w:rsidR="006669CD" w:rsidRPr="004523D0">
        <w:rPr>
          <w:rFonts w:ascii="바탕" w:eastAsia="바탕" w:hAnsi="바탕" w:hint="eastAsia"/>
          <w:sz w:val="22"/>
        </w:rPr>
        <w:t>1</w:t>
      </w:r>
      <w:r w:rsidRPr="004523D0">
        <w:rPr>
          <w:rFonts w:ascii="바탕" w:eastAsia="바탕" w:hAnsi="바탕" w:hint="eastAsia"/>
          <w:sz w:val="22"/>
        </w:rPr>
        <w:t>학기</w:t>
      </w:r>
    </w:p>
    <w:p w14:paraId="54F6852F" w14:textId="77777777" w:rsidR="006724DF" w:rsidRPr="004523D0" w:rsidRDefault="005C0245" w:rsidP="004523D0">
      <w:pPr>
        <w:spacing w:line="276" w:lineRule="auto"/>
        <w:rPr>
          <w:rFonts w:ascii="바탕" w:eastAsia="바탕"/>
          <w:b/>
          <w:sz w:val="24"/>
        </w:rPr>
      </w:pPr>
      <w:r w:rsidRPr="004523D0">
        <w:rPr>
          <w:rFonts w:ascii="바탕" w:eastAsia="바탕" w:hAnsi="바탕" w:hint="eastAsia"/>
          <w:b/>
          <w:sz w:val="24"/>
        </w:rPr>
        <w:t xml:space="preserve">한국학세미나 : 한국사회의 변화와 젠더(2) (해방 이후부터 근대까지) </w:t>
      </w:r>
    </w:p>
    <w:p w14:paraId="4CFC50B1" w14:textId="77777777" w:rsidR="004523D0" w:rsidRDefault="004523D0" w:rsidP="004523D0">
      <w:pPr>
        <w:spacing w:line="276" w:lineRule="auto"/>
        <w:rPr>
          <w:rFonts w:ascii="바탕" w:eastAsia="바탕" w:hAnsi="바탕"/>
          <w:sz w:val="22"/>
        </w:rPr>
      </w:pPr>
    </w:p>
    <w:p w14:paraId="10603D69" w14:textId="77777777" w:rsidR="006724DF" w:rsidRPr="004523D0" w:rsidRDefault="005C0245" w:rsidP="004523D0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Ansi="바탕" w:hint="eastAsia"/>
          <w:sz w:val="22"/>
        </w:rPr>
        <w:t xml:space="preserve">담당 : 문현아 </w:t>
      </w:r>
    </w:p>
    <w:p w14:paraId="572096BF" w14:textId="53ABC93D" w:rsidR="006724DF" w:rsidRDefault="005C0245" w:rsidP="004523D0">
      <w:pPr>
        <w:spacing w:line="276" w:lineRule="auto"/>
        <w:rPr>
          <w:rStyle w:val="Hyperlink"/>
          <w:rFonts w:ascii="바탕" w:eastAsia="바탕" w:hAnsi="바탕"/>
          <w:sz w:val="22"/>
        </w:rPr>
      </w:pPr>
      <w:r w:rsidRPr="004523D0">
        <w:rPr>
          <w:rFonts w:ascii="바탕" w:eastAsia="바탕" w:hAnsi="바탕" w:hint="eastAsia"/>
          <w:sz w:val="22"/>
        </w:rPr>
        <w:t xml:space="preserve">E-mail: </w:t>
      </w:r>
      <w:hyperlink r:id="rId8" w:history="1">
        <w:r w:rsidRPr="004523D0">
          <w:rPr>
            <w:rStyle w:val="Hyperlink"/>
            <w:rFonts w:ascii="바탕" w:eastAsia="바탕" w:hAnsi="바탕" w:hint="eastAsia"/>
            <w:sz w:val="22"/>
          </w:rPr>
          <w:t>mysyrius@snu.ac.kr</w:t>
        </w:r>
      </w:hyperlink>
      <w:r w:rsidR="004523D0">
        <w:rPr>
          <w:rStyle w:val="Hyperlink"/>
          <w:rFonts w:ascii="바탕" w:eastAsia="바탕" w:hAnsi="바탕" w:hint="eastAsia"/>
          <w:sz w:val="22"/>
        </w:rPr>
        <w:t xml:space="preserve">. </w:t>
      </w:r>
    </w:p>
    <w:p w14:paraId="30AF6468" w14:textId="345F8D84" w:rsidR="004523D0" w:rsidRPr="004523D0" w:rsidRDefault="004523D0" w:rsidP="004523D0">
      <w:r w:rsidRPr="004523D0">
        <w:rPr>
          <w:rStyle w:val="Hyperlink"/>
          <w:rFonts w:ascii="바탕" w:eastAsia="바탕" w:hAnsi="바탕"/>
          <w:color w:val="auto"/>
          <w:sz w:val="22"/>
          <w:u w:val="none"/>
        </w:rPr>
        <w:t xml:space="preserve">C-Phone: </w:t>
      </w:r>
      <w:r>
        <w:rPr>
          <w:rStyle w:val="Hyperlink"/>
          <w:rFonts w:ascii="바탕" w:eastAsia="바탕" w:hAnsi="바탕"/>
          <w:color w:val="auto"/>
          <w:sz w:val="22"/>
          <w:u w:val="none"/>
        </w:rPr>
        <w:t>010- 8728- 0314</w:t>
      </w:r>
    </w:p>
    <w:p w14:paraId="76ACCEAC" w14:textId="203BB128" w:rsidR="00287A4C" w:rsidRPr="004523D0" w:rsidRDefault="005C0245" w:rsidP="00287A4C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Ansi="바탕" w:hint="eastAsia"/>
          <w:sz w:val="22"/>
        </w:rPr>
        <w:t xml:space="preserve">시간: </w:t>
      </w:r>
      <w:r w:rsidR="006669CD" w:rsidRPr="004523D0">
        <w:rPr>
          <w:rFonts w:ascii="바탕" w:eastAsia="바탕" w:hAnsi="바탕" w:hint="eastAsia"/>
          <w:sz w:val="22"/>
        </w:rPr>
        <w:t>목</w:t>
      </w:r>
      <w:r w:rsidRPr="004523D0">
        <w:rPr>
          <w:rFonts w:ascii="바탕" w:eastAsia="바탕" w:hAnsi="바탕" w:hint="eastAsia"/>
          <w:sz w:val="22"/>
        </w:rPr>
        <w:t xml:space="preserve">요일 </w:t>
      </w:r>
      <w:r w:rsidR="00287A4C">
        <w:rPr>
          <w:rFonts w:ascii="바탕" w:eastAsia="바탕" w:hAnsi="바탕"/>
          <w:sz w:val="22"/>
        </w:rPr>
        <w:t>1</w:t>
      </w:r>
      <w:r w:rsidRPr="004523D0">
        <w:rPr>
          <w:rFonts w:ascii="바탕" w:eastAsia="바탕" w:hAnsi="바탕" w:hint="eastAsia"/>
          <w:sz w:val="22"/>
        </w:rPr>
        <w:t>:</w:t>
      </w:r>
      <w:r w:rsidR="00287A4C">
        <w:rPr>
          <w:rFonts w:ascii="바탕" w:eastAsia="바탕" w:hAnsi="바탕"/>
          <w:sz w:val="22"/>
        </w:rPr>
        <w:t>3</w:t>
      </w:r>
      <w:r w:rsidRPr="004523D0">
        <w:rPr>
          <w:rFonts w:ascii="바탕" w:eastAsia="바탕" w:hAnsi="바탕" w:hint="eastAsia"/>
          <w:sz w:val="22"/>
        </w:rPr>
        <w:t xml:space="preserve">0 ~ </w:t>
      </w:r>
      <w:r w:rsidR="00287A4C">
        <w:rPr>
          <w:rFonts w:ascii="바탕" w:eastAsia="바탕" w:hAnsi="바탕"/>
          <w:sz w:val="22"/>
        </w:rPr>
        <w:t>4</w:t>
      </w:r>
      <w:r w:rsidRPr="004523D0">
        <w:rPr>
          <w:rFonts w:ascii="바탕" w:eastAsia="바탕" w:hAnsi="바탕" w:hint="eastAsia"/>
          <w:sz w:val="22"/>
        </w:rPr>
        <w:t>:</w:t>
      </w:r>
      <w:r w:rsidR="00287A4C">
        <w:rPr>
          <w:rFonts w:ascii="바탕" w:eastAsia="바탕" w:hAnsi="바탕"/>
          <w:sz w:val="22"/>
        </w:rPr>
        <w:t>3</w:t>
      </w:r>
      <w:r w:rsidRPr="004523D0">
        <w:rPr>
          <w:rFonts w:ascii="바탕" w:eastAsia="바탕" w:hAnsi="바탕" w:hint="eastAsia"/>
          <w:sz w:val="22"/>
        </w:rPr>
        <w:t>0 (</w:t>
      </w:r>
      <w:r w:rsidR="006669CD" w:rsidRPr="004523D0">
        <w:rPr>
          <w:rFonts w:ascii="바탕" w:eastAsia="바탕" w:hAnsi="바탕" w:hint="eastAsia"/>
          <w:sz w:val="22"/>
        </w:rPr>
        <w:t xml:space="preserve"> </w:t>
      </w:r>
      <w:r w:rsidR="002D767B">
        <w:rPr>
          <w:rFonts w:ascii="바탕" w:eastAsia="바탕" w:hAnsi="바탕"/>
          <w:sz w:val="22"/>
        </w:rPr>
        <w:t>140</w:t>
      </w:r>
      <w:r w:rsidR="00287A4C">
        <w:rPr>
          <w:rFonts w:ascii="바탕" w:eastAsia="바탕" w:hAnsi="바탕" w:hint="eastAsia"/>
          <w:sz w:val="22"/>
        </w:rPr>
        <w:t>-1동</w:t>
      </w:r>
      <w:r w:rsidR="006669CD" w:rsidRPr="004523D0">
        <w:rPr>
          <w:rFonts w:ascii="바탕" w:eastAsia="바탕" w:hAnsi="바탕" w:hint="eastAsia"/>
          <w:sz w:val="22"/>
        </w:rPr>
        <w:t xml:space="preserve"> </w:t>
      </w:r>
      <w:r w:rsidR="00287A4C">
        <w:rPr>
          <w:rFonts w:ascii="바탕" w:eastAsia="바탕" w:hAnsi="바탕" w:hint="eastAsia"/>
          <w:sz w:val="22"/>
        </w:rPr>
        <w:t>206</w:t>
      </w:r>
      <w:r w:rsidRPr="004523D0">
        <w:rPr>
          <w:rFonts w:ascii="바탕" w:eastAsia="바탕" w:hAnsi="바탕" w:hint="eastAsia"/>
          <w:sz w:val="22"/>
        </w:rPr>
        <w:t>호)</w:t>
      </w:r>
    </w:p>
    <w:p w14:paraId="03DA6D73" w14:textId="77777777" w:rsidR="006724DF" w:rsidRPr="004523D0" w:rsidRDefault="006724DF" w:rsidP="004523D0">
      <w:pPr>
        <w:spacing w:line="276" w:lineRule="auto"/>
        <w:rPr>
          <w:rFonts w:ascii="바탕" w:eastAsia="바탕"/>
          <w:sz w:val="22"/>
        </w:rPr>
      </w:pPr>
    </w:p>
    <w:p w14:paraId="6DA599A2" w14:textId="77777777" w:rsidR="006724DF" w:rsidRPr="004523D0" w:rsidRDefault="005C0245" w:rsidP="004523D0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Ansi="바탕" w:hint="eastAsia"/>
          <w:sz w:val="22"/>
        </w:rPr>
        <w:t xml:space="preserve">강의개요 : </w:t>
      </w:r>
    </w:p>
    <w:p w14:paraId="0503D949" w14:textId="77777777" w:rsidR="006724DF" w:rsidRPr="004523D0" w:rsidRDefault="006724DF" w:rsidP="004523D0">
      <w:pPr>
        <w:spacing w:line="276" w:lineRule="auto"/>
        <w:rPr>
          <w:rFonts w:ascii="바탕" w:eastAsia="바탕"/>
          <w:sz w:val="22"/>
        </w:rPr>
      </w:pPr>
    </w:p>
    <w:p w14:paraId="7FB37BB0" w14:textId="0C76CB8C" w:rsidR="006724DF" w:rsidRPr="004523D0" w:rsidRDefault="005C0245" w:rsidP="004523D0">
      <w:pPr>
        <w:spacing w:line="276" w:lineRule="auto"/>
        <w:ind w:firstLine="200"/>
        <w:rPr>
          <w:rFonts w:ascii="바탕" w:eastAsia="바탕"/>
          <w:sz w:val="22"/>
        </w:rPr>
      </w:pPr>
      <w:r w:rsidRPr="004523D0">
        <w:rPr>
          <w:rFonts w:ascii="바탕" w:eastAsia="바탕" w:hAnsi="바탕" w:hint="eastAsia"/>
          <w:sz w:val="22"/>
        </w:rPr>
        <w:t xml:space="preserve">이 수업은 한국사회의 변화를 ‘젠더’관점으로 살펴보는데 초점을 둔다. 젠더라는 관점을 통해 특히, 한국사회 ‘가족’과 관련된 변화를 구체적 자료들을 검토하면서 이해하려고 한다. </w:t>
      </w:r>
      <w:r w:rsidR="006669CD" w:rsidRPr="004523D0">
        <w:rPr>
          <w:rFonts w:ascii="바탕" w:eastAsia="바탕" w:hAnsi="바탕" w:hint="eastAsia"/>
          <w:sz w:val="22"/>
        </w:rPr>
        <w:t>2</w:t>
      </w:r>
      <w:r w:rsidRPr="004523D0">
        <w:rPr>
          <w:rFonts w:ascii="바탕" w:eastAsia="바탕" w:hAnsi="바탕" w:hint="eastAsia"/>
          <w:sz w:val="22"/>
        </w:rPr>
        <w:t>학기에 다</w:t>
      </w:r>
      <w:r w:rsidR="006669CD" w:rsidRPr="004523D0">
        <w:rPr>
          <w:rFonts w:ascii="바탕" w:eastAsia="바탕" w:hAnsi="바탕" w:hint="eastAsia"/>
          <w:sz w:val="22"/>
        </w:rPr>
        <w:t>루</w:t>
      </w:r>
      <w:r w:rsidR="006669CD" w:rsidRPr="004523D0">
        <w:rPr>
          <w:rFonts w:ascii="바탕" w:eastAsia="바탕" w:hAnsi="바탕" w:cs="바탕" w:hint="eastAsia"/>
          <w:sz w:val="22"/>
        </w:rPr>
        <w:t>게 될</w:t>
      </w:r>
      <w:r w:rsidRPr="004523D0">
        <w:rPr>
          <w:rFonts w:ascii="바탕" w:eastAsia="바탕" w:hAnsi="바탕" w:hint="eastAsia"/>
          <w:sz w:val="22"/>
        </w:rPr>
        <w:t xml:space="preserve"> 전통사회의 시기에 </w:t>
      </w:r>
      <w:r w:rsidR="006669CD" w:rsidRPr="004523D0">
        <w:rPr>
          <w:rFonts w:ascii="바탕" w:eastAsia="바탕" w:hAnsi="바탕" w:hint="eastAsia"/>
          <w:sz w:val="22"/>
        </w:rPr>
        <w:t>앞</w:t>
      </w:r>
      <w:r w:rsidR="006669CD" w:rsidRPr="004523D0">
        <w:rPr>
          <w:rFonts w:ascii="바탕" w:eastAsia="바탕" w:hAnsi="바탕" w:cs="바탕" w:hint="eastAsia"/>
          <w:sz w:val="22"/>
        </w:rPr>
        <w:t>서 먼저</w:t>
      </w:r>
      <w:r w:rsidRPr="004523D0">
        <w:rPr>
          <w:rFonts w:ascii="바탕" w:eastAsia="바탕" w:hAnsi="바탕" w:hint="eastAsia"/>
          <w:sz w:val="22"/>
        </w:rPr>
        <w:t xml:space="preserve"> 이번 학기에는 해방 이후부터 근대까지를 다룬다. </w:t>
      </w:r>
    </w:p>
    <w:p w14:paraId="3496892D" w14:textId="2A1921C8" w:rsidR="005E2140" w:rsidRDefault="005C0245" w:rsidP="008B674C">
      <w:pPr>
        <w:spacing w:line="276" w:lineRule="auto"/>
        <w:ind w:firstLine="400"/>
        <w:rPr>
          <w:rFonts w:ascii="바탕" w:eastAsia="바탕" w:hAnsi="바탕"/>
          <w:sz w:val="22"/>
        </w:rPr>
      </w:pPr>
      <w:r w:rsidRPr="004523D0">
        <w:rPr>
          <w:rFonts w:ascii="바탕" w:eastAsia="바탕" w:hAnsi="바탕" w:hint="eastAsia"/>
          <w:sz w:val="22"/>
        </w:rPr>
        <w:t>해방 이후</w:t>
      </w:r>
      <w:r w:rsidR="008B674C">
        <w:rPr>
          <w:rFonts w:ascii="바탕" w:eastAsia="바탕" w:hAnsi="바탕" w:hint="eastAsia"/>
          <w:sz w:val="22"/>
        </w:rPr>
        <w:t xml:space="preserve"> 한국사회의 중요한 전환기가 되는 </w:t>
      </w:r>
      <w:r w:rsidRPr="004523D0">
        <w:rPr>
          <w:rFonts w:ascii="바탕" w:eastAsia="바탕" w:hAnsi="바탕" w:hint="eastAsia"/>
          <w:sz w:val="22"/>
        </w:rPr>
        <w:t>한국전쟁</w:t>
      </w:r>
      <w:r w:rsidR="008B674C">
        <w:rPr>
          <w:rFonts w:ascii="바탕" w:eastAsia="바탕" w:hAnsi="바탕" w:hint="eastAsia"/>
          <w:sz w:val="22"/>
        </w:rPr>
        <w:t xml:space="preserve">으로부터 살펴보면서 21세기 세계화 시기까지의 변화를 가족과 젠더라는 관점을 통해 재검토한다. </w:t>
      </w:r>
      <w:r w:rsidR="005E2140">
        <w:rPr>
          <w:rFonts w:ascii="바탕" w:eastAsia="바탕" w:hAnsi="바탕" w:hint="eastAsia"/>
          <w:sz w:val="22"/>
        </w:rPr>
        <w:t xml:space="preserve">이번 학기는 특히 '가족'을 둘러싼 변화에 초점을 맞추면서 가족법, 가족정책에 관한 현황과 상황을 살펴보고 참여 학생들의 국가별 사례와 비교분석하는 시간도 갖는다. 가족을 중심 주제로 해서 가족이 </w:t>
      </w:r>
      <w:r w:rsidR="008B674C">
        <w:rPr>
          <w:rFonts w:ascii="바탕" w:eastAsia="바탕" w:hAnsi="바탕" w:hint="eastAsia"/>
          <w:sz w:val="22"/>
        </w:rPr>
        <w:t>근대성(근대화), 공간, 노동(일</w:t>
      </w:r>
      <w:r w:rsidR="00E24D5D">
        <w:rPr>
          <w:rFonts w:ascii="바탕" w:eastAsia="바탕" w:hAnsi="바탕"/>
          <w:sz w:val="22"/>
        </w:rPr>
        <w:t>)</w:t>
      </w:r>
      <w:bookmarkStart w:id="0" w:name="_GoBack"/>
      <w:bookmarkEnd w:id="0"/>
      <w:r w:rsidR="005E2140">
        <w:rPr>
          <w:rFonts w:ascii="바탕" w:eastAsia="바탕" w:hAnsi="바탕" w:hint="eastAsia"/>
          <w:sz w:val="22"/>
        </w:rPr>
        <w:t xml:space="preserve"> 서로 교차하며 변화하는 현황을 젠더 관점과 더불어 살펴본다. </w:t>
      </w:r>
    </w:p>
    <w:p w14:paraId="239D1BA8" w14:textId="2E2A7D6E" w:rsidR="006724DF" w:rsidRPr="005E2140" w:rsidRDefault="005E2140" w:rsidP="008B674C">
      <w:pPr>
        <w:spacing w:line="276" w:lineRule="auto"/>
        <w:ind w:firstLine="40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이를 통해 이 수업은 </w:t>
      </w:r>
      <w:r w:rsidR="008B674C">
        <w:rPr>
          <w:rFonts w:ascii="바탕" w:eastAsia="바탕" w:hAnsi="바탕" w:hint="eastAsia"/>
          <w:sz w:val="22"/>
        </w:rPr>
        <w:t>가족</w:t>
      </w:r>
      <w:r>
        <w:rPr>
          <w:rFonts w:ascii="바탕" w:eastAsia="바탕" w:hAnsi="바탕" w:hint="eastAsia"/>
          <w:sz w:val="22"/>
        </w:rPr>
        <w:t xml:space="preserve">을 </w:t>
      </w:r>
      <w:r w:rsidR="008B674C">
        <w:rPr>
          <w:rFonts w:ascii="바탕" w:eastAsia="바탕" w:hAnsi="바탕" w:hint="eastAsia"/>
          <w:sz w:val="22"/>
        </w:rPr>
        <w:t>주요 키워드로</w:t>
      </w:r>
      <w:r>
        <w:rPr>
          <w:rFonts w:ascii="바탕" w:eastAsia="바탕" w:hAnsi="바탕" w:hint="eastAsia"/>
          <w:sz w:val="22"/>
        </w:rPr>
        <w:t xml:space="preserve"> 현대 한국사회를 들여다보면서 새롭게 해</w:t>
      </w:r>
      <w:r w:rsidR="008B674C">
        <w:rPr>
          <w:rFonts w:ascii="바탕" w:eastAsia="바탕" w:hAnsi="바탕" w:hint="eastAsia"/>
          <w:sz w:val="22"/>
        </w:rPr>
        <w:t xml:space="preserve">석하는 기회를 갖는다. 이를 통해 기존의 한국사회에 대한 이해를 심화하면서 풍성하고도 새로운 접근을 </w:t>
      </w:r>
      <w:r w:rsidR="00402B19">
        <w:rPr>
          <w:rFonts w:ascii="바탕" w:eastAsia="바탕" w:hAnsi="바탕" w:hint="eastAsia"/>
          <w:sz w:val="22"/>
        </w:rPr>
        <w:t xml:space="preserve">시도하게 된다. </w:t>
      </w:r>
      <w:r w:rsidR="008B674C">
        <w:rPr>
          <w:rFonts w:ascii="바탕" w:eastAsia="바탕" w:hAnsi="바탕" w:hint="eastAsia"/>
          <w:sz w:val="22"/>
        </w:rPr>
        <w:t xml:space="preserve"> </w:t>
      </w:r>
    </w:p>
    <w:p w14:paraId="5D3AB44D" w14:textId="77777777" w:rsidR="006724DF" w:rsidRPr="004523D0" w:rsidRDefault="006724DF" w:rsidP="004523D0">
      <w:pPr>
        <w:spacing w:line="276" w:lineRule="auto"/>
        <w:ind w:firstLine="400"/>
        <w:rPr>
          <w:rFonts w:ascii="바탕" w:eastAsia="바탕"/>
          <w:sz w:val="22"/>
        </w:rPr>
      </w:pPr>
    </w:p>
    <w:p w14:paraId="3023D79F" w14:textId="7334CFAF" w:rsidR="006724DF" w:rsidRPr="004523D0" w:rsidRDefault="005C0245" w:rsidP="004523D0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Ansi="바탕" w:hint="eastAsia"/>
          <w:sz w:val="22"/>
        </w:rPr>
        <w:t>평가: 수강생들의 적극적 참여와 진지한 토론이 중요한 수업으로서, 함께 참여하여 아이디어를 내기를 기대한다. 참여의 성실함</w:t>
      </w:r>
      <w:r w:rsidR="005E2140">
        <w:rPr>
          <w:rFonts w:ascii="바탕" w:eastAsia="바탕" w:hAnsi="바탕" w:hint="eastAsia"/>
          <w:sz w:val="22"/>
        </w:rPr>
        <w:t>과 학생들의</w:t>
      </w:r>
      <w:r w:rsidRPr="004523D0">
        <w:rPr>
          <w:rFonts w:ascii="바탕" w:eastAsia="바탕" w:hAnsi="바탕" w:hint="eastAsia"/>
          <w:sz w:val="22"/>
        </w:rPr>
        <w:t xml:space="preserve"> 결과물로 이어져 젠더를 통한 새로운 한국사회 변화 읽기의 기본을 다지는데 초점을 둔다. </w:t>
      </w:r>
    </w:p>
    <w:p w14:paraId="76B65423" w14:textId="77777777" w:rsidR="00402B19" w:rsidRDefault="00402B19" w:rsidP="004523D0">
      <w:pPr>
        <w:spacing w:line="276" w:lineRule="auto"/>
        <w:rPr>
          <w:rFonts w:ascii="바탕" w:eastAsia="바탕" w:hAnsi="바탕"/>
          <w:sz w:val="22"/>
        </w:rPr>
      </w:pPr>
    </w:p>
    <w:p w14:paraId="1C126B4C" w14:textId="2EB88AD7" w:rsidR="00402B19" w:rsidRDefault="005C0245" w:rsidP="004523D0">
      <w:pPr>
        <w:spacing w:line="276" w:lineRule="auto"/>
        <w:rPr>
          <w:rFonts w:ascii="바탕" w:eastAsia="바탕" w:hAnsi="바탕"/>
          <w:sz w:val="22"/>
        </w:rPr>
      </w:pPr>
      <w:r w:rsidRPr="004523D0">
        <w:rPr>
          <w:rFonts w:ascii="바탕" w:eastAsia="바탕" w:hAnsi="바탕" w:hint="eastAsia"/>
          <w:sz w:val="22"/>
        </w:rPr>
        <w:t>출석</w:t>
      </w:r>
      <w:r w:rsidR="00402B19">
        <w:rPr>
          <w:rFonts w:ascii="바탕" w:eastAsia="바탕" w:hAnsi="바탕" w:hint="eastAsia"/>
          <w:sz w:val="22"/>
        </w:rPr>
        <w:t xml:space="preserve"> 및 수업시간의 참여</w:t>
      </w:r>
      <w:r w:rsidRPr="004523D0">
        <w:rPr>
          <w:rFonts w:ascii="바탕" w:eastAsia="바탕" w:hAnsi="바탕" w:hint="eastAsia"/>
          <w:sz w:val="22"/>
        </w:rPr>
        <w:t xml:space="preserve">: </w:t>
      </w:r>
      <w:r w:rsidR="00072872">
        <w:rPr>
          <w:rFonts w:ascii="바탕" w:eastAsia="바탕" w:hAnsi="바탕" w:hint="eastAsia"/>
          <w:sz w:val="22"/>
        </w:rPr>
        <w:t>3</w:t>
      </w:r>
      <w:r w:rsidRPr="004523D0">
        <w:rPr>
          <w:rFonts w:ascii="바탕" w:eastAsia="바탕" w:hAnsi="바탕" w:hint="eastAsia"/>
          <w:sz w:val="22"/>
        </w:rPr>
        <w:t xml:space="preserve">0%, </w:t>
      </w:r>
    </w:p>
    <w:p w14:paraId="1E728B8E" w14:textId="77777777" w:rsidR="00072872" w:rsidRDefault="00402B19" w:rsidP="004523D0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수업</w:t>
      </w:r>
      <w:r w:rsidR="005C0245" w:rsidRPr="004523D0">
        <w:rPr>
          <w:rFonts w:ascii="바탕" w:eastAsia="바탕" w:hAnsi="바탕" w:hint="eastAsia"/>
          <w:sz w:val="22"/>
        </w:rPr>
        <w:t>발제</w:t>
      </w:r>
      <w:r>
        <w:rPr>
          <w:rFonts w:ascii="바탕" w:eastAsia="바탕" w:hAnsi="바탕" w:hint="eastAsia"/>
          <w:sz w:val="22"/>
        </w:rPr>
        <w:t xml:space="preserve"> 및 토론: 3</w:t>
      </w:r>
      <w:r w:rsidR="005C0245" w:rsidRPr="004523D0">
        <w:rPr>
          <w:rFonts w:ascii="바탕" w:eastAsia="바탕" w:hAnsi="바탕" w:hint="eastAsia"/>
          <w:sz w:val="22"/>
        </w:rPr>
        <w:t xml:space="preserve">0%, </w:t>
      </w:r>
    </w:p>
    <w:p w14:paraId="6A13CCF2" w14:textId="09838010" w:rsidR="006724DF" w:rsidRDefault="00072872" w:rsidP="004523D0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중간, </w:t>
      </w:r>
      <w:r w:rsidR="005C0245" w:rsidRPr="004523D0">
        <w:rPr>
          <w:rFonts w:ascii="바탕" w:eastAsia="바탕" w:hAnsi="바탕" w:hint="eastAsia"/>
          <w:sz w:val="22"/>
        </w:rPr>
        <w:t>기말</w:t>
      </w:r>
      <w:r>
        <w:rPr>
          <w:rFonts w:ascii="바탕" w:eastAsia="바탕" w:hAnsi="바탕" w:hint="eastAsia"/>
          <w:sz w:val="22"/>
        </w:rPr>
        <w:t xml:space="preserve">시험 또는 </w:t>
      </w:r>
      <w:r w:rsidR="005C0245" w:rsidRPr="004523D0">
        <w:rPr>
          <w:rFonts w:ascii="바탕" w:eastAsia="바탕" w:hAnsi="바탕" w:hint="eastAsia"/>
          <w:sz w:val="22"/>
        </w:rPr>
        <w:t xml:space="preserve">과제 제출 40% </w:t>
      </w:r>
    </w:p>
    <w:p w14:paraId="15484E3E" w14:textId="77777777" w:rsidR="003B6728" w:rsidRDefault="003B6728" w:rsidP="004523D0">
      <w:pPr>
        <w:spacing w:line="276" w:lineRule="auto"/>
        <w:rPr>
          <w:rFonts w:ascii="바탕" w:eastAsia="바탕" w:hAnsi="바탕"/>
          <w:sz w:val="22"/>
        </w:rPr>
      </w:pPr>
    </w:p>
    <w:p w14:paraId="14AA461F" w14:textId="77777777" w:rsidR="006724DF" w:rsidRPr="004523D0" w:rsidRDefault="006724DF" w:rsidP="004523D0">
      <w:pPr>
        <w:spacing w:line="276" w:lineRule="auto"/>
        <w:rPr>
          <w:rFonts w:ascii="바탕" w:eastAsia="바탕"/>
          <w:sz w:val="22"/>
        </w:rPr>
      </w:pPr>
    </w:p>
    <w:p w14:paraId="6350BD72" w14:textId="0B169C88" w:rsidR="006724DF" w:rsidRPr="004523D0" w:rsidRDefault="005C0245" w:rsidP="004523D0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Ansi="바탕" w:hint="eastAsia"/>
          <w:b/>
          <w:sz w:val="22"/>
        </w:rPr>
        <w:t>1주(</w:t>
      </w:r>
      <w:r w:rsidR="006669CD" w:rsidRPr="004523D0">
        <w:rPr>
          <w:rFonts w:ascii="바탕" w:eastAsia="바탕" w:hAnsi="바탕" w:hint="eastAsia"/>
          <w:b/>
          <w:sz w:val="22"/>
        </w:rPr>
        <w:t>3</w:t>
      </w:r>
      <w:r w:rsidRPr="004523D0">
        <w:rPr>
          <w:rFonts w:ascii="바탕" w:eastAsia="바탕" w:hAnsi="바탕" w:hint="eastAsia"/>
          <w:b/>
          <w:sz w:val="22"/>
        </w:rPr>
        <w:t>.</w:t>
      </w:r>
      <w:r w:rsidR="00072872">
        <w:rPr>
          <w:rFonts w:ascii="바탕" w:eastAsia="바탕" w:hAnsi="바탕" w:hint="eastAsia"/>
          <w:b/>
          <w:sz w:val="22"/>
        </w:rPr>
        <w:t>7</w:t>
      </w:r>
      <w:r w:rsidRPr="004523D0">
        <w:rPr>
          <w:rFonts w:ascii="바탕" w:eastAsia="바탕" w:hAnsi="바탕" w:hint="eastAsia"/>
          <w:b/>
          <w:sz w:val="22"/>
        </w:rPr>
        <w:t xml:space="preserve">) 강의 개요 </w:t>
      </w:r>
    </w:p>
    <w:p w14:paraId="55DA8D5F" w14:textId="77777777" w:rsidR="000975B8" w:rsidRPr="004523D0" w:rsidRDefault="000975B8" w:rsidP="000975B8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Ansi="바탕" w:hint="eastAsia"/>
          <w:sz w:val="22"/>
        </w:rPr>
        <w:t>- 젠더관점으로 한국사회 이해하기의 방법론</w:t>
      </w:r>
    </w:p>
    <w:p w14:paraId="3C6E563F" w14:textId="77777777" w:rsidR="000975B8" w:rsidRPr="004523D0" w:rsidRDefault="000975B8" w:rsidP="000975B8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Ansi="바탕" w:hint="eastAsia"/>
          <w:sz w:val="22"/>
        </w:rPr>
        <w:t>- 젠더와 가족 관점으로 접근하는 한국현대사회 분석</w:t>
      </w:r>
    </w:p>
    <w:p w14:paraId="72D4EC25" w14:textId="77777777" w:rsidR="006724DF" w:rsidRPr="004523D0" w:rsidRDefault="006724DF" w:rsidP="004523D0">
      <w:pPr>
        <w:spacing w:line="276" w:lineRule="auto"/>
        <w:rPr>
          <w:rFonts w:ascii="바탕" w:eastAsia="바탕"/>
          <w:sz w:val="22"/>
        </w:rPr>
      </w:pPr>
    </w:p>
    <w:p w14:paraId="441A2CB4" w14:textId="4A25FEBB" w:rsidR="006669CD" w:rsidRPr="000975B8" w:rsidRDefault="005C0245" w:rsidP="004523D0">
      <w:pPr>
        <w:spacing w:line="276" w:lineRule="auto"/>
        <w:rPr>
          <w:rFonts w:ascii="바탕" w:eastAsia="바탕" w:hAnsi="바탕"/>
          <w:b/>
          <w:sz w:val="22"/>
        </w:rPr>
      </w:pPr>
      <w:r w:rsidRPr="000975B8">
        <w:rPr>
          <w:rFonts w:ascii="바탕" w:eastAsia="바탕" w:hAnsi="바탕" w:hint="eastAsia"/>
          <w:b/>
          <w:sz w:val="22"/>
        </w:rPr>
        <w:t>2주(</w:t>
      </w:r>
      <w:r w:rsidR="006669CD" w:rsidRPr="000975B8">
        <w:rPr>
          <w:rFonts w:ascii="바탕" w:eastAsia="바탕" w:hAnsi="바탕" w:hint="eastAsia"/>
          <w:b/>
          <w:sz w:val="22"/>
        </w:rPr>
        <w:t>3</w:t>
      </w:r>
      <w:r w:rsidRPr="000975B8">
        <w:rPr>
          <w:rFonts w:ascii="바탕" w:eastAsia="바탕" w:hAnsi="바탕" w:hint="eastAsia"/>
          <w:b/>
          <w:sz w:val="22"/>
        </w:rPr>
        <w:t>.1</w:t>
      </w:r>
      <w:r w:rsidR="00072872">
        <w:rPr>
          <w:rFonts w:ascii="바탕" w:eastAsia="바탕" w:hAnsi="바탕" w:hint="eastAsia"/>
          <w:b/>
          <w:sz w:val="22"/>
        </w:rPr>
        <w:t>4</w:t>
      </w:r>
      <w:r w:rsidRPr="000975B8">
        <w:rPr>
          <w:rFonts w:ascii="바탕" w:eastAsia="바탕" w:hAnsi="바탕" w:hint="eastAsia"/>
          <w:b/>
          <w:sz w:val="22"/>
        </w:rPr>
        <w:t xml:space="preserve">) </w:t>
      </w:r>
      <w:r w:rsidR="006669CD" w:rsidRPr="000975B8">
        <w:rPr>
          <w:rFonts w:ascii="바탕" w:eastAsia="바탕" w:hAnsi="바탕" w:hint="eastAsia"/>
          <w:b/>
          <w:sz w:val="22"/>
        </w:rPr>
        <w:t>젠더</w:t>
      </w:r>
      <w:r w:rsidR="00A17DDB">
        <w:rPr>
          <w:rFonts w:ascii="바탕" w:eastAsia="바탕" w:hAnsi="바탕" w:hint="eastAsia"/>
          <w:b/>
          <w:sz w:val="22"/>
        </w:rPr>
        <w:t>관점으로</w:t>
      </w:r>
      <w:r w:rsidR="006669CD" w:rsidRPr="000975B8">
        <w:rPr>
          <w:rFonts w:ascii="바탕" w:eastAsia="바탕" w:hAnsi="바탕" w:hint="eastAsia"/>
          <w:b/>
          <w:sz w:val="22"/>
        </w:rPr>
        <w:t xml:space="preserve"> 읽는 사회와 역사 </w:t>
      </w:r>
    </w:p>
    <w:p w14:paraId="4B838954" w14:textId="7DBCD3B5" w:rsidR="00A8197F" w:rsidRDefault="00CF587F" w:rsidP="000975B8">
      <w:pPr>
        <w:spacing w:line="276" w:lineRule="auto"/>
        <w:rPr>
          <w:rFonts w:ascii="바탕" w:eastAsia="바탕" w:hAnsi="바탕"/>
          <w:sz w:val="22"/>
        </w:rPr>
      </w:pPr>
      <w:r w:rsidRPr="003B6728">
        <w:rPr>
          <w:rFonts w:ascii="바탕" w:eastAsia="바탕" w:hAnsi="바탕"/>
          <w:sz w:val="22"/>
        </w:rPr>
        <w:t xml:space="preserve">- </w:t>
      </w:r>
      <w:r w:rsidR="00A8197F">
        <w:rPr>
          <w:rFonts w:ascii="바탕" w:eastAsia="바탕" w:hAnsi="바탕" w:hint="eastAsia"/>
          <w:sz w:val="22"/>
        </w:rPr>
        <w:t xml:space="preserve">김수진. </w:t>
      </w:r>
      <w:r w:rsidR="00EA3BB8">
        <w:rPr>
          <w:rFonts w:ascii="바탕" w:eastAsia="바탕" w:hAnsi="바탕" w:hint="eastAsia"/>
          <w:sz w:val="22"/>
        </w:rPr>
        <w:t xml:space="preserve">2006. "여성사 쓰기와 젠더/여성 범주", 김귀옥, 김순영, </w:t>
      </w:r>
      <w:proofErr w:type="gramStart"/>
      <w:r w:rsidR="00EA3BB8">
        <w:rPr>
          <w:rFonts w:ascii="바탕" w:eastAsia="바탕" w:hAnsi="바탕" w:hint="eastAsia"/>
          <w:sz w:val="22"/>
        </w:rPr>
        <w:t>배은경</w:t>
      </w:r>
      <w:proofErr w:type="gramEnd"/>
      <w:r w:rsidR="00EA3BB8">
        <w:rPr>
          <w:rFonts w:ascii="바탕" w:eastAsia="바탕" w:hAnsi="바탕" w:hint="eastAsia"/>
          <w:sz w:val="22"/>
        </w:rPr>
        <w:t xml:space="preserve"> 편. </w:t>
      </w:r>
      <w:r w:rsidR="00280B20" w:rsidRPr="004523D0">
        <w:rPr>
          <w:rFonts w:ascii="바탕" w:eastAsia="바탕" w:hint="eastAsia"/>
          <w:sz w:val="22"/>
        </w:rPr>
        <w:t>『</w:t>
      </w:r>
      <w:r w:rsidR="00EA3BB8">
        <w:rPr>
          <w:rFonts w:ascii="바탕" w:eastAsia="바탕" w:hAnsi="바탕" w:hint="eastAsia"/>
          <w:sz w:val="22"/>
        </w:rPr>
        <w:t>젠더연구의 방법과 사회분석: 권태환 교수 정년기념 논총</w:t>
      </w:r>
      <w:r w:rsidR="00280B20" w:rsidRPr="004523D0">
        <w:rPr>
          <w:rFonts w:ascii="바탕" w:eastAsia="바탕" w:hint="eastAsia"/>
          <w:sz w:val="22"/>
        </w:rPr>
        <w:t>』</w:t>
      </w:r>
      <w:r w:rsidR="00EA3BB8">
        <w:rPr>
          <w:rFonts w:ascii="바탕" w:eastAsia="바탕" w:hAnsi="바탕" w:hint="eastAsia"/>
          <w:sz w:val="22"/>
        </w:rPr>
        <w:t xml:space="preserve">. 다해. </w:t>
      </w:r>
    </w:p>
    <w:p w14:paraId="7F554C88" w14:textId="77777777" w:rsidR="00280B20" w:rsidRDefault="00CD5E35" w:rsidP="000975B8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-</w:t>
      </w:r>
      <w:r w:rsidR="00333AC5">
        <w:rPr>
          <w:rFonts w:ascii="바탕" w:eastAsia="바탕" w:hAnsi="바탕" w:hint="eastAsia"/>
          <w:sz w:val="22"/>
        </w:rPr>
        <w:t>러너</w:t>
      </w:r>
      <w:r w:rsidR="00597CBD">
        <w:rPr>
          <w:rFonts w:ascii="바탕" w:eastAsia="바탕" w:hAnsi="바탕" w:hint="eastAsia"/>
          <w:sz w:val="22"/>
        </w:rPr>
        <w:t>, 거다</w:t>
      </w:r>
      <w:r w:rsidR="00333AC5">
        <w:rPr>
          <w:rFonts w:ascii="바탕" w:eastAsia="바탕" w:hAnsi="바탕" w:hint="eastAsia"/>
          <w:sz w:val="22"/>
        </w:rPr>
        <w:t>. 2004.</w:t>
      </w:r>
      <w:r w:rsidR="00280B20" w:rsidRPr="004523D0">
        <w:rPr>
          <w:rFonts w:ascii="바탕" w:eastAsia="바탕" w:hint="eastAsia"/>
          <w:sz w:val="22"/>
        </w:rPr>
        <w:t>『</w:t>
      </w:r>
      <w:r w:rsidR="00333AC5">
        <w:rPr>
          <w:rFonts w:ascii="바탕" w:eastAsia="바탕" w:hAnsi="바탕" w:hint="eastAsia"/>
          <w:sz w:val="22"/>
        </w:rPr>
        <w:t>가부장제의 창조</w:t>
      </w:r>
      <w:r w:rsidR="00280B20" w:rsidRPr="004523D0">
        <w:rPr>
          <w:rFonts w:ascii="바탕" w:eastAsia="바탕" w:hint="eastAsia"/>
          <w:sz w:val="22"/>
        </w:rPr>
        <w:t>』</w:t>
      </w:r>
      <w:r w:rsidR="00333AC5">
        <w:rPr>
          <w:rFonts w:ascii="바탕" w:eastAsia="바탕" w:hAnsi="바탕" w:hint="eastAsia"/>
          <w:sz w:val="22"/>
        </w:rPr>
        <w:t xml:space="preserve">. 강세영 옮김. 당대. </w:t>
      </w:r>
    </w:p>
    <w:p w14:paraId="1040CCB2" w14:textId="03DEAE9A" w:rsidR="00280B20" w:rsidRDefault="00280B20" w:rsidP="000975B8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ab/>
      </w:r>
      <w:r w:rsidR="00333AC5">
        <w:rPr>
          <w:rFonts w:ascii="바탕" w:eastAsia="바탕" w:hAnsi="바탕" w:hint="eastAsia"/>
          <w:sz w:val="22"/>
        </w:rPr>
        <w:t xml:space="preserve">2장 작업가설. </w:t>
      </w:r>
    </w:p>
    <w:p w14:paraId="60EBEA59" w14:textId="20F994A5" w:rsidR="00CD5E35" w:rsidRDefault="00333AC5" w:rsidP="000975B8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lastRenderedPageBreak/>
        <w:t>(</w:t>
      </w:r>
      <w:proofErr w:type="spellStart"/>
      <w:r>
        <w:rPr>
          <w:rFonts w:ascii="바탕" w:eastAsia="바탕" w:hAnsi="바탕"/>
          <w:sz w:val="22"/>
        </w:rPr>
        <w:t>Gerda</w:t>
      </w:r>
      <w:proofErr w:type="spellEnd"/>
      <w:r>
        <w:rPr>
          <w:rFonts w:ascii="바탕" w:eastAsia="바탕" w:hAnsi="바탕"/>
          <w:sz w:val="22"/>
        </w:rPr>
        <w:t xml:space="preserve"> Lerner. 1986. </w:t>
      </w:r>
      <w:proofErr w:type="gramStart"/>
      <w:r w:rsidRPr="00333AC5">
        <w:rPr>
          <w:rFonts w:ascii="바탕" w:eastAsia="바탕" w:hAnsi="바탕"/>
          <w:i/>
          <w:sz w:val="22"/>
        </w:rPr>
        <w:t>The Creation of Patriarchy</w:t>
      </w:r>
      <w:r>
        <w:rPr>
          <w:rFonts w:ascii="바탕" w:eastAsia="바탕" w:hAnsi="바탕"/>
          <w:sz w:val="22"/>
        </w:rPr>
        <w:t>, Oxford University Press.</w:t>
      </w:r>
      <w:proofErr w:type="gramEnd"/>
      <w:r>
        <w:rPr>
          <w:rFonts w:ascii="바탕" w:eastAsia="바탕" w:hAnsi="바탕"/>
          <w:sz w:val="22"/>
        </w:rPr>
        <w:t xml:space="preserve"> Chapter 2. A Working Hypothesis) </w:t>
      </w:r>
    </w:p>
    <w:p w14:paraId="21C83876" w14:textId="77777777" w:rsidR="00280B20" w:rsidRDefault="00280B20" w:rsidP="000975B8">
      <w:pPr>
        <w:spacing w:line="276" w:lineRule="auto"/>
        <w:rPr>
          <w:rFonts w:ascii="바탕" w:eastAsia="바탕" w:hAnsi="바탕"/>
          <w:b/>
          <w:sz w:val="22"/>
        </w:rPr>
      </w:pPr>
    </w:p>
    <w:p w14:paraId="3E96ACE1" w14:textId="77777777" w:rsidR="008A1269" w:rsidRDefault="000975B8" w:rsidP="008A1269">
      <w:pPr>
        <w:spacing w:line="276" w:lineRule="auto"/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3</w:t>
      </w:r>
      <w:r w:rsidRPr="000975B8">
        <w:rPr>
          <w:rFonts w:ascii="바탕" w:eastAsia="바탕" w:hAnsi="바탕" w:hint="eastAsia"/>
          <w:b/>
          <w:sz w:val="22"/>
        </w:rPr>
        <w:t>주(3.</w:t>
      </w:r>
      <w:r>
        <w:rPr>
          <w:rFonts w:ascii="바탕" w:eastAsia="바탕" w:hAnsi="바탕" w:hint="eastAsia"/>
          <w:b/>
          <w:sz w:val="22"/>
        </w:rPr>
        <w:t>2</w:t>
      </w:r>
      <w:r w:rsidR="00072872">
        <w:rPr>
          <w:rFonts w:ascii="바탕" w:eastAsia="바탕" w:hAnsi="바탕" w:hint="eastAsia"/>
          <w:b/>
          <w:sz w:val="22"/>
        </w:rPr>
        <w:t>1</w:t>
      </w:r>
      <w:r w:rsidRPr="000975B8">
        <w:rPr>
          <w:rFonts w:ascii="바탕" w:eastAsia="바탕" w:hAnsi="바탕" w:hint="eastAsia"/>
          <w:b/>
          <w:sz w:val="22"/>
        </w:rPr>
        <w:t>)</w:t>
      </w:r>
      <w:r>
        <w:rPr>
          <w:rFonts w:ascii="바탕" w:eastAsia="바탕" w:hAnsi="바탕" w:hint="eastAsia"/>
          <w:b/>
          <w:sz w:val="22"/>
        </w:rPr>
        <w:t xml:space="preserve"> </w:t>
      </w:r>
      <w:r w:rsidR="008A1269">
        <w:rPr>
          <w:rFonts w:ascii="바탕" w:eastAsia="바탕" w:hAnsi="바탕" w:hint="eastAsia"/>
          <w:b/>
          <w:sz w:val="22"/>
        </w:rPr>
        <w:t xml:space="preserve">과거로부터 현대 : 한국 가족의 변화 </w:t>
      </w:r>
    </w:p>
    <w:p w14:paraId="3572FA52" w14:textId="77777777" w:rsidR="008A1269" w:rsidRDefault="008A1269" w:rsidP="008A1269">
      <w:pPr>
        <w:spacing w:line="276" w:lineRule="auto"/>
        <w:rPr>
          <w:rFonts w:ascii="바탕" w:eastAsia="바탕" w:hAnsi="바탕"/>
          <w:sz w:val="22"/>
        </w:rPr>
      </w:pPr>
      <w:r w:rsidRPr="00597CBD">
        <w:rPr>
          <w:rFonts w:ascii="바탕" w:eastAsia="바탕" w:hAnsi="바탕" w:hint="eastAsia"/>
          <w:sz w:val="22"/>
        </w:rPr>
        <w:t>- 문소정. 2001.</w:t>
      </w:r>
      <w:r>
        <w:rPr>
          <w:rFonts w:ascii="바탕" w:eastAsia="바탕" w:hAnsi="바탕" w:hint="eastAsia"/>
          <w:sz w:val="22"/>
        </w:rPr>
        <w:t xml:space="preserve"> "한국 가족의 인간화를 위하여", 역사문제연구소 엮음</w:t>
      </w:r>
      <w:proofErr w:type="gramStart"/>
      <w:r>
        <w:rPr>
          <w:rFonts w:ascii="바탕" w:eastAsia="바탕" w:hAnsi="바탕" w:hint="eastAsia"/>
          <w:sz w:val="22"/>
        </w:rPr>
        <w:t>,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Ansi="바탕" w:hint="eastAsia"/>
          <w:sz w:val="22"/>
        </w:rPr>
        <w:t>전통과</w:t>
      </w:r>
      <w:proofErr w:type="gramEnd"/>
      <w:r>
        <w:rPr>
          <w:rFonts w:ascii="바탕" w:eastAsia="바탕" w:hAnsi="바탕" w:hint="eastAsia"/>
          <w:sz w:val="22"/>
        </w:rPr>
        <w:t xml:space="preserve"> 서구의 충돌:'한국적 근대성'은 어떻게 형성되었는가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Ansi="바탕" w:hint="eastAsia"/>
          <w:sz w:val="22"/>
        </w:rPr>
        <w:t>. 역사비평사.</w:t>
      </w:r>
    </w:p>
    <w:p w14:paraId="16F9F9AD" w14:textId="77777777" w:rsidR="008A1269" w:rsidRDefault="008A1269" w:rsidP="008A1269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>- 김혜경. 2005. "가족, 허물기와 다시 쌓기", 한국여성연구소 지음</w:t>
      </w:r>
      <w:proofErr w:type="gramStart"/>
      <w:r>
        <w:rPr>
          <w:rFonts w:ascii="바탕" w:eastAsia="바탕" w:hAnsi="바탕" w:hint="eastAsia"/>
          <w:sz w:val="22"/>
        </w:rPr>
        <w:t>,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Ansi="바탕" w:hint="eastAsia"/>
          <w:sz w:val="22"/>
        </w:rPr>
        <w:t>개정판</w:t>
      </w:r>
      <w:proofErr w:type="gramEnd"/>
      <w:r>
        <w:rPr>
          <w:rFonts w:ascii="바탕" w:eastAsia="바탕" w:hAnsi="바탕" w:hint="eastAsia"/>
          <w:sz w:val="22"/>
        </w:rPr>
        <w:t>, 새여성학 강의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Ansi="바탕" w:hint="eastAsia"/>
          <w:sz w:val="22"/>
        </w:rPr>
        <w:t xml:space="preserve">, 동녁. </w:t>
      </w:r>
    </w:p>
    <w:p w14:paraId="0EEC2C2E" w14:textId="77777777" w:rsidR="008A1269" w:rsidRDefault="008A1269" w:rsidP="008A1269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- 현대송. 2006/2009. "한국: 전환기의 시민생활과 시민의 특성", 이노구치 다카시 외, 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Ansi="바탕" w:hint="eastAsia"/>
          <w:sz w:val="22"/>
        </w:rPr>
        <w:t>아시아 바로미터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Ansi="바탕" w:hint="eastAsia"/>
          <w:sz w:val="22"/>
        </w:rPr>
        <w:t xml:space="preserve">. 민숙 옮김. 소화. </w:t>
      </w:r>
    </w:p>
    <w:p w14:paraId="69B37F3D" w14:textId="445BD87F" w:rsidR="00597CBD" w:rsidRDefault="00597CBD" w:rsidP="008A1269">
      <w:pPr>
        <w:spacing w:line="276" w:lineRule="auto"/>
        <w:rPr>
          <w:rFonts w:ascii="바탕" w:eastAsia="바탕" w:hAnsi="바탕"/>
          <w:sz w:val="22"/>
        </w:rPr>
      </w:pPr>
    </w:p>
    <w:p w14:paraId="40BDA334" w14:textId="77777777" w:rsidR="008A1269" w:rsidRDefault="000975B8" w:rsidP="008A1269">
      <w:pPr>
        <w:spacing w:line="276" w:lineRule="auto"/>
        <w:rPr>
          <w:rFonts w:ascii="바탕" w:eastAsia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4</w:t>
      </w:r>
      <w:r w:rsidRPr="000975B8">
        <w:rPr>
          <w:rFonts w:ascii="바탕" w:eastAsia="바탕" w:hAnsi="바탕" w:hint="eastAsia"/>
          <w:b/>
          <w:sz w:val="22"/>
        </w:rPr>
        <w:t>주(3.</w:t>
      </w:r>
      <w:r>
        <w:rPr>
          <w:rFonts w:ascii="바탕" w:eastAsia="바탕" w:hAnsi="바탕" w:hint="eastAsia"/>
          <w:b/>
          <w:sz w:val="22"/>
        </w:rPr>
        <w:t>2</w:t>
      </w:r>
      <w:r w:rsidR="00072872">
        <w:rPr>
          <w:rFonts w:ascii="바탕" w:eastAsia="바탕" w:hAnsi="바탕" w:hint="eastAsia"/>
          <w:b/>
          <w:sz w:val="22"/>
        </w:rPr>
        <w:t>8</w:t>
      </w:r>
      <w:r w:rsidRPr="000975B8">
        <w:rPr>
          <w:rFonts w:ascii="바탕" w:eastAsia="바탕" w:hAnsi="바탕" w:hint="eastAsia"/>
          <w:b/>
          <w:sz w:val="22"/>
        </w:rPr>
        <w:t>)</w:t>
      </w:r>
      <w:r w:rsidR="008A1269">
        <w:rPr>
          <w:rFonts w:ascii="바탕" w:eastAsia="바탕" w:hAnsi="바탕" w:hint="eastAsia"/>
          <w:b/>
          <w:sz w:val="22"/>
        </w:rPr>
        <w:t xml:space="preserve"> </w:t>
      </w:r>
      <w:r w:rsidR="008A1269" w:rsidRPr="004523D0">
        <w:rPr>
          <w:rFonts w:ascii="바탕" w:eastAsia="바탕" w:hint="eastAsia"/>
          <w:b/>
          <w:sz w:val="22"/>
        </w:rPr>
        <w:t xml:space="preserve">한국전쟁과 가족의 변화 : 월북, 월남가족의 과거와 현재 </w:t>
      </w:r>
    </w:p>
    <w:p w14:paraId="462ADDC1" w14:textId="77777777" w:rsidR="008A1269" w:rsidRPr="004523D0" w:rsidRDefault="008A1269" w:rsidP="008A1269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int="eastAsia"/>
          <w:sz w:val="22"/>
        </w:rPr>
        <w:t>- 김귀옥</w:t>
      </w:r>
      <w:r>
        <w:rPr>
          <w:rFonts w:ascii="바탕" w:eastAsia="바탕" w:hint="eastAsia"/>
          <w:sz w:val="22"/>
        </w:rPr>
        <w:t xml:space="preserve">. </w:t>
      </w:r>
      <w:r w:rsidRPr="004523D0">
        <w:rPr>
          <w:rFonts w:ascii="바탕" w:eastAsia="바탕" w:hint="eastAsia"/>
          <w:sz w:val="22"/>
        </w:rPr>
        <w:t xml:space="preserve">2009, “글로벌 시대 한국 이산가족의 정체성과 새로운 가능성”, 『사회와 역사』 81집 </w:t>
      </w:r>
    </w:p>
    <w:p w14:paraId="758A10BF" w14:textId="77777777" w:rsidR="008A1269" w:rsidRPr="004523D0" w:rsidRDefault="008A1269" w:rsidP="008A1269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int="eastAsia"/>
          <w:sz w:val="22"/>
        </w:rPr>
        <w:t>- 조은</w:t>
      </w:r>
      <w:r>
        <w:rPr>
          <w:rFonts w:ascii="바탕" w:eastAsia="바탕" w:hint="eastAsia"/>
          <w:sz w:val="22"/>
        </w:rPr>
        <w:t xml:space="preserve">. </w:t>
      </w:r>
      <w:r w:rsidRPr="004523D0">
        <w:rPr>
          <w:rFonts w:ascii="바탕" w:eastAsia="바탕" w:hint="eastAsia"/>
          <w:sz w:val="22"/>
        </w:rPr>
        <w:t>2008</w:t>
      </w:r>
      <w:r>
        <w:rPr>
          <w:rFonts w:ascii="바탕" w:eastAsia="바탕" w:hint="eastAsia"/>
          <w:sz w:val="22"/>
        </w:rPr>
        <w:t>.</w:t>
      </w:r>
      <w:r w:rsidRPr="004523D0">
        <w:rPr>
          <w:rFonts w:ascii="바탕" w:eastAsia="바탕" w:hint="eastAsia"/>
          <w:sz w:val="22"/>
        </w:rPr>
        <w:t xml:space="preserve"> “전쟁과 분단의 일상화와 기억의 정치: ‘월남’가족과 ‘월북’가족 자녀들의 구술을 중심으로”, 『사회와 역사』, 77집. </w:t>
      </w:r>
    </w:p>
    <w:p w14:paraId="30AF66C8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>- 윤택림. 2004.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int="eastAsia"/>
          <w:sz w:val="22"/>
        </w:rPr>
        <w:t>인류학자의 과거 여행: 한 빨갱이 마을의 역사를 찾아서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int="eastAsia"/>
          <w:sz w:val="22"/>
        </w:rPr>
        <w:t xml:space="preserve">, 역사비평사.  </w:t>
      </w:r>
    </w:p>
    <w:p w14:paraId="5406D149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 xml:space="preserve">   </w:t>
      </w:r>
      <w:r>
        <w:rPr>
          <w:rFonts w:ascii="바탕" w:eastAsia="바탕" w:hint="eastAsia"/>
          <w:sz w:val="22"/>
        </w:rPr>
        <w:tab/>
        <w:t xml:space="preserve">7장 한국 근현대사와 유씨가족. </w:t>
      </w:r>
    </w:p>
    <w:p w14:paraId="2497B410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 xml:space="preserve">8장 여성과 6.25. </w:t>
      </w:r>
    </w:p>
    <w:p w14:paraId="21A777E6" w14:textId="77777777" w:rsidR="002F7F2C" w:rsidRDefault="002F7F2C" w:rsidP="008A1269">
      <w:pPr>
        <w:spacing w:line="276" w:lineRule="auto"/>
        <w:rPr>
          <w:rFonts w:ascii="바탕" w:eastAsia="바탕" w:hAnsi="바탕"/>
          <w:sz w:val="22"/>
        </w:rPr>
      </w:pPr>
    </w:p>
    <w:p w14:paraId="49649486" w14:textId="77777777" w:rsidR="002F7F2C" w:rsidRDefault="000975B8" w:rsidP="002F7F2C">
      <w:pPr>
        <w:spacing w:line="276" w:lineRule="auto"/>
        <w:rPr>
          <w:rFonts w:ascii="바탕" w:eastAsia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5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4</w:t>
      </w:r>
      <w:r w:rsidRPr="000975B8">
        <w:rPr>
          <w:rFonts w:ascii="바탕" w:eastAsia="바탕" w:hAnsi="바탕" w:hint="eastAsia"/>
          <w:b/>
          <w:sz w:val="22"/>
        </w:rPr>
        <w:t>.</w:t>
      </w:r>
      <w:r w:rsidR="00072872">
        <w:rPr>
          <w:rFonts w:ascii="바탕" w:eastAsia="바탕" w:hAnsi="바탕" w:hint="eastAsia"/>
          <w:b/>
          <w:sz w:val="22"/>
        </w:rPr>
        <w:t>4)</w:t>
      </w:r>
      <w:r w:rsidR="006669CD" w:rsidRPr="004523D0">
        <w:rPr>
          <w:rFonts w:ascii="바탕" w:eastAsia="바탕" w:hint="eastAsia"/>
          <w:b/>
          <w:sz w:val="22"/>
        </w:rPr>
        <w:t xml:space="preserve"> </w:t>
      </w:r>
      <w:r w:rsidR="002F7F2C">
        <w:rPr>
          <w:rFonts w:ascii="바탕" w:eastAsia="바탕" w:hint="eastAsia"/>
          <w:b/>
          <w:sz w:val="22"/>
        </w:rPr>
        <w:t xml:space="preserve">근대화의 노동과 젠더 (1) </w:t>
      </w:r>
    </w:p>
    <w:p w14:paraId="32A2AA94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  <w:r w:rsidRPr="00EF31B7">
        <w:rPr>
          <w:rFonts w:ascii="바탕" w:eastAsia="바탕" w:hint="eastAsia"/>
          <w:sz w:val="22"/>
        </w:rPr>
        <w:t>- 구해근</w:t>
      </w:r>
      <w:r>
        <w:rPr>
          <w:rFonts w:ascii="바탕" w:eastAsia="바탕" w:hint="eastAsia"/>
          <w:sz w:val="22"/>
        </w:rPr>
        <w:t>. 2002.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int="eastAsia"/>
          <w:sz w:val="22"/>
        </w:rPr>
        <w:t>한국 노동계급의 형성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int="eastAsia"/>
          <w:sz w:val="22"/>
        </w:rPr>
        <w:t>, 신광영 옮김. 창작과 비평사</w:t>
      </w:r>
    </w:p>
    <w:p w14:paraId="2576B7B3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>3장. 한국 기업에서의 노동과 권위</w:t>
      </w:r>
    </w:p>
    <w:p w14:paraId="56720FE3" w14:textId="77777777" w:rsidR="002F7F2C" w:rsidRPr="00EF31B7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 xml:space="preserve">  (</w:t>
      </w:r>
      <w:r>
        <w:rPr>
          <w:rFonts w:ascii="바탕" w:eastAsia="바탕"/>
          <w:sz w:val="22"/>
        </w:rPr>
        <w:t xml:space="preserve">Hagen Koo. 2001, </w:t>
      </w:r>
      <w:r w:rsidRPr="002F4FE5">
        <w:rPr>
          <w:rFonts w:ascii="바탕" w:eastAsia="바탕"/>
          <w:i/>
          <w:sz w:val="22"/>
        </w:rPr>
        <w:t>Korean Workers: The Culture and Politics of Class Formation</w:t>
      </w:r>
      <w:r>
        <w:rPr>
          <w:rFonts w:ascii="바탕" w:eastAsia="바탕"/>
          <w:sz w:val="22"/>
        </w:rPr>
        <w:t>, Cornell University Press)</w:t>
      </w:r>
    </w:p>
    <w:p w14:paraId="70D86AB4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b/>
          <w:sz w:val="22"/>
        </w:rPr>
        <w:t>-</w:t>
      </w:r>
      <w:r w:rsidRPr="004523D0">
        <w:rPr>
          <w:rFonts w:ascii="바탕" w:eastAsia="바탕" w:hint="eastAsia"/>
          <w:sz w:val="22"/>
        </w:rPr>
        <w:t xml:space="preserve"> 유경순 엮음(2011), 『나, 여성노동자</w:t>
      </w:r>
      <w:r>
        <w:rPr>
          <w:rFonts w:ascii="바탕" w:eastAsia="바탕" w:hint="eastAsia"/>
          <w:sz w:val="22"/>
        </w:rPr>
        <w:t>: 1970~80년대 민주노조와 함께 한 삶을 말한다</w:t>
      </w:r>
      <w:r w:rsidRPr="004523D0">
        <w:rPr>
          <w:rFonts w:ascii="바탕" w:eastAsia="바탕" w:hint="eastAsia"/>
          <w:sz w:val="22"/>
        </w:rPr>
        <w:t>』 1권, 그린비.</w:t>
      </w:r>
      <w:r w:rsidRPr="004523D0">
        <w:rPr>
          <w:rFonts w:ascii="바탕" w:eastAsia="바탕"/>
          <w:sz w:val="22"/>
        </w:rPr>
        <w:t xml:space="preserve"> </w:t>
      </w:r>
    </w:p>
    <w:p w14:paraId="3982632B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</w:r>
      <w:r w:rsidRPr="004523D0">
        <w:rPr>
          <w:rFonts w:ascii="바탕" w:eastAsia="바탕" w:hint="eastAsia"/>
          <w:sz w:val="22"/>
        </w:rPr>
        <w:t>박육남</w:t>
      </w:r>
      <w:r>
        <w:rPr>
          <w:rFonts w:ascii="바탕" w:eastAsia="바탕" w:hint="eastAsia"/>
          <w:sz w:val="22"/>
        </w:rPr>
        <w:t>: 삶의 형태는 달라도 같은 마음으로</w:t>
      </w:r>
    </w:p>
    <w:p w14:paraId="5A233220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</w:r>
      <w:r w:rsidRPr="004523D0">
        <w:rPr>
          <w:rFonts w:ascii="바탕" w:eastAsia="바탕" w:hint="eastAsia"/>
          <w:sz w:val="22"/>
        </w:rPr>
        <w:t>조분순</w:t>
      </w:r>
      <w:r>
        <w:rPr>
          <w:rFonts w:ascii="바탕" w:eastAsia="바탕" w:hint="eastAsia"/>
          <w:sz w:val="22"/>
        </w:rPr>
        <w:t>: 주어진 상황에 성실하게 적극적으로 살</w:t>
      </w:r>
    </w:p>
    <w:p w14:paraId="1346D6BC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</w:p>
    <w:p w14:paraId="250F6BB4" w14:textId="77777777" w:rsidR="002F7F2C" w:rsidRDefault="000975B8" w:rsidP="002F7F2C">
      <w:pPr>
        <w:spacing w:line="276" w:lineRule="auto"/>
        <w:rPr>
          <w:rFonts w:ascii="바탕" w:eastAsia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6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4</w:t>
      </w:r>
      <w:r w:rsidRPr="000975B8">
        <w:rPr>
          <w:rFonts w:ascii="바탕" w:eastAsia="바탕" w:hAnsi="바탕" w:hint="eastAsia"/>
          <w:b/>
          <w:sz w:val="22"/>
        </w:rPr>
        <w:t>.</w:t>
      </w:r>
      <w:r w:rsidR="00072872">
        <w:rPr>
          <w:rFonts w:ascii="바탕" w:eastAsia="바탕" w:hAnsi="바탕" w:hint="eastAsia"/>
          <w:b/>
          <w:sz w:val="22"/>
        </w:rPr>
        <w:t>11</w:t>
      </w:r>
      <w:r w:rsidRPr="000975B8">
        <w:rPr>
          <w:rFonts w:ascii="바탕" w:eastAsia="바탕" w:hAnsi="바탕" w:hint="eastAsia"/>
          <w:b/>
          <w:sz w:val="22"/>
        </w:rPr>
        <w:t>)</w:t>
      </w:r>
      <w:r w:rsidR="00E51C47">
        <w:rPr>
          <w:rFonts w:ascii="바탕" w:eastAsia="바탕" w:hint="eastAsia"/>
          <w:b/>
          <w:sz w:val="22"/>
        </w:rPr>
        <w:t xml:space="preserve"> </w:t>
      </w:r>
      <w:r w:rsidR="002F7F2C">
        <w:rPr>
          <w:rFonts w:ascii="바탕" w:eastAsia="바탕" w:hint="eastAsia"/>
          <w:b/>
          <w:sz w:val="22"/>
        </w:rPr>
        <w:t xml:space="preserve">근대화의 노동과 젠더(2) </w:t>
      </w:r>
    </w:p>
    <w:p w14:paraId="35635936" w14:textId="3A848DE4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>- 김원. 2011.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int="eastAsia"/>
          <w:sz w:val="22"/>
        </w:rPr>
        <w:t>박정희 시대의 유령들: 기억, 사건 그리고 정치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int="eastAsia"/>
          <w:sz w:val="22"/>
        </w:rPr>
        <w:t>현실문화</w:t>
      </w:r>
      <w:r w:rsidRPr="004523D0">
        <w:rPr>
          <w:rFonts w:ascii="바탕" w:eastAsia="바탕" w:hint="eastAsia"/>
          <w:sz w:val="22"/>
        </w:rPr>
        <w:t>.</w:t>
      </w:r>
      <w:r>
        <w:rPr>
          <w:rFonts w:ascii="바탕" w:eastAsia="바탕" w:hint="eastAsia"/>
          <w:sz w:val="22"/>
        </w:rPr>
        <w:t xml:space="preserve"> </w:t>
      </w:r>
    </w:p>
    <w:p w14:paraId="742A3B61" w14:textId="474E2739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 xml:space="preserve"> </w:t>
      </w:r>
      <w:r>
        <w:rPr>
          <w:rFonts w:ascii="바탕" w:eastAsia="바탕" w:hint="eastAsia"/>
          <w:sz w:val="22"/>
        </w:rPr>
        <w:tab/>
        <w:t>제2부 타자의 기억</w:t>
      </w:r>
      <w:r w:rsidRPr="004523D0">
        <w:rPr>
          <w:rFonts w:ascii="바탕" w:eastAsia="바탕"/>
          <w:sz w:val="22"/>
        </w:rPr>
        <w:t xml:space="preserve"> </w:t>
      </w:r>
      <w:r>
        <w:rPr>
          <w:rFonts w:ascii="바탕" w:eastAsia="바탕" w:hint="eastAsia"/>
          <w:sz w:val="22"/>
        </w:rPr>
        <w:t>중 1, 2</w:t>
      </w:r>
    </w:p>
    <w:p w14:paraId="1C43A055" w14:textId="788074FB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>1</w:t>
      </w:r>
      <w:proofErr w:type="gramStart"/>
      <w:r>
        <w:rPr>
          <w:rFonts w:ascii="바탕" w:eastAsia="바탕" w:hint="eastAsia"/>
          <w:sz w:val="22"/>
        </w:rPr>
        <w:t>. 두</w:t>
      </w:r>
      <w:proofErr w:type="gramEnd"/>
      <w:r>
        <w:rPr>
          <w:rFonts w:ascii="바탕" w:eastAsia="바탕" w:hint="eastAsia"/>
          <w:sz w:val="22"/>
        </w:rPr>
        <w:t xml:space="preserve"> 이주여성 이야기: 파독 간호사의 이주노동에 대한 기억</w:t>
      </w:r>
    </w:p>
    <w:p w14:paraId="7314AB47" w14:textId="615BDE79" w:rsidR="002F7F2C" w:rsidRDefault="002F7F2C" w:rsidP="002F7F2C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>2. 죽음의 기억, 망각의 검은 땅: 광부들의 과거와 현재</w:t>
      </w:r>
    </w:p>
    <w:p w14:paraId="5BA3A497" w14:textId="77777777" w:rsidR="002F7F2C" w:rsidRDefault="002F7F2C" w:rsidP="002F7F2C">
      <w:pPr>
        <w:spacing w:line="276" w:lineRule="auto"/>
        <w:rPr>
          <w:rFonts w:ascii="바탕" w:eastAsia="바탕"/>
          <w:sz w:val="22"/>
        </w:rPr>
      </w:pPr>
    </w:p>
    <w:p w14:paraId="377A3408" w14:textId="4587B455" w:rsidR="00E51C47" w:rsidRDefault="00E51C47" w:rsidP="00E51C47">
      <w:pPr>
        <w:spacing w:line="276" w:lineRule="auto"/>
        <w:rPr>
          <w:rFonts w:ascii="바탕" w:eastAsia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7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4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18</w:t>
      </w:r>
      <w:r w:rsidRPr="000975B8">
        <w:rPr>
          <w:rFonts w:ascii="바탕" w:eastAsia="바탕" w:hAnsi="바탕" w:hint="eastAsia"/>
          <w:b/>
          <w:sz w:val="22"/>
        </w:rPr>
        <w:t>)</w:t>
      </w:r>
      <w:r w:rsidRPr="004523D0">
        <w:rPr>
          <w:rFonts w:ascii="바탕" w:eastAsia="바탕" w:hint="eastAsia"/>
          <w:b/>
          <w:sz w:val="22"/>
        </w:rPr>
        <w:t xml:space="preserve"> </w:t>
      </w:r>
      <w:r w:rsidR="002F7F2C">
        <w:rPr>
          <w:rFonts w:ascii="바탕" w:eastAsia="바탕" w:hint="eastAsia"/>
          <w:b/>
          <w:sz w:val="22"/>
        </w:rPr>
        <w:t xml:space="preserve">일상에서 젠더화된 </w:t>
      </w:r>
      <w:r>
        <w:rPr>
          <w:rFonts w:ascii="바탕" w:eastAsia="바탕" w:hint="eastAsia"/>
          <w:b/>
          <w:sz w:val="22"/>
        </w:rPr>
        <w:t>근대</w:t>
      </w:r>
    </w:p>
    <w:p w14:paraId="6FC8B330" w14:textId="6F9019BE" w:rsidR="00E51C47" w:rsidRDefault="00E51C47" w:rsidP="00E51C47">
      <w:pPr>
        <w:spacing w:line="276" w:lineRule="auto"/>
        <w:rPr>
          <w:rFonts w:ascii="바탕" w:eastAsia="바탕"/>
          <w:sz w:val="22"/>
        </w:rPr>
      </w:pPr>
      <w:r w:rsidRPr="00E51C47">
        <w:rPr>
          <w:rFonts w:ascii="바탕" w:eastAsia="바탕" w:hint="eastAsia"/>
          <w:sz w:val="22"/>
        </w:rPr>
        <w:t>- 문승</w:t>
      </w:r>
      <w:r>
        <w:rPr>
          <w:rFonts w:ascii="바탕" w:eastAsia="바탕" w:hint="eastAsia"/>
          <w:sz w:val="22"/>
        </w:rPr>
        <w:t>숙. 2007.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int="eastAsia"/>
          <w:sz w:val="22"/>
        </w:rPr>
        <w:t>군사주의에 갇힌 근대: 국민 만들기, 시민되기, 그리고 성의 정치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int="eastAsia"/>
          <w:sz w:val="22"/>
        </w:rPr>
        <w:t>이현정 옮김. 또하나의 문화.</w:t>
      </w:r>
    </w:p>
    <w:p w14:paraId="063884A4" w14:textId="12AA5798" w:rsidR="00E51C47" w:rsidRDefault="00E51C47" w:rsidP="00E51C47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 xml:space="preserve"> (</w:t>
      </w:r>
      <w:proofErr w:type="spellStart"/>
      <w:r>
        <w:rPr>
          <w:rFonts w:ascii="바탕" w:eastAsia="바탕"/>
          <w:sz w:val="22"/>
        </w:rPr>
        <w:t>Seungsook</w:t>
      </w:r>
      <w:proofErr w:type="spellEnd"/>
      <w:r>
        <w:rPr>
          <w:rFonts w:ascii="바탕" w:eastAsia="바탕"/>
          <w:sz w:val="22"/>
        </w:rPr>
        <w:t xml:space="preserve"> Moon, </w:t>
      </w:r>
      <w:r w:rsidRPr="00E51C47">
        <w:rPr>
          <w:rFonts w:ascii="바탕" w:eastAsia="바탕"/>
          <w:i/>
          <w:sz w:val="22"/>
        </w:rPr>
        <w:t>Militarized Modernity and Gendered Citizenship in South Korea</w:t>
      </w:r>
      <w:r>
        <w:rPr>
          <w:rFonts w:ascii="바탕" w:eastAsia="바탕"/>
          <w:sz w:val="22"/>
        </w:rPr>
        <w:t>, Duke University Press)</w:t>
      </w:r>
    </w:p>
    <w:p w14:paraId="2BEF3025" w14:textId="4C3A3113" w:rsidR="00E51C47" w:rsidRDefault="00E51C47" w:rsidP="00E51C47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lastRenderedPageBreak/>
        <w:tab/>
      </w:r>
      <w:r>
        <w:rPr>
          <w:rFonts w:ascii="바탕" w:eastAsia="바탕"/>
          <w:sz w:val="22"/>
        </w:rPr>
        <w:t>2</w:t>
      </w:r>
      <w:r>
        <w:rPr>
          <w:rFonts w:ascii="바탕" w:eastAsia="바탕" w:hint="eastAsia"/>
          <w:sz w:val="22"/>
        </w:rPr>
        <w:t>장 군사적이고 생산적인 남성 만들기</w:t>
      </w:r>
    </w:p>
    <w:p w14:paraId="0D7502D5" w14:textId="3390A5DD" w:rsidR="00E51C47" w:rsidRDefault="00E51C47" w:rsidP="00E51C47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>3장 생산에서 주변화되고 가정적인 여성 만들기</w:t>
      </w:r>
    </w:p>
    <w:p w14:paraId="4F37D438" w14:textId="77777777" w:rsidR="00E51C47" w:rsidRPr="00E51C47" w:rsidRDefault="00E51C47" w:rsidP="00E51C47">
      <w:pPr>
        <w:spacing w:line="276" w:lineRule="auto"/>
        <w:rPr>
          <w:rFonts w:ascii="바탕" w:eastAsia="바탕"/>
          <w:sz w:val="22"/>
        </w:rPr>
      </w:pPr>
    </w:p>
    <w:p w14:paraId="790D870B" w14:textId="2EFF28F1" w:rsidR="002F4FE5" w:rsidRDefault="00E51C47" w:rsidP="00E51C47">
      <w:pPr>
        <w:spacing w:line="276" w:lineRule="auto"/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8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4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25</w:t>
      </w:r>
      <w:r w:rsidRPr="000975B8">
        <w:rPr>
          <w:rFonts w:ascii="바탕" w:eastAsia="바탕" w:hAnsi="바탕" w:hint="eastAsia"/>
          <w:b/>
          <w:sz w:val="22"/>
        </w:rPr>
        <w:t>)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 w:hint="eastAsia"/>
          <w:b/>
          <w:sz w:val="22"/>
        </w:rPr>
        <w:t>중간</w:t>
      </w:r>
      <w:r w:rsidR="002F4FE5">
        <w:rPr>
          <w:rFonts w:ascii="바탕" w:eastAsia="바탕" w:hAnsi="바탕" w:hint="eastAsia"/>
          <w:b/>
          <w:sz w:val="22"/>
        </w:rPr>
        <w:t xml:space="preserve">과제 제출 </w:t>
      </w:r>
    </w:p>
    <w:p w14:paraId="0DD26492" w14:textId="22507491" w:rsidR="002F4FE5" w:rsidRPr="002F4FE5" w:rsidRDefault="002F4FE5" w:rsidP="00E51C47">
      <w:pPr>
        <w:spacing w:line="276" w:lineRule="auto"/>
        <w:rPr>
          <w:rFonts w:ascii="바탕" w:eastAsia="바탕" w:hAnsi="바탕"/>
          <w:sz w:val="22"/>
        </w:rPr>
      </w:pPr>
      <w:r w:rsidRPr="002F4FE5">
        <w:rPr>
          <w:rFonts w:ascii="바탕" w:eastAsia="바탕" w:hAnsi="바탕" w:hint="eastAsia"/>
          <w:sz w:val="22"/>
        </w:rPr>
        <w:t xml:space="preserve">- </w:t>
      </w:r>
      <w:r>
        <w:rPr>
          <w:rFonts w:ascii="바탕" w:eastAsia="바탕" w:hAnsi="바탕" w:hint="eastAsia"/>
          <w:sz w:val="22"/>
        </w:rPr>
        <w:t xml:space="preserve">주제는 추후 공지 </w:t>
      </w:r>
    </w:p>
    <w:p w14:paraId="5CED47EE" w14:textId="77777777" w:rsidR="002F4FE5" w:rsidRDefault="002F4FE5" w:rsidP="00E51C47">
      <w:pPr>
        <w:spacing w:line="276" w:lineRule="auto"/>
        <w:rPr>
          <w:rFonts w:ascii="바탕" w:eastAsia="바탕" w:hAnsi="바탕"/>
          <w:b/>
          <w:sz w:val="22"/>
        </w:rPr>
      </w:pPr>
    </w:p>
    <w:p w14:paraId="2B9D6FE7" w14:textId="77777777" w:rsidR="00EB7355" w:rsidRDefault="002F4FE5" w:rsidP="00EB7355">
      <w:pPr>
        <w:spacing w:line="276" w:lineRule="auto"/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9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5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2</w:t>
      </w:r>
      <w:r w:rsidRPr="000975B8">
        <w:rPr>
          <w:rFonts w:ascii="바탕" w:eastAsia="바탕" w:hAnsi="바탕" w:hint="eastAsia"/>
          <w:b/>
          <w:sz w:val="22"/>
        </w:rPr>
        <w:t>)</w:t>
      </w:r>
      <w:r>
        <w:rPr>
          <w:rFonts w:ascii="바탕" w:eastAsia="바탕" w:hAnsi="바탕"/>
          <w:b/>
          <w:sz w:val="22"/>
        </w:rPr>
        <w:t xml:space="preserve"> </w:t>
      </w:r>
      <w:r w:rsidR="00EB7355">
        <w:rPr>
          <w:rFonts w:ascii="바탕" w:eastAsia="바탕" w:hAnsi="바탕" w:hint="eastAsia"/>
          <w:b/>
          <w:sz w:val="22"/>
        </w:rPr>
        <w:t xml:space="preserve">가족이 거주하는 '공간'의 의미  </w:t>
      </w:r>
    </w:p>
    <w:p w14:paraId="51DACD4E" w14:textId="77777777" w:rsidR="00EB7355" w:rsidRDefault="00EB7355" w:rsidP="00EB7355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int="eastAsia"/>
          <w:sz w:val="22"/>
        </w:rPr>
        <w:t>- 홍형옥 외</w:t>
      </w:r>
      <w:r>
        <w:rPr>
          <w:rFonts w:ascii="바탕" w:eastAsia="바탕" w:hint="eastAsia"/>
          <w:sz w:val="22"/>
        </w:rPr>
        <w:t xml:space="preserve">. </w:t>
      </w:r>
      <w:r w:rsidRPr="004523D0">
        <w:rPr>
          <w:rFonts w:ascii="바탕" w:eastAsia="바탕" w:hint="eastAsia"/>
          <w:sz w:val="22"/>
        </w:rPr>
        <w:t>2008</w:t>
      </w:r>
      <w:r>
        <w:rPr>
          <w:rFonts w:ascii="바탕" w:eastAsia="바탕" w:hint="eastAsia"/>
          <w:sz w:val="22"/>
        </w:rPr>
        <w:t>.</w:t>
      </w:r>
      <w:r w:rsidRPr="004523D0">
        <w:rPr>
          <w:rFonts w:ascii="바탕" w:eastAsia="바탕" w:hint="eastAsia"/>
          <w:sz w:val="22"/>
        </w:rPr>
        <w:t>『한국주거의 사회사』, 돌베개</w:t>
      </w:r>
      <w:r>
        <w:rPr>
          <w:rFonts w:ascii="바탕" w:eastAsia="바탕" w:hint="eastAsia"/>
          <w:sz w:val="22"/>
        </w:rPr>
        <w:t>.</w:t>
      </w:r>
    </w:p>
    <w:p w14:paraId="520301C0" w14:textId="77777777" w:rsidR="00EB7355" w:rsidRDefault="00EB7355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</w:r>
      <w:r w:rsidRPr="004523D0">
        <w:rPr>
          <w:rFonts w:ascii="바탕" w:eastAsia="바탕" w:hint="eastAsia"/>
          <w:sz w:val="22"/>
        </w:rPr>
        <w:t>4부 이상과 현실</w:t>
      </w:r>
      <w:r>
        <w:rPr>
          <w:rFonts w:ascii="바탕" w:eastAsia="바탕" w:hint="eastAsia"/>
          <w:sz w:val="22"/>
        </w:rPr>
        <w:t xml:space="preserve"> 중 1, 2</w:t>
      </w:r>
    </w:p>
    <w:p w14:paraId="5867097A" w14:textId="00B692B5" w:rsidR="00EB7355" w:rsidRDefault="00EB7355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>1. 조 근대화의 물결</w:t>
      </w:r>
    </w:p>
    <w:p w14:paraId="03E3684A" w14:textId="77777777" w:rsidR="00EB7355" w:rsidRDefault="00EB7355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>2. 아파트, 아파트, 또 아파트</w:t>
      </w:r>
    </w:p>
    <w:p w14:paraId="46247FA0" w14:textId="77777777" w:rsidR="00EB7355" w:rsidRDefault="00EB7355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>- 김왕배. 2000.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int="eastAsia"/>
          <w:sz w:val="22"/>
        </w:rPr>
        <w:t>도시, 공간, 생활세계</w:t>
      </w:r>
      <w:r w:rsidRPr="004523D0">
        <w:rPr>
          <w:rFonts w:ascii="바탕" w:eastAsia="바탕" w:hint="eastAsia"/>
          <w:sz w:val="22"/>
        </w:rPr>
        <w:t xml:space="preserve">』, </w:t>
      </w:r>
      <w:r>
        <w:rPr>
          <w:rFonts w:ascii="바탕" w:eastAsia="바탕" w:hint="eastAsia"/>
          <w:sz w:val="22"/>
        </w:rPr>
        <w:t xml:space="preserve">한울. </w:t>
      </w:r>
    </w:p>
    <w:p w14:paraId="0141056E" w14:textId="77777777" w:rsidR="00EB7355" w:rsidRPr="004523D0" w:rsidRDefault="00EB7355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 xml:space="preserve">제6장. 1절. 도시계급의 구성과 공간분할 </w:t>
      </w:r>
    </w:p>
    <w:p w14:paraId="036E2B0F" w14:textId="34768A0F" w:rsidR="00EB7355" w:rsidRPr="004523D0" w:rsidRDefault="00EB7355" w:rsidP="00EB7355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int="eastAsia"/>
          <w:sz w:val="22"/>
        </w:rPr>
        <w:t>- 이재경, 이은아, 조주은</w:t>
      </w:r>
      <w:r>
        <w:rPr>
          <w:rFonts w:ascii="바탕" w:eastAsia="바탕" w:hint="eastAsia"/>
          <w:sz w:val="22"/>
        </w:rPr>
        <w:t xml:space="preserve">. </w:t>
      </w:r>
      <w:r w:rsidRPr="004523D0">
        <w:rPr>
          <w:rFonts w:ascii="바탕" w:eastAsia="바탕" w:hint="eastAsia"/>
          <w:sz w:val="22"/>
        </w:rPr>
        <w:t xml:space="preserve">2006, “기혼 취업 여성의 일, 가족생활 변화와 한계: 계층간 차이를 중심으로”,『한국여성학』 22권 2호. </w:t>
      </w:r>
    </w:p>
    <w:p w14:paraId="66904E24" w14:textId="2B3DF85F" w:rsidR="008A1269" w:rsidRDefault="008A1269" w:rsidP="00EB7355">
      <w:pPr>
        <w:spacing w:line="276" w:lineRule="auto"/>
        <w:rPr>
          <w:rFonts w:ascii="바탕" w:eastAsia="바탕" w:hAnsi="바탕"/>
          <w:sz w:val="22"/>
        </w:rPr>
      </w:pPr>
    </w:p>
    <w:p w14:paraId="5DE05C10" w14:textId="77777777" w:rsidR="00EB7355" w:rsidRDefault="002F7F2C" w:rsidP="00EB7355">
      <w:pPr>
        <w:spacing w:line="276" w:lineRule="auto"/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10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5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9</w:t>
      </w:r>
      <w:r w:rsidRPr="000975B8">
        <w:rPr>
          <w:rFonts w:ascii="바탕" w:eastAsia="바탕" w:hAnsi="바탕" w:hint="eastAsia"/>
          <w:b/>
          <w:sz w:val="22"/>
        </w:rPr>
        <w:t>)</w:t>
      </w:r>
      <w:r>
        <w:rPr>
          <w:rFonts w:ascii="바탕" w:eastAsia="바탕" w:hAnsi="바탕" w:hint="eastAsia"/>
          <w:b/>
          <w:sz w:val="22"/>
        </w:rPr>
        <w:t xml:space="preserve"> </w:t>
      </w:r>
      <w:r w:rsidR="00EB7355">
        <w:rPr>
          <w:rFonts w:ascii="바탕" w:eastAsia="바탕" w:hAnsi="바탕" w:hint="eastAsia"/>
          <w:b/>
          <w:sz w:val="22"/>
        </w:rPr>
        <w:t>가족과 법의 현실 : 호주제 폐지의 의미</w:t>
      </w:r>
    </w:p>
    <w:p w14:paraId="0338ABF5" w14:textId="77777777" w:rsidR="00EB7355" w:rsidRDefault="00EB7355" w:rsidP="00EB7355">
      <w:pPr>
        <w:spacing w:line="276" w:lineRule="auto"/>
        <w:rPr>
          <w:rFonts w:ascii="바탕" w:eastAsia="바탕"/>
          <w:sz w:val="22"/>
        </w:rPr>
      </w:pPr>
      <w:r w:rsidRPr="00A83421">
        <w:rPr>
          <w:rFonts w:ascii="바탕" w:eastAsia="바탕" w:hAnsi="바탕" w:hint="eastAsia"/>
          <w:sz w:val="22"/>
        </w:rPr>
        <w:t xml:space="preserve">- </w:t>
      </w:r>
      <w:r>
        <w:rPr>
          <w:rFonts w:ascii="바탕" w:eastAsia="바탕" w:hAnsi="바탕" w:hint="eastAsia"/>
          <w:sz w:val="22"/>
        </w:rPr>
        <w:t xml:space="preserve">양현아. </w:t>
      </w:r>
      <w:r>
        <w:rPr>
          <w:rFonts w:ascii="바탕" w:eastAsia="바탕" w:hint="eastAsia"/>
          <w:sz w:val="22"/>
        </w:rPr>
        <w:t>2011.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int="eastAsia"/>
          <w:sz w:val="22"/>
        </w:rPr>
        <w:t>한국 가족법 읽기: 전통, 식민지성, 젠더의 교차로에서</w:t>
      </w:r>
      <w:r w:rsidRPr="004523D0">
        <w:rPr>
          <w:rFonts w:ascii="바탕" w:eastAsia="바탕" w:hint="eastAsia"/>
          <w:sz w:val="22"/>
        </w:rPr>
        <w:t xml:space="preserve">』, </w:t>
      </w:r>
      <w:r>
        <w:rPr>
          <w:rFonts w:ascii="바탕" w:eastAsia="바탕" w:hint="eastAsia"/>
          <w:sz w:val="22"/>
        </w:rPr>
        <w:t xml:space="preserve">창비. </w:t>
      </w:r>
    </w:p>
    <w:p w14:paraId="3029824A" w14:textId="77777777" w:rsidR="00EB7355" w:rsidRDefault="00EB7355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>제4부 9장 친/가족제도에서 어머니는 어디에 있(었)나</w:t>
      </w:r>
    </w:p>
    <w:p w14:paraId="437811C6" w14:textId="77777777" w:rsidR="00EB7355" w:rsidRDefault="00EB7355" w:rsidP="00EB7355">
      <w:pPr>
        <w:spacing w:line="276" w:lineRule="auto"/>
        <w:rPr>
          <w:rFonts w:ascii="바탕" w:eastAsia="바탕" w:hAnsi="바탕"/>
          <w:b/>
          <w:sz w:val="22"/>
        </w:rPr>
      </w:pPr>
    </w:p>
    <w:p w14:paraId="5F8E4233" w14:textId="1AFA952F" w:rsidR="00EB7355" w:rsidRDefault="00A83421" w:rsidP="00EB7355">
      <w:pPr>
        <w:spacing w:line="276" w:lineRule="auto"/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11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5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16</w:t>
      </w:r>
      <w:r w:rsidRPr="000975B8">
        <w:rPr>
          <w:rFonts w:ascii="바탕" w:eastAsia="바탕" w:hAnsi="바탕" w:hint="eastAsia"/>
          <w:b/>
          <w:sz w:val="22"/>
        </w:rPr>
        <w:t>)</w:t>
      </w:r>
      <w:r>
        <w:rPr>
          <w:rFonts w:ascii="바탕" w:eastAsia="바탕" w:hAnsi="바탕" w:hint="eastAsia"/>
          <w:b/>
          <w:sz w:val="22"/>
        </w:rPr>
        <w:t xml:space="preserve"> </w:t>
      </w:r>
      <w:r w:rsidR="00EB7355">
        <w:rPr>
          <w:rFonts w:ascii="바탕" w:eastAsia="바탕" w:hAnsi="바탕" w:hint="eastAsia"/>
          <w:b/>
          <w:sz w:val="22"/>
        </w:rPr>
        <w:t xml:space="preserve">경제 공동체와 부계제 가족의 현실 </w:t>
      </w:r>
    </w:p>
    <w:p w14:paraId="420CDC44" w14:textId="77777777" w:rsidR="00EB7355" w:rsidRDefault="00EB7355" w:rsidP="00EB7355">
      <w:pPr>
        <w:spacing w:line="276" w:lineRule="auto"/>
        <w:rPr>
          <w:rFonts w:ascii="바탕" w:eastAsia="바탕"/>
          <w:sz w:val="22"/>
        </w:rPr>
      </w:pPr>
      <w:r w:rsidRPr="00EB7355">
        <w:rPr>
          <w:rFonts w:ascii="바탕" w:eastAsia="바탕" w:hAnsi="바탕" w:hint="eastAsia"/>
          <w:sz w:val="22"/>
        </w:rPr>
        <w:t>- 양현아</w:t>
      </w:r>
      <w:r>
        <w:rPr>
          <w:rFonts w:ascii="바탕" w:eastAsia="바탕" w:hAnsi="바탕" w:hint="eastAsia"/>
          <w:sz w:val="22"/>
        </w:rPr>
        <w:t xml:space="preserve">. 2011. 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int="eastAsia"/>
          <w:sz w:val="22"/>
        </w:rPr>
        <w:t>한국 가족법 읽기: 전통, 식민지성, 젠더의 교차로에서</w:t>
      </w:r>
      <w:r w:rsidRPr="004523D0">
        <w:rPr>
          <w:rFonts w:ascii="바탕" w:eastAsia="바탕" w:hint="eastAsia"/>
          <w:sz w:val="22"/>
        </w:rPr>
        <w:t xml:space="preserve">』, </w:t>
      </w:r>
      <w:r>
        <w:rPr>
          <w:rFonts w:ascii="바탕" w:eastAsia="바탕" w:hint="eastAsia"/>
          <w:sz w:val="22"/>
        </w:rPr>
        <w:t xml:space="preserve">창비. </w:t>
      </w:r>
    </w:p>
    <w:p w14:paraId="026AE35D" w14:textId="014CB336" w:rsidR="00EB7355" w:rsidRDefault="00EB7355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ab/>
        <w:t>제4부 11장 2005년 가족법 개정의 방향 읽기</w:t>
      </w:r>
    </w:p>
    <w:p w14:paraId="159A67D6" w14:textId="77777777" w:rsidR="00EB7355" w:rsidRDefault="00EB7355" w:rsidP="00EB7355">
      <w:pPr>
        <w:spacing w:line="276" w:lineRule="auto"/>
        <w:rPr>
          <w:rFonts w:ascii="바탕" w:eastAsia="바탕" w:hAnsi="바탕"/>
          <w:b/>
          <w:sz w:val="22"/>
        </w:rPr>
      </w:pPr>
    </w:p>
    <w:p w14:paraId="3D36894F" w14:textId="77777777" w:rsidR="00EB7355" w:rsidRPr="004523D0" w:rsidRDefault="00A83421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Ansi="바탕" w:hint="eastAsia"/>
          <w:b/>
          <w:sz w:val="22"/>
        </w:rPr>
        <w:t>12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5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23</w:t>
      </w:r>
      <w:r w:rsidRPr="000975B8">
        <w:rPr>
          <w:rFonts w:ascii="바탕" w:eastAsia="바탕" w:hAnsi="바탕" w:hint="eastAsia"/>
          <w:b/>
          <w:sz w:val="22"/>
        </w:rPr>
        <w:t>)</w:t>
      </w:r>
      <w:r>
        <w:rPr>
          <w:rFonts w:ascii="바탕" w:eastAsia="바탕" w:hAnsi="바탕" w:hint="eastAsia"/>
          <w:b/>
          <w:sz w:val="22"/>
        </w:rPr>
        <w:t xml:space="preserve"> </w:t>
      </w:r>
      <w:r w:rsidR="00EB7355">
        <w:rPr>
          <w:rFonts w:ascii="바탕" w:eastAsia="바탕" w:hint="eastAsia"/>
          <w:b/>
          <w:sz w:val="22"/>
        </w:rPr>
        <w:t>현대 한국사회에서 '결혼'의 의미와 현주소</w:t>
      </w:r>
      <w:r w:rsidR="00EB7355" w:rsidRPr="004523D0">
        <w:rPr>
          <w:rFonts w:ascii="바탕" w:eastAsia="바탕" w:hint="eastAsia"/>
          <w:b/>
          <w:sz w:val="22"/>
        </w:rPr>
        <w:t xml:space="preserve"> </w:t>
      </w:r>
    </w:p>
    <w:p w14:paraId="703E619B" w14:textId="42433157" w:rsidR="00EB7355" w:rsidRPr="004523D0" w:rsidRDefault="00EB7355" w:rsidP="00EB7355">
      <w:pPr>
        <w:spacing w:line="276" w:lineRule="auto"/>
        <w:rPr>
          <w:rFonts w:ascii="바탕" w:eastAsia="바탕"/>
          <w:sz w:val="22"/>
        </w:rPr>
      </w:pPr>
      <w:r w:rsidRPr="004523D0">
        <w:rPr>
          <w:rFonts w:ascii="바탕" w:eastAsia="바탕" w:hint="eastAsia"/>
          <w:sz w:val="22"/>
        </w:rPr>
        <w:t>- 이영자</w:t>
      </w:r>
      <w:r>
        <w:rPr>
          <w:rFonts w:ascii="바탕" w:eastAsia="바탕" w:hint="eastAsia"/>
          <w:sz w:val="22"/>
        </w:rPr>
        <w:t xml:space="preserve">. </w:t>
      </w:r>
      <w:r w:rsidRPr="004523D0">
        <w:rPr>
          <w:rFonts w:ascii="바탕" w:eastAsia="바탕" w:hint="eastAsia"/>
          <w:sz w:val="22"/>
        </w:rPr>
        <w:t xml:space="preserve">2008, “결혼시장과 젠더”, 『한국여성학』 24권 2호. </w:t>
      </w:r>
    </w:p>
    <w:p w14:paraId="24336335" w14:textId="1CE2E9AA" w:rsidR="00EB7355" w:rsidRDefault="00EB7355" w:rsidP="00EB7355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int="eastAsia"/>
          <w:sz w:val="22"/>
        </w:rPr>
        <w:t xml:space="preserve">- 박기남. 2011, "20-30대 비혼 여성의 고용불안 현실과 선택", </w:t>
      </w:r>
      <w:r w:rsidRPr="004523D0">
        <w:rPr>
          <w:rFonts w:ascii="바탕" w:eastAsia="바탕" w:hint="eastAsia"/>
          <w:sz w:val="22"/>
        </w:rPr>
        <w:t>『한국여성학』</w:t>
      </w:r>
      <w:r>
        <w:rPr>
          <w:rFonts w:ascii="바탕" w:eastAsia="바탕" w:hint="eastAsia"/>
          <w:sz w:val="22"/>
        </w:rPr>
        <w:t xml:space="preserve">27권 1호. </w:t>
      </w:r>
    </w:p>
    <w:p w14:paraId="115C6735" w14:textId="3E1EC348" w:rsidR="00A83421" w:rsidRDefault="00A83421" w:rsidP="00D11A83">
      <w:pPr>
        <w:spacing w:line="276" w:lineRule="auto"/>
        <w:rPr>
          <w:rFonts w:ascii="바탕" w:eastAsia="바탕" w:hAnsi="바탕"/>
          <w:b/>
          <w:sz w:val="22"/>
        </w:rPr>
      </w:pPr>
    </w:p>
    <w:p w14:paraId="0D4D2DB9" w14:textId="77777777" w:rsidR="00EB7355" w:rsidRPr="000975B8" w:rsidRDefault="00A83421" w:rsidP="00EB7355">
      <w:pPr>
        <w:spacing w:line="276" w:lineRule="auto"/>
        <w:rPr>
          <w:rFonts w:ascii="바탕" w:eastAsia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13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5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30</w:t>
      </w:r>
      <w:r w:rsidRPr="000975B8">
        <w:rPr>
          <w:rFonts w:ascii="바탕" w:eastAsia="바탕" w:hAnsi="바탕" w:hint="eastAsia"/>
          <w:b/>
          <w:sz w:val="22"/>
        </w:rPr>
        <w:t>)</w:t>
      </w:r>
      <w:r w:rsidR="006D196C">
        <w:rPr>
          <w:rFonts w:ascii="바탕" w:eastAsia="바탕" w:hAnsi="바탕" w:hint="eastAsia"/>
          <w:b/>
          <w:sz w:val="22"/>
        </w:rPr>
        <w:t xml:space="preserve"> </w:t>
      </w:r>
      <w:r w:rsidR="00EB7355">
        <w:rPr>
          <w:rFonts w:ascii="바탕" w:eastAsia="바탕" w:hAnsi="바탕" w:hint="eastAsia"/>
          <w:b/>
          <w:sz w:val="22"/>
        </w:rPr>
        <w:t xml:space="preserve">가족이라는 키워드 이해하기: 현대사회의 가족과 사회  </w:t>
      </w:r>
    </w:p>
    <w:p w14:paraId="64DFC1A2" w14:textId="77777777" w:rsidR="00EB7355" w:rsidRDefault="00EB7355" w:rsidP="00EB7355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- 기틴스, 다이애너. 1985/1997. 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Ansi="바탕" w:hint="eastAsia"/>
          <w:sz w:val="22"/>
        </w:rPr>
        <w:t>가족은 없다: 가족이데올로기의 해부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Ansi="바탕" w:hint="eastAsia"/>
          <w:sz w:val="22"/>
        </w:rPr>
        <w:t xml:space="preserve">, 안호용 외 옮김. 일신사. </w:t>
      </w:r>
    </w:p>
    <w:p w14:paraId="7714633A" w14:textId="77777777" w:rsidR="00EB7355" w:rsidRDefault="00EB7355" w:rsidP="00EB7355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 w:hint="eastAsia"/>
          <w:sz w:val="22"/>
        </w:rPr>
        <w:tab/>
        <w:t>3장. 가족이란 무엇인가? 가족은 보편적인가?</w:t>
      </w:r>
    </w:p>
    <w:p w14:paraId="642FA02E" w14:textId="77777777" w:rsidR="00EB7355" w:rsidRDefault="00EB7355" w:rsidP="00EB7355">
      <w:pPr>
        <w:spacing w:line="276" w:lineRule="auto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sz w:val="22"/>
        </w:rPr>
        <w:t xml:space="preserve">- 엘리자베트 벡-게른스하임. 1998/ 2005. </w:t>
      </w:r>
      <w:r w:rsidRPr="004523D0">
        <w:rPr>
          <w:rFonts w:ascii="바탕" w:eastAsia="바탕" w:hint="eastAsia"/>
          <w:sz w:val="22"/>
        </w:rPr>
        <w:t>『</w:t>
      </w:r>
      <w:r>
        <w:rPr>
          <w:rFonts w:ascii="바탕" w:eastAsia="바탕" w:hAnsi="바탕" w:hint="eastAsia"/>
          <w:sz w:val="22"/>
        </w:rPr>
        <w:t>가족 이후에 무엇이 오는가?</w:t>
      </w:r>
      <w:r w:rsidRPr="00280B20">
        <w:rPr>
          <w:rFonts w:ascii="바탕" w:eastAsia="바탕" w:hint="eastAsia"/>
          <w:sz w:val="22"/>
        </w:rPr>
        <w:t xml:space="preserve"> </w:t>
      </w:r>
      <w:r w:rsidRPr="004523D0">
        <w:rPr>
          <w:rFonts w:ascii="바탕" w:eastAsia="바탕" w:hint="eastAsia"/>
          <w:sz w:val="22"/>
        </w:rPr>
        <w:t>』</w:t>
      </w:r>
      <w:r>
        <w:rPr>
          <w:rFonts w:ascii="바탕" w:eastAsia="바탕" w:hAnsi="바탕" w:hint="eastAsia"/>
          <w:sz w:val="22"/>
        </w:rPr>
        <w:t xml:space="preserve"> 박은주 옮김. </w:t>
      </w:r>
      <w:r>
        <w:rPr>
          <w:rFonts w:ascii="바탕" w:eastAsia="바탕" w:hAnsi="바탕"/>
          <w:sz w:val="22"/>
        </w:rPr>
        <w:br/>
      </w:r>
      <w:r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 w:hint="eastAsia"/>
          <w:sz w:val="22"/>
        </w:rPr>
        <w:tab/>
        <w:t>1장. 가족: 그 새로운 조망 불가능성</w:t>
      </w:r>
    </w:p>
    <w:p w14:paraId="311E6848" w14:textId="77777777" w:rsidR="00EB7355" w:rsidRDefault="00EB7355" w:rsidP="006D196C">
      <w:pPr>
        <w:spacing w:line="276" w:lineRule="auto"/>
        <w:rPr>
          <w:rFonts w:ascii="바탕" w:eastAsia="바탕" w:hAnsi="바탕"/>
          <w:b/>
          <w:sz w:val="22"/>
        </w:rPr>
      </w:pPr>
    </w:p>
    <w:p w14:paraId="3FFCCE77" w14:textId="77777777" w:rsidR="00A83421" w:rsidRPr="004523D0" w:rsidRDefault="00A83421" w:rsidP="00A83421">
      <w:pPr>
        <w:spacing w:line="276" w:lineRule="auto"/>
        <w:rPr>
          <w:rFonts w:ascii="바탕" w:eastAsia="바탕"/>
          <w:sz w:val="22"/>
        </w:rPr>
      </w:pPr>
      <w:r>
        <w:rPr>
          <w:rFonts w:ascii="바탕" w:eastAsia="바탕" w:hAnsi="바탕" w:hint="eastAsia"/>
          <w:b/>
          <w:sz w:val="22"/>
        </w:rPr>
        <w:t>14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6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6</w:t>
      </w:r>
      <w:r w:rsidRPr="000975B8">
        <w:rPr>
          <w:rFonts w:ascii="바탕" w:eastAsia="바탕" w:hAnsi="바탕" w:hint="eastAsia"/>
          <w:b/>
          <w:sz w:val="22"/>
        </w:rPr>
        <w:t>)</w:t>
      </w:r>
      <w:r>
        <w:rPr>
          <w:rFonts w:ascii="바탕" w:eastAsia="바탕" w:hAnsi="바탕" w:hint="eastAsia"/>
          <w:b/>
          <w:sz w:val="22"/>
        </w:rPr>
        <w:t xml:space="preserve"> 현충일 </w:t>
      </w:r>
    </w:p>
    <w:p w14:paraId="60898538" w14:textId="77777777" w:rsidR="00A83421" w:rsidRDefault="00A83421" w:rsidP="00A83421">
      <w:pPr>
        <w:spacing w:line="276" w:lineRule="auto"/>
        <w:rPr>
          <w:rFonts w:ascii="바탕" w:eastAsia="바탕"/>
          <w:sz w:val="22"/>
        </w:rPr>
      </w:pPr>
    </w:p>
    <w:p w14:paraId="16C894F5" w14:textId="77777777" w:rsidR="00A83421" w:rsidRDefault="00A83421" w:rsidP="00A83421">
      <w:pPr>
        <w:spacing w:line="276" w:lineRule="auto"/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15</w:t>
      </w:r>
      <w:r w:rsidRPr="000975B8">
        <w:rPr>
          <w:rFonts w:ascii="바탕" w:eastAsia="바탕" w:hAnsi="바탕" w:hint="eastAsia"/>
          <w:b/>
          <w:sz w:val="22"/>
        </w:rPr>
        <w:t>주(</w:t>
      </w:r>
      <w:r>
        <w:rPr>
          <w:rFonts w:ascii="바탕" w:eastAsia="바탕" w:hAnsi="바탕" w:hint="eastAsia"/>
          <w:b/>
          <w:sz w:val="22"/>
        </w:rPr>
        <w:t>6</w:t>
      </w:r>
      <w:r w:rsidRPr="000975B8">
        <w:rPr>
          <w:rFonts w:ascii="바탕" w:eastAsia="바탕" w:hAnsi="바탕" w:hint="eastAsia"/>
          <w:b/>
          <w:sz w:val="22"/>
        </w:rPr>
        <w:t>.</w:t>
      </w:r>
      <w:r>
        <w:rPr>
          <w:rFonts w:ascii="바탕" w:eastAsia="바탕" w:hAnsi="바탕" w:hint="eastAsia"/>
          <w:b/>
          <w:sz w:val="22"/>
        </w:rPr>
        <w:t>13</w:t>
      </w:r>
      <w:r w:rsidRPr="000975B8">
        <w:rPr>
          <w:rFonts w:ascii="바탕" w:eastAsia="바탕" w:hAnsi="바탕" w:hint="eastAsia"/>
          <w:b/>
          <w:sz w:val="22"/>
        </w:rPr>
        <w:t>)</w:t>
      </w:r>
      <w:r>
        <w:rPr>
          <w:rFonts w:ascii="바탕" w:eastAsia="바탕" w:hAnsi="바탕" w:hint="eastAsia"/>
          <w:b/>
          <w:sz w:val="22"/>
        </w:rPr>
        <w:t xml:space="preserve"> 기말과제 발표 및 토론 </w:t>
      </w:r>
    </w:p>
    <w:p w14:paraId="7C78C3CF" w14:textId="77777777" w:rsidR="00A83421" w:rsidRDefault="00A83421" w:rsidP="00D11A83">
      <w:pPr>
        <w:spacing w:line="276" w:lineRule="auto"/>
        <w:rPr>
          <w:rFonts w:ascii="바탕" w:eastAsia="바탕" w:hAnsi="바탕"/>
          <w:b/>
          <w:sz w:val="22"/>
        </w:rPr>
      </w:pPr>
    </w:p>
    <w:p w14:paraId="5C324886" w14:textId="77777777" w:rsidR="00A83421" w:rsidRDefault="00A83421" w:rsidP="00D11A83">
      <w:pPr>
        <w:spacing w:line="276" w:lineRule="auto"/>
        <w:rPr>
          <w:rFonts w:ascii="바탕" w:eastAsia="바탕" w:hAnsi="바탕"/>
          <w:b/>
          <w:sz w:val="22"/>
        </w:rPr>
      </w:pPr>
    </w:p>
    <w:sectPr w:rsidR="00A83421">
      <w:pgSz w:w="11906" w:h="16838"/>
      <w:pgMar w:top="1701" w:right="1440" w:bottom="1440" w:left="1440" w:header="851" w:footer="992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9708" w14:textId="77777777" w:rsidR="006D196C" w:rsidRDefault="006D196C" w:rsidP="00161E64">
      <w:r>
        <w:separator/>
      </w:r>
    </w:p>
  </w:endnote>
  <w:endnote w:type="continuationSeparator" w:id="0">
    <w:p w14:paraId="50580A19" w14:textId="77777777" w:rsidR="006D196C" w:rsidRDefault="006D196C" w:rsidP="001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幼圆">
    <w:altName w:val="Adobe Garamond Pro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E1E56" w14:textId="77777777" w:rsidR="006D196C" w:rsidRDefault="006D196C" w:rsidP="00161E64">
      <w:r>
        <w:separator/>
      </w:r>
    </w:p>
  </w:footnote>
  <w:footnote w:type="continuationSeparator" w:id="0">
    <w:p w14:paraId="32868026" w14:textId="77777777" w:rsidR="006D196C" w:rsidRDefault="006D196C" w:rsidP="0016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3"/>
    <w:rsid w:val="00006F90"/>
    <w:rsid w:val="00030151"/>
    <w:rsid w:val="000316AD"/>
    <w:rsid w:val="00072872"/>
    <w:rsid w:val="00080CD8"/>
    <w:rsid w:val="000975B8"/>
    <w:rsid w:val="000A1552"/>
    <w:rsid w:val="000B2B45"/>
    <w:rsid w:val="000F4795"/>
    <w:rsid w:val="00124A63"/>
    <w:rsid w:val="00157F60"/>
    <w:rsid w:val="00161E64"/>
    <w:rsid w:val="001C2110"/>
    <w:rsid w:val="001D450F"/>
    <w:rsid w:val="001F7B56"/>
    <w:rsid w:val="00211A83"/>
    <w:rsid w:val="00257AC2"/>
    <w:rsid w:val="00261243"/>
    <w:rsid w:val="00265918"/>
    <w:rsid w:val="00280B20"/>
    <w:rsid w:val="00281E2C"/>
    <w:rsid w:val="0028410A"/>
    <w:rsid w:val="00287A4C"/>
    <w:rsid w:val="002A49BC"/>
    <w:rsid w:val="002C37B6"/>
    <w:rsid w:val="002D5F81"/>
    <w:rsid w:val="002D767B"/>
    <w:rsid w:val="002F24D1"/>
    <w:rsid w:val="002F26E7"/>
    <w:rsid w:val="002F4FE5"/>
    <w:rsid w:val="002F7F2C"/>
    <w:rsid w:val="00307304"/>
    <w:rsid w:val="003136A3"/>
    <w:rsid w:val="00333AC5"/>
    <w:rsid w:val="003708EE"/>
    <w:rsid w:val="003854E0"/>
    <w:rsid w:val="00397E8E"/>
    <w:rsid w:val="003A6905"/>
    <w:rsid w:val="003B15F0"/>
    <w:rsid w:val="003B44C0"/>
    <w:rsid w:val="003B6728"/>
    <w:rsid w:val="003F214B"/>
    <w:rsid w:val="00402B19"/>
    <w:rsid w:val="00402F26"/>
    <w:rsid w:val="00422E8E"/>
    <w:rsid w:val="0044525B"/>
    <w:rsid w:val="004517F5"/>
    <w:rsid w:val="004523D0"/>
    <w:rsid w:val="004733FC"/>
    <w:rsid w:val="0049432A"/>
    <w:rsid w:val="0049694E"/>
    <w:rsid w:val="004A5EB0"/>
    <w:rsid w:val="004B4C59"/>
    <w:rsid w:val="004E1E2B"/>
    <w:rsid w:val="004E6287"/>
    <w:rsid w:val="004F783C"/>
    <w:rsid w:val="00501DDC"/>
    <w:rsid w:val="00541D47"/>
    <w:rsid w:val="00562230"/>
    <w:rsid w:val="00566373"/>
    <w:rsid w:val="00597CBD"/>
    <w:rsid w:val="005C0245"/>
    <w:rsid w:val="005C2567"/>
    <w:rsid w:val="005C35D5"/>
    <w:rsid w:val="005C436D"/>
    <w:rsid w:val="005C49AD"/>
    <w:rsid w:val="005D6C05"/>
    <w:rsid w:val="005E2140"/>
    <w:rsid w:val="005E5974"/>
    <w:rsid w:val="005E67D5"/>
    <w:rsid w:val="00600EF3"/>
    <w:rsid w:val="006120C6"/>
    <w:rsid w:val="00623206"/>
    <w:rsid w:val="006341A2"/>
    <w:rsid w:val="00636981"/>
    <w:rsid w:val="0064794D"/>
    <w:rsid w:val="00662346"/>
    <w:rsid w:val="006669CD"/>
    <w:rsid w:val="006724DF"/>
    <w:rsid w:val="006859F1"/>
    <w:rsid w:val="00685B13"/>
    <w:rsid w:val="006865E8"/>
    <w:rsid w:val="006A5346"/>
    <w:rsid w:val="006B043A"/>
    <w:rsid w:val="006C444A"/>
    <w:rsid w:val="006D17AA"/>
    <w:rsid w:val="006D196C"/>
    <w:rsid w:val="006D4E90"/>
    <w:rsid w:val="006D57A1"/>
    <w:rsid w:val="006E3BDD"/>
    <w:rsid w:val="006E4BB8"/>
    <w:rsid w:val="006F6D06"/>
    <w:rsid w:val="007256CB"/>
    <w:rsid w:val="00734C44"/>
    <w:rsid w:val="007635CE"/>
    <w:rsid w:val="00777967"/>
    <w:rsid w:val="007B47DB"/>
    <w:rsid w:val="007D6BEF"/>
    <w:rsid w:val="007E76B3"/>
    <w:rsid w:val="00817133"/>
    <w:rsid w:val="00820AFB"/>
    <w:rsid w:val="00834472"/>
    <w:rsid w:val="0084372E"/>
    <w:rsid w:val="008706A8"/>
    <w:rsid w:val="008A1269"/>
    <w:rsid w:val="008B674C"/>
    <w:rsid w:val="008C2B7B"/>
    <w:rsid w:val="008D02DF"/>
    <w:rsid w:val="00906023"/>
    <w:rsid w:val="00906280"/>
    <w:rsid w:val="009116A4"/>
    <w:rsid w:val="00912F2D"/>
    <w:rsid w:val="00916DEA"/>
    <w:rsid w:val="00917DBD"/>
    <w:rsid w:val="00920FBD"/>
    <w:rsid w:val="009218AD"/>
    <w:rsid w:val="00925AE3"/>
    <w:rsid w:val="00933CE4"/>
    <w:rsid w:val="00947AC3"/>
    <w:rsid w:val="009544A2"/>
    <w:rsid w:val="009A7DD4"/>
    <w:rsid w:val="009D5D93"/>
    <w:rsid w:val="00A04C46"/>
    <w:rsid w:val="00A10D6C"/>
    <w:rsid w:val="00A17DDB"/>
    <w:rsid w:val="00A2554D"/>
    <w:rsid w:val="00A3009D"/>
    <w:rsid w:val="00A31321"/>
    <w:rsid w:val="00A32341"/>
    <w:rsid w:val="00A6017E"/>
    <w:rsid w:val="00A8197F"/>
    <w:rsid w:val="00A83421"/>
    <w:rsid w:val="00A92050"/>
    <w:rsid w:val="00AD06E2"/>
    <w:rsid w:val="00B11ECA"/>
    <w:rsid w:val="00B2389D"/>
    <w:rsid w:val="00B3651D"/>
    <w:rsid w:val="00B36927"/>
    <w:rsid w:val="00B67902"/>
    <w:rsid w:val="00B721E9"/>
    <w:rsid w:val="00B72D91"/>
    <w:rsid w:val="00B84D1C"/>
    <w:rsid w:val="00BA126D"/>
    <w:rsid w:val="00BA65DF"/>
    <w:rsid w:val="00BB1707"/>
    <w:rsid w:val="00BC662A"/>
    <w:rsid w:val="00BE6F81"/>
    <w:rsid w:val="00C001EC"/>
    <w:rsid w:val="00C030C2"/>
    <w:rsid w:val="00C212C5"/>
    <w:rsid w:val="00C2411B"/>
    <w:rsid w:val="00C6437F"/>
    <w:rsid w:val="00C915FC"/>
    <w:rsid w:val="00CA2460"/>
    <w:rsid w:val="00CD0628"/>
    <w:rsid w:val="00CD5E35"/>
    <w:rsid w:val="00CF587F"/>
    <w:rsid w:val="00D017F8"/>
    <w:rsid w:val="00D11A83"/>
    <w:rsid w:val="00D12D9D"/>
    <w:rsid w:val="00D31FB8"/>
    <w:rsid w:val="00D52C13"/>
    <w:rsid w:val="00D65998"/>
    <w:rsid w:val="00D7568D"/>
    <w:rsid w:val="00D840FF"/>
    <w:rsid w:val="00D85642"/>
    <w:rsid w:val="00D92382"/>
    <w:rsid w:val="00DA039F"/>
    <w:rsid w:val="00DA747F"/>
    <w:rsid w:val="00DD0647"/>
    <w:rsid w:val="00DF077F"/>
    <w:rsid w:val="00E24D5D"/>
    <w:rsid w:val="00E26DE7"/>
    <w:rsid w:val="00E51C47"/>
    <w:rsid w:val="00E57BEA"/>
    <w:rsid w:val="00E71693"/>
    <w:rsid w:val="00E77038"/>
    <w:rsid w:val="00E84028"/>
    <w:rsid w:val="00EA3BB8"/>
    <w:rsid w:val="00EB7355"/>
    <w:rsid w:val="00EE5B27"/>
    <w:rsid w:val="00EF31B7"/>
    <w:rsid w:val="00F01F4D"/>
    <w:rsid w:val="00F1091D"/>
    <w:rsid w:val="00F1093A"/>
    <w:rsid w:val="00F44E4B"/>
    <w:rsid w:val="00F67C75"/>
    <w:rsid w:val="00F70AD3"/>
    <w:rsid w:val="00F91AD1"/>
    <w:rsid w:val="00F9317C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F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DEA"/>
    <w:pPr>
      <w:widowControl/>
      <w:wordWrap/>
      <w:autoSpaceDE/>
      <w:autoSpaceDN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DEA"/>
    <w:pPr>
      <w:widowControl/>
      <w:shd w:val="clear" w:color="auto" w:fill="FFFFFF" w:themeFill="background1"/>
      <w:wordWrap/>
      <w:autoSpaceDE/>
      <w:autoSpaceDN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DE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DE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DE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DE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DE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D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D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DE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DE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6DEA"/>
    <w:pPr>
      <w:widowControl/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16DE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16DE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16DEA"/>
    <w:rPr>
      <w:b/>
      <w:bCs/>
    </w:rPr>
  </w:style>
  <w:style w:type="character" w:styleId="Emphasis">
    <w:name w:val="Emphasis"/>
    <w:uiPriority w:val="20"/>
    <w:qFormat/>
    <w:rsid w:val="00916DE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6DEA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6DEA"/>
  </w:style>
  <w:style w:type="paragraph" w:styleId="ListParagraph">
    <w:name w:val="List Paragraph"/>
    <w:basedOn w:val="Normal"/>
    <w:uiPriority w:val="34"/>
    <w:qFormat/>
    <w:rsid w:val="00916DE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16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DEA"/>
    <w:pPr>
      <w:widowControl/>
      <w:pBdr>
        <w:top w:val="single" w:sz="4" w:space="10" w:color="auto"/>
        <w:bottom w:val="single" w:sz="4" w:space="10" w:color="auto"/>
      </w:pBdr>
      <w:wordWrap/>
      <w:autoSpaceDE/>
      <w:autoSpaceDN/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DEA"/>
    <w:rPr>
      <w:i/>
      <w:iCs/>
    </w:rPr>
  </w:style>
  <w:style w:type="character" w:styleId="SubtleEmphasis">
    <w:name w:val="Subtle Emphasis"/>
    <w:uiPriority w:val="19"/>
    <w:qFormat/>
    <w:rsid w:val="00916DEA"/>
    <w:rPr>
      <w:i/>
      <w:iCs/>
    </w:rPr>
  </w:style>
  <w:style w:type="character" w:styleId="IntenseEmphasis">
    <w:name w:val="Intense Emphasis"/>
    <w:uiPriority w:val="21"/>
    <w:qFormat/>
    <w:rsid w:val="00916D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6DEA"/>
    <w:rPr>
      <w:smallCaps/>
    </w:rPr>
  </w:style>
  <w:style w:type="character" w:styleId="IntenseReference">
    <w:name w:val="Intense Reference"/>
    <w:uiPriority w:val="32"/>
    <w:qFormat/>
    <w:rsid w:val="00916DE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16D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DE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customStyle="1" w:styleId="morecontents">
    <w:name w:val="more_contents"/>
    <w:basedOn w:val="DefaultParagraphFont"/>
    <w:rsid w:val="006A5346"/>
  </w:style>
  <w:style w:type="paragraph" w:styleId="NormalWeb">
    <w:name w:val="Normal (Web)"/>
    <w:basedOn w:val="Normal"/>
    <w:uiPriority w:val="99"/>
    <w:semiHidden/>
    <w:unhideWhenUsed/>
    <w:rsid w:val="0081713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4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47DB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B47DB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B47DB"/>
    <w:rPr>
      <w:vertAlign w:val="superscript"/>
    </w:rPr>
  </w:style>
  <w:style w:type="table" w:styleId="TableGrid">
    <w:name w:val="Table Grid"/>
    <w:basedOn w:val="TableNormal"/>
    <w:uiPriority w:val="59"/>
    <w:rsid w:val="0056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DEA"/>
    <w:pPr>
      <w:widowControl/>
      <w:wordWrap/>
      <w:autoSpaceDE/>
      <w:autoSpaceDN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DEA"/>
    <w:pPr>
      <w:widowControl/>
      <w:shd w:val="clear" w:color="auto" w:fill="FFFFFF" w:themeFill="background1"/>
      <w:wordWrap/>
      <w:autoSpaceDE/>
      <w:autoSpaceDN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DE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DE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DE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DE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DE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D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D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DE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DE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6DEA"/>
    <w:pPr>
      <w:widowControl/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16DE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16DE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16DEA"/>
    <w:rPr>
      <w:b/>
      <w:bCs/>
    </w:rPr>
  </w:style>
  <w:style w:type="character" w:styleId="Emphasis">
    <w:name w:val="Emphasis"/>
    <w:uiPriority w:val="20"/>
    <w:qFormat/>
    <w:rsid w:val="00916DE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6DEA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6DEA"/>
  </w:style>
  <w:style w:type="paragraph" w:styleId="ListParagraph">
    <w:name w:val="List Paragraph"/>
    <w:basedOn w:val="Normal"/>
    <w:uiPriority w:val="34"/>
    <w:qFormat/>
    <w:rsid w:val="00916DE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16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DEA"/>
    <w:pPr>
      <w:widowControl/>
      <w:pBdr>
        <w:top w:val="single" w:sz="4" w:space="10" w:color="auto"/>
        <w:bottom w:val="single" w:sz="4" w:space="10" w:color="auto"/>
      </w:pBdr>
      <w:wordWrap/>
      <w:autoSpaceDE/>
      <w:autoSpaceDN/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DEA"/>
    <w:rPr>
      <w:i/>
      <w:iCs/>
    </w:rPr>
  </w:style>
  <w:style w:type="character" w:styleId="SubtleEmphasis">
    <w:name w:val="Subtle Emphasis"/>
    <w:uiPriority w:val="19"/>
    <w:qFormat/>
    <w:rsid w:val="00916DEA"/>
    <w:rPr>
      <w:i/>
      <w:iCs/>
    </w:rPr>
  </w:style>
  <w:style w:type="character" w:styleId="IntenseEmphasis">
    <w:name w:val="Intense Emphasis"/>
    <w:uiPriority w:val="21"/>
    <w:qFormat/>
    <w:rsid w:val="00916D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6DEA"/>
    <w:rPr>
      <w:smallCaps/>
    </w:rPr>
  </w:style>
  <w:style w:type="character" w:styleId="IntenseReference">
    <w:name w:val="Intense Reference"/>
    <w:uiPriority w:val="32"/>
    <w:qFormat/>
    <w:rsid w:val="00916DE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16D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DE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customStyle="1" w:styleId="morecontents">
    <w:name w:val="more_contents"/>
    <w:basedOn w:val="DefaultParagraphFont"/>
    <w:rsid w:val="006A5346"/>
  </w:style>
  <w:style w:type="paragraph" w:styleId="NormalWeb">
    <w:name w:val="Normal (Web)"/>
    <w:basedOn w:val="Normal"/>
    <w:uiPriority w:val="99"/>
    <w:semiHidden/>
    <w:unhideWhenUsed/>
    <w:rsid w:val="0081713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4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47DB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B47DB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B47DB"/>
    <w:rPr>
      <w:vertAlign w:val="superscript"/>
    </w:rPr>
  </w:style>
  <w:style w:type="table" w:styleId="TableGrid">
    <w:name w:val="Table Grid"/>
    <w:basedOn w:val="TableNormal"/>
    <w:uiPriority w:val="59"/>
    <w:rsid w:val="0056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ysyrius@snu.ac.k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균형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32A8-A2E4-D946-AFF5-7B1D099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345 12</cp:lastModifiedBy>
  <cp:revision>8</cp:revision>
  <dcterms:created xsi:type="dcterms:W3CDTF">2013-01-28T08:07:00Z</dcterms:created>
  <dcterms:modified xsi:type="dcterms:W3CDTF">2013-01-28T14:57:00Z</dcterms:modified>
</cp:coreProperties>
</file>