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2" w:rsidRPr="00AC50BE" w:rsidRDefault="004B3B72" w:rsidP="007320C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20</w:t>
      </w:r>
      <w:r w:rsidR="007320C1" w:rsidRPr="00AC50BE">
        <w:rPr>
          <w:rFonts w:ascii="한컴바탕" w:eastAsia="한컴바탕" w:hint="eastAsia"/>
          <w:sz w:val="22"/>
        </w:rPr>
        <w:t>1</w:t>
      </w:r>
      <w:r w:rsidR="00FD5266">
        <w:rPr>
          <w:rFonts w:ascii="한컴바탕" w:eastAsia="한컴바탕" w:hint="eastAsia"/>
          <w:sz w:val="22"/>
        </w:rPr>
        <w:t>3</w:t>
      </w:r>
      <w:r w:rsidRPr="00AC50BE">
        <w:rPr>
          <w:rFonts w:ascii="한컴바탕" w:eastAsia="한컴바탕" w:hint="eastAsia"/>
          <w:sz w:val="22"/>
        </w:rPr>
        <w:t xml:space="preserve">년도 </w:t>
      </w:r>
      <w:r w:rsidR="003E30B0" w:rsidRPr="00AC50BE">
        <w:rPr>
          <w:rFonts w:ascii="한컴바탕" w:eastAsia="한컴바탕" w:hint="eastAsia"/>
          <w:sz w:val="22"/>
        </w:rPr>
        <w:t>2</w:t>
      </w:r>
      <w:r w:rsidRPr="00AC50BE">
        <w:rPr>
          <w:rFonts w:ascii="한컴바탕" w:eastAsia="한컴바탕" w:hint="eastAsia"/>
          <w:sz w:val="22"/>
        </w:rPr>
        <w:t>학기 수업</w:t>
      </w:r>
    </w:p>
    <w:p w:rsidR="00886F6C" w:rsidRDefault="00886F6C" w:rsidP="004C4117">
      <w:pPr>
        <w:rPr>
          <w:rFonts w:ascii="한컴바탕" w:eastAsia="한컴바탕"/>
          <w:b/>
          <w:sz w:val="24"/>
        </w:rPr>
      </w:pPr>
    </w:p>
    <w:p w:rsidR="004C4117" w:rsidRDefault="004B7161" w:rsidP="004C4117">
      <w:pPr>
        <w:rPr>
          <w:rFonts w:ascii="한컴바탕" w:eastAsia="한컴바탕"/>
          <w:b/>
          <w:sz w:val="24"/>
        </w:rPr>
      </w:pPr>
      <w:r w:rsidRPr="00AC50BE">
        <w:rPr>
          <w:rFonts w:ascii="한컴바탕" w:eastAsia="한컴바탕" w:hint="eastAsia"/>
          <w:b/>
          <w:sz w:val="24"/>
        </w:rPr>
        <w:t>한국학세미나 : 한국사회의 변화와 젠더(1)</w:t>
      </w:r>
      <w:r w:rsidR="009936B8" w:rsidRPr="00AC50BE">
        <w:rPr>
          <w:rFonts w:ascii="한컴바탕" w:eastAsia="한컴바탕" w:hint="eastAsia"/>
          <w:b/>
          <w:sz w:val="24"/>
        </w:rPr>
        <w:t xml:space="preserve"> (조선시대부터 식민지시기까지)</w:t>
      </w:r>
      <w:r w:rsidR="005F0426" w:rsidRPr="00AC50BE">
        <w:rPr>
          <w:rFonts w:ascii="한컴바탕" w:eastAsia="한컴바탕" w:hint="eastAsia"/>
          <w:b/>
          <w:sz w:val="24"/>
        </w:rPr>
        <w:t xml:space="preserve"> </w:t>
      </w:r>
    </w:p>
    <w:p w:rsidR="004C4117" w:rsidRPr="004C4117" w:rsidRDefault="004B7161" w:rsidP="004C4117">
      <w:pPr>
        <w:rPr>
          <w:rFonts w:ascii="한컴바탕" w:eastAsia="한컴바탕"/>
          <w:b/>
          <w:sz w:val="24"/>
        </w:rPr>
      </w:pPr>
      <w:r w:rsidRPr="00AC50BE">
        <w:rPr>
          <w:rFonts w:ascii="한컴바탕" w:eastAsia="한컴바탕" w:hint="eastAsia"/>
          <w:sz w:val="22"/>
        </w:rPr>
        <w:t xml:space="preserve">담당 : 문현아 </w:t>
      </w:r>
      <w:r w:rsidR="004C4117">
        <w:rPr>
          <w:rFonts w:ascii="한컴바탕" w:eastAsia="한컴바탕" w:hint="eastAsia"/>
          <w:sz w:val="22"/>
        </w:rPr>
        <w:t>(140-2동 303호). 880-405</w:t>
      </w:r>
      <w:r w:rsidR="00886F6C">
        <w:rPr>
          <w:rFonts w:ascii="한컴바탕" w:eastAsia="한컴바탕" w:hint="eastAsia"/>
          <w:sz w:val="22"/>
        </w:rPr>
        <w:t>1</w:t>
      </w:r>
      <w:r w:rsidR="004C4117">
        <w:rPr>
          <w:rFonts w:ascii="한컴바탕" w:eastAsia="한컴바탕" w:hint="eastAsia"/>
          <w:sz w:val="22"/>
        </w:rPr>
        <w:t>.</w:t>
      </w:r>
    </w:p>
    <w:p w:rsidR="007320C1" w:rsidRPr="00AC50BE" w:rsidRDefault="004B7161" w:rsidP="004B716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E-mail</w:t>
      </w:r>
      <w:r w:rsidR="004B3B72" w:rsidRPr="00AC50BE">
        <w:rPr>
          <w:rFonts w:ascii="한컴바탕" w:eastAsia="한컴바탕" w:hint="eastAsia"/>
          <w:sz w:val="22"/>
        </w:rPr>
        <w:t>:</w:t>
      </w:r>
      <w:r w:rsidRPr="00AC50BE">
        <w:rPr>
          <w:rFonts w:ascii="한컴바탕" w:eastAsia="한컴바탕" w:hint="eastAsia"/>
          <w:sz w:val="22"/>
        </w:rPr>
        <w:t xml:space="preserve"> </w:t>
      </w:r>
      <w:hyperlink r:id="rId6" w:history="1">
        <w:r w:rsidR="007320C1" w:rsidRPr="00AC50BE">
          <w:rPr>
            <w:rStyle w:val="a5"/>
            <w:rFonts w:ascii="한컴바탕" w:eastAsia="한컴바탕" w:hint="eastAsia"/>
            <w:sz w:val="22"/>
          </w:rPr>
          <w:t>mysyrius@snu.ac.kr</w:t>
        </w:r>
      </w:hyperlink>
    </w:p>
    <w:p w:rsidR="00886F6C" w:rsidRDefault="00886F6C" w:rsidP="004B7161">
      <w:pPr>
        <w:rPr>
          <w:rFonts w:ascii="한컴바탕" w:eastAsia="한컴바탕"/>
          <w:sz w:val="22"/>
        </w:rPr>
      </w:pPr>
    </w:p>
    <w:p w:rsidR="004B7161" w:rsidRPr="00AC50BE" w:rsidRDefault="004B3B72" w:rsidP="004B716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시간</w:t>
      </w:r>
      <w:r w:rsidR="004B7161" w:rsidRPr="00AC50BE">
        <w:rPr>
          <w:rFonts w:ascii="한컴바탕" w:eastAsia="한컴바탕" w:hint="eastAsia"/>
          <w:sz w:val="22"/>
        </w:rPr>
        <w:t xml:space="preserve"> : </w:t>
      </w:r>
      <w:r w:rsidR="00FD5266">
        <w:rPr>
          <w:rFonts w:ascii="한컴바탕" w:eastAsia="한컴바탕" w:hAnsi="한컴바탕" w:cs="한컴바탕" w:hint="eastAsia"/>
          <w:sz w:val="22"/>
        </w:rPr>
        <w:t>목</w:t>
      </w:r>
      <w:r w:rsidR="004B7161" w:rsidRPr="00AC50BE">
        <w:rPr>
          <w:rFonts w:ascii="한컴바탕" w:eastAsia="한컴바탕" w:hint="eastAsia"/>
          <w:sz w:val="22"/>
        </w:rPr>
        <w:t>요일 1</w:t>
      </w:r>
      <w:r w:rsidR="00FD5266">
        <w:rPr>
          <w:rFonts w:ascii="한컴바탕" w:eastAsia="한컴바탕" w:hint="eastAsia"/>
          <w:sz w:val="22"/>
        </w:rPr>
        <w:t>3</w:t>
      </w:r>
      <w:r w:rsidR="004B7161" w:rsidRPr="00AC50BE">
        <w:rPr>
          <w:rFonts w:ascii="한컴바탕" w:eastAsia="한컴바탕" w:hint="eastAsia"/>
          <w:sz w:val="22"/>
        </w:rPr>
        <w:t>:30 ~ 1</w:t>
      </w:r>
      <w:r w:rsidR="005C68E1">
        <w:rPr>
          <w:rFonts w:ascii="한컴바탕" w:eastAsia="한컴바탕"/>
          <w:sz w:val="22"/>
        </w:rPr>
        <w:t>6</w:t>
      </w:r>
      <w:r w:rsidR="004B7161" w:rsidRPr="00AC50BE">
        <w:rPr>
          <w:rFonts w:ascii="한컴바탕" w:eastAsia="한컴바탕" w:hint="eastAsia"/>
          <w:sz w:val="22"/>
        </w:rPr>
        <w:t>:30 (</w:t>
      </w:r>
      <w:r w:rsidR="00EC458F" w:rsidRPr="00AC50BE">
        <w:rPr>
          <w:rFonts w:ascii="한컴바탕" w:eastAsia="한컴바탕" w:hint="eastAsia"/>
          <w:sz w:val="22"/>
        </w:rPr>
        <w:t>140</w:t>
      </w:r>
      <w:r w:rsidR="00FD5266">
        <w:rPr>
          <w:rFonts w:ascii="한컴바탕" w:eastAsia="한컴바탕"/>
          <w:sz w:val="22"/>
        </w:rPr>
        <w:t>-1</w:t>
      </w:r>
      <w:r w:rsidR="004B7161" w:rsidRPr="00AC50BE">
        <w:rPr>
          <w:rFonts w:ascii="한컴바탕" w:eastAsia="한컴바탕" w:hint="eastAsia"/>
          <w:sz w:val="22"/>
        </w:rPr>
        <w:t xml:space="preserve">동 </w:t>
      </w:r>
      <w:r w:rsidR="00FD5266">
        <w:rPr>
          <w:rFonts w:ascii="한컴바탕" w:eastAsia="한컴바탕"/>
          <w:sz w:val="22"/>
        </w:rPr>
        <w:t>206</w:t>
      </w:r>
      <w:r w:rsidR="004B7161" w:rsidRPr="00AC50BE">
        <w:rPr>
          <w:rFonts w:ascii="한컴바탕" w:eastAsia="한컴바탕" w:hint="eastAsia"/>
          <w:sz w:val="22"/>
        </w:rPr>
        <w:t>호)</w:t>
      </w:r>
    </w:p>
    <w:p w:rsidR="004B7161" w:rsidRPr="00AC50BE" w:rsidRDefault="004B7161" w:rsidP="004B7161">
      <w:pPr>
        <w:rPr>
          <w:rFonts w:ascii="한컴바탕" w:eastAsia="한컴바탕"/>
          <w:sz w:val="22"/>
        </w:rPr>
      </w:pPr>
    </w:p>
    <w:p w:rsidR="005D0C9E" w:rsidRDefault="004B7161" w:rsidP="005D0C9E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 xml:space="preserve">강의개요 : </w:t>
      </w:r>
    </w:p>
    <w:p w:rsidR="00FD5266" w:rsidRPr="00AC50BE" w:rsidRDefault="00FD5266" w:rsidP="005D0C9E">
      <w:pPr>
        <w:rPr>
          <w:rFonts w:ascii="한컴바탕" w:eastAsia="한컴바탕"/>
          <w:sz w:val="22"/>
        </w:rPr>
      </w:pPr>
    </w:p>
    <w:p w:rsidR="00821DAD" w:rsidRDefault="00A440F7" w:rsidP="005F0426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 xml:space="preserve">이 </w:t>
      </w:r>
      <w:r w:rsidR="005F0426" w:rsidRPr="00AC50BE">
        <w:rPr>
          <w:rFonts w:ascii="한컴바탕" w:eastAsia="한컴바탕" w:hint="eastAsia"/>
          <w:sz w:val="22"/>
        </w:rPr>
        <w:t>수업은</w:t>
      </w:r>
      <w:r w:rsidR="005D0C9E" w:rsidRPr="00AC50BE">
        <w:rPr>
          <w:rFonts w:ascii="한컴바탕" w:eastAsia="한컴바탕" w:hint="eastAsia"/>
          <w:sz w:val="22"/>
        </w:rPr>
        <w:t xml:space="preserve"> </w:t>
      </w:r>
      <w:r w:rsidR="00D31D3E" w:rsidRPr="00AC50BE">
        <w:rPr>
          <w:rFonts w:ascii="한컴바탕" w:eastAsia="한컴바탕" w:hint="eastAsia"/>
          <w:sz w:val="22"/>
        </w:rPr>
        <w:t>한국</w:t>
      </w:r>
      <w:r w:rsidR="005D0C9E" w:rsidRPr="00AC50BE">
        <w:rPr>
          <w:rFonts w:ascii="한컴바탕" w:eastAsia="한컴바탕" w:hint="eastAsia"/>
          <w:sz w:val="22"/>
        </w:rPr>
        <w:t>사회의 변화를 ‘젠더’</w:t>
      </w:r>
      <w:r w:rsidRPr="00AC50BE">
        <w:rPr>
          <w:rFonts w:ascii="한컴바탕" w:eastAsia="한컴바탕" w:hint="eastAsia"/>
          <w:sz w:val="22"/>
        </w:rPr>
        <w:t xml:space="preserve">관점으로 </w:t>
      </w:r>
      <w:r w:rsidR="005D0C9E" w:rsidRPr="00AC50BE">
        <w:rPr>
          <w:rFonts w:ascii="한컴바탕" w:eastAsia="한컴바탕" w:hint="eastAsia"/>
          <w:sz w:val="22"/>
        </w:rPr>
        <w:t>살펴보는데 초점을</w:t>
      </w:r>
      <w:r w:rsidR="007B2C0C" w:rsidRPr="00AC50BE">
        <w:rPr>
          <w:rFonts w:ascii="한컴바탕" w:eastAsia="한컴바탕" w:hint="eastAsia"/>
          <w:sz w:val="22"/>
        </w:rPr>
        <w:t xml:space="preserve"> </w:t>
      </w:r>
      <w:r w:rsidR="005D0C9E" w:rsidRPr="00AC50BE">
        <w:rPr>
          <w:rFonts w:ascii="한컴바탕" w:eastAsia="한컴바탕" w:hint="eastAsia"/>
          <w:sz w:val="22"/>
        </w:rPr>
        <w:t xml:space="preserve">둔다. </w:t>
      </w:r>
      <w:r w:rsidR="00194384" w:rsidRPr="00AC50BE">
        <w:rPr>
          <w:rFonts w:ascii="한컴바탕" w:eastAsia="한컴바탕" w:hint="eastAsia"/>
          <w:sz w:val="22"/>
        </w:rPr>
        <w:t xml:space="preserve">젠더라는 관점을 통해 특히, 한국사회 ‘가족’과 관련된 변화를 </w:t>
      </w:r>
      <w:r w:rsidR="007B2C0C" w:rsidRPr="00AC50BE">
        <w:rPr>
          <w:rFonts w:ascii="한컴바탕" w:eastAsia="한컴바탕" w:hint="eastAsia"/>
          <w:sz w:val="22"/>
        </w:rPr>
        <w:t xml:space="preserve">구체적 </w:t>
      </w:r>
      <w:r w:rsidR="005F0426" w:rsidRPr="00AC50BE">
        <w:rPr>
          <w:rFonts w:ascii="한컴바탕" w:eastAsia="한컴바탕" w:hint="eastAsia"/>
          <w:sz w:val="22"/>
        </w:rPr>
        <w:t xml:space="preserve">자료들을 검토하면서 </w:t>
      </w:r>
      <w:r w:rsidR="00194384" w:rsidRPr="00AC50BE">
        <w:rPr>
          <w:rFonts w:ascii="한컴바탕" w:eastAsia="한컴바탕" w:hint="eastAsia"/>
          <w:sz w:val="22"/>
        </w:rPr>
        <w:t>이해</w:t>
      </w:r>
      <w:r w:rsidR="007B2C0C" w:rsidRPr="00AC50BE">
        <w:rPr>
          <w:rFonts w:ascii="한컴바탕" w:eastAsia="한컴바탕" w:hint="eastAsia"/>
          <w:sz w:val="22"/>
        </w:rPr>
        <w:t xml:space="preserve">하려고 한다. </w:t>
      </w:r>
      <w:r w:rsidR="00821DAD">
        <w:rPr>
          <w:rFonts w:ascii="한컴바탕" w:eastAsia="한컴바탕" w:hint="eastAsia"/>
          <w:sz w:val="22"/>
        </w:rPr>
        <w:t xml:space="preserve">글로벌 사회 속에서 한국의 역사, 사회는 자체적인 접근과 더불어 서구사회와의 비교사적 관점을 점점 더 필요로 하고 있다. 이 측면에 착안하여 이번 학기 수업에서는 한국과 서구사회의 전통, 근대 초기 시대의 현실을 비교사적 측면에서 제한적이나마 고려하면서 접근하려고 한다. </w:t>
      </w:r>
    </w:p>
    <w:p w:rsidR="005D0C9E" w:rsidRPr="00AC50BE" w:rsidRDefault="00FD5266" w:rsidP="005F0426">
      <w:pPr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역사와 사회를 접근하는데 있어 한국학이 기본이 되지만 이를 설명할 수 있는 이론들을 함께 모색해보는 것도 도움이 되리라는 생각에서</w:t>
      </w:r>
      <w:r w:rsidR="0088524F">
        <w:rPr>
          <w:rFonts w:ascii="한컴바탕" w:eastAsia="한컴바탕" w:hint="eastAsia"/>
          <w:sz w:val="22"/>
        </w:rPr>
        <w:t xml:space="preserve"> 생활사</w:t>
      </w:r>
      <w:r>
        <w:rPr>
          <w:rFonts w:ascii="한컴바탕" w:eastAsia="한컴바탕" w:hint="eastAsia"/>
          <w:sz w:val="22"/>
        </w:rPr>
        <w:t>, 일상사, 젠더사 관련 이론</w:t>
      </w:r>
      <w:r w:rsidR="0088524F">
        <w:rPr>
          <w:rFonts w:ascii="한컴바탕" w:eastAsia="한컴바탕" w:hint="eastAsia"/>
          <w:sz w:val="22"/>
        </w:rPr>
        <w:t>과 관련된 자료와 분석</w:t>
      </w:r>
      <w:r>
        <w:rPr>
          <w:rFonts w:ascii="한컴바탕" w:eastAsia="한컴바탕" w:hint="eastAsia"/>
          <w:sz w:val="22"/>
        </w:rPr>
        <w:t xml:space="preserve">을 함께 검토해보는 시간을 가져보려고 한다. </w:t>
      </w:r>
      <w:r w:rsidR="00821DAD">
        <w:rPr>
          <w:rFonts w:ascii="한컴바탕" w:eastAsia="한컴바탕" w:hint="eastAsia"/>
          <w:sz w:val="22"/>
        </w:rPr>
        <w:t xml:space="preserve">동시에 </w:t>
      </w:r>
      <w:r w:rsidR="00A440F7" w:rsidRPr="00AC50BE">
        <w:rPr>
          <w:rFonts w:ascii="한컴바탕" w:eastAsia="한컴바탕" w:hint="eastAsia"/>
          <w:sz w:val="22"/>
        </w:rPr>
        <w:t>전통사회를 공부하자니 너무 고리타분한 느낌도 들</w:t>
      </w:r>
      <w:r w:rsidR="00A96441" w:rsidRPr="00AC50BE">
        <w:rPr>
          <w:rFonts w:ascii="한컴바탕" w:eastAsia="한컴바탕" w:hint="eastAsia"/>
          <w:sz w:val="22"/>
        </w:rPr>
        <w:t>며 어렵다는 생각을 하여 회피하게 되</w:t>
      </w:r>
      <w:r w:rsidR="00A440F7" w:rsidRPr="00AC50BE">
        <w:rPr>
          <w:rFonts w:ascii="한컴바탕" w:eastAsia="한컴바탕" w:hint="eastAsia"/>
          <w:sz w:val="22"/>
        </w:rPr>
        <w:t>고 그렇지 않으려니 한국사회에 대한 이해에서 중요한 부분을 놓치는 것 같은 상황을 극복하기 위해</w:t>
      </w:r>
      <w:r>
        <w:rPr>
          <w:rFonts w:ascii="한컴바탕" w:eastAsia="한컴바탕" w:hint="eastAsia"/>
          <w:sz w:val="22"/>
        </w:rPr>
        <w:t xml:space="preserve"> </w:t>
      </w:r>
      <w:r w:rsidR="005F0426" w:rsidRPr="00AC50BE">
        <w:rPr>
          <w:rFonts w:ascii="한컴바탕" w:eastAsia="한컴바탕" w:hint="eastAsia"/>
          <w:sz w:val="22"/>
        </w:rPr>
        <w:t xml:space="preserve">‘생생하게’ </w:t>
      </w:r>
      <w:r>
        <w:rPr>
          <w:rFonts w:ascii="한컴바탕" w:eastAsia="한컴바탕" w:hint="eastAsia"/>
          <w:sz w:val="22"/>
        </w:rPr>
        <w:t>자료를 통해 이</w:t>
      </w:r>
      <w:r w:rsidR="005F0426" w:rsidRPr="00AC50BE">
        <w:rPr>
          <w:rFonts w:ascii="한컴바탕" w:eastAsia="한컴바탕" w:hint="eastAsia"/>
          <w:sz w:val="22"/>
        </w:rPr>
        <w:t>해</w:t>
      </w:r>
      <w:r w:rsidR="007B2C0C" w:rsidRPr="00AC50BE">
        <w:rPr>
          <w:rFonts w:ascii="한컴바탕" w:eastAsia="한컴바탕" w:hint="eastAsia"/>
          <w:sz w:val="22"/>
        </w:rPr>
        <w:t xml:space="preserve">하려는 </w:t>
      </w:r>
      <w:r>
        <w:rPr>
          <w:rFonts w:ascii="한컴바탕" w:eastAsia="한컴바탕" w:hint="eastAsia"/>
          <w:sz w:val="22"/>
        </w:rPr>
        <w:t xml:space="preserve">접근을 </w:t>
      </w:r>
      <w:r w:rsidR="007B2C0C" w:rsidRPr="00AC50BE">
        <w:rPr>
          <w:rFonts w:ascii="한컴바탕" w:eastAsia="한컴바탕" w:hint="eastAsia"/>
          <w:sz w:val="22"/>
        </w:rPr>
        <w:t>시도</w:t>
      </w:r>
      <w:r w:rsidR="00A440F7" w:rsidRPr="00AC50BE">
        <w:rPr>
          <w:rFonts w:ascii="한컴바탕" w:eastAsia="한컴바탕" w:hint="eastAsia"/>
          <w:sz w:val="22"/>
        </w:rPr>
        <w:t>하려고 한</w:t>
      </w:r>
      <w:r w:rsidR="005F0426" w:rsidRPr="00AC50BE">
        <w:rPr>
          <w:rFonts w:ascii="한컴바탕" w:eastAsia="한컴바탕" w:hint="eastAsia"/>
          <w:sz w:val="22"/>
        </w:rPr>
        <w:t xml:space="preserve">다. </w:t>
      </w:r>
    </w:p>
    <w:p w:rsidR="004B7161" w:rsidRPr="00AC50BE" w:rsidRDefault="004B7161" w:rsidP="004B7161">
      <w:pPr>
        <w:rPr>
          <w:rFonts w:ascii="한컴바탕" w:eastAsia="한컴바탕"/>
          <w:sz w:val="22"/>
        </w:rPr>
      </w:pPr>
    </w:p>
    <w:p w:rsidR="004B7161" w:rsidRDefault="004B7161" w:rsidP="004B716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 xml:space="preserve">평가: </w:t>
      </w:r>
      <w:r w:rsidR="00E8439E" w:rsidRPr="00AC50BE">
        <w:rPr>
          <w:rFonts w:ascii="한컴바탕" w:eastAsia="한컴바탕" w:hint="eastAsia"/>
          <w:sz w:val="22"/>
        </w:rPr>
        <w:t>수강</w:t>
      </w:r>
      <w:r w:rsidRPr="00AC50BE">
        <w:rPr>
          <w:rFonts w:ascii="한컴바탕" w:eastAsia="한컴바탕" w:hint="eastAsia"/>
          <w:sz w:val="22"/>
        </w:rPr>
        <w:t>생들의 적극적 참여와 진지한 토론이 중요한 수업으로</w:t>
      </w:r>
      <w:r w:rsidR="00137978" w:rsidRPr="00AC50BE">
        <w:rPr>
          <w:rFonts w:ascii="한컴바탕" w:eastAsia="한컴바탕" w:hint="eastAsia"/>
          <w:sz w:val="22"/>
        </w:rPr>
        <w:t>서,</w:t>
      </w:r>
      <w:r w:rsidRPr="00AC50BE">
        <w:rPr>
          <w:rFonts w:ascii="한컴바탕" w:eastAsia="한컴바탕" w:hint="eastAsia"/>
          <w:sz w:val="22"/>
        </w:rPr>
        <w:t xml:space="preserve"> </w:t>
      </w:r>
      <w:r w:rsidR="00E8439E" w:rsidRPr="00AC50BE">
        <w:rPr>
          <w:rFonts w:ascii="한컴바탕" w:eastAsia="한컴바탕" w:hint="eastAsia"/>
          <w:sz w:val="22"/>
        </w:rPr>
        <w:t>함께 참</w:t>
      </w:r>
      <w:r w:rsidRPr="00AC50BE">
        <w:rPr>
          <w:rFonts w:ascii="한컴바탕" w:eastAsia="한컴바탕" w:hint="eastAsia"/>
          <w:sz w:val="22"/>
        </w:rPr>
        <w:t>여</w:t>
      </w:r>
      <w:r w:rsidR="00E8439E" w:rsidRPr="00AC50BE">
        <w:rPr>
          <w:rFonts w:ascii="한컴바탕" w:eastAsia="한컴바탕" w:hint="eastAsia"/>
          <w:sz w:val="22"/>
        </w:rPr>
        <w:t xml:space="preserve">하여 아이디어를 내기를 기대한다. 참여의 </w:t>
      </w:r>
      <w:r w:rsidRPr="00AC50BE">
        <w:rPr>
          <w:rFonts w:ascii="한컴바탕" w:eastAsia="한컴바탕" w:hint="eastAsia"/>
          <w:sz w:val="22"/>
        </w:rPr>
        <w:t>성실함이 결과물로 이어</w:t>
      </w:r>
      <w:r w:rsidR="00E8439E" w:rsidRPr="00AC50BE">
        <w:rPr>
          <w:rFonts w:ascii="한컴바탕" w:eastAsia="한컴바탕" w:hint="eastAsia"/>
          <w:sz w:val="22"/>
        </w:rPr>
        <w:t>져 젠더를 통한 새로운 역사읽기의 기본</w:t>
      </w:r>
      <w:r w:rsidR="00F40DEC" w:rsidRPr="00AC50BE">
        <w:rPr>
          <w:rFonts w:ascii="한컴바탕" w:eastAsia="한컴바탕" w:hint="eastAsia"/>
          <w:sz w:val="22"/>
        </w:rPr>
        <w:t xml:space="preserve">을 </w:t>
      </w:r>
      <w:r w:rsidR="00E8439E" w:rsidRPr="00AC50BE">
        <w:rPr>
          <w:rFonts w:ascii="한컴바탕" w:eastAsia="한컴바탕" w:hint="eastAsia"/>
          <w:sz w:val="22"/>
        </w:rPr>
        <w:t>다지</w:t>
      </w:r>
      <w:r w:rsidR="00F40DEC" w:rsidRPr="00AC50BE">
        <w:rPr>
          <w:rFonts w:ascii="한컴바탕" w:eastAsia="한컴바탕" w:hint="eastAsia"/>
          <w:sz w:val="22"/>
        </w:rPr>
        <w:t>는데 초점을 둔</w:t>
      </w:r>
      <w:r w:rsidRPr="00AC50BE">
        <w:rPr>
          <w:rFonts w:ascii="한컴바탕" w:eastAsia="한컴바탕" w:hint="eastAsia"/>
          <w:sz w:val="22"/>
        </w:rPr>
        <w:t xml:space="preserve">다. </w:t>
      </w:r>
    </w:p>
    <w:p w:rsidR="00AC50BE" w:rsidRPr="00AC50BE" w:rsidRDefault="00AC50BE" w:rsidP="004B7161">
      <w:pPr>
        <w:rPr>
          <w:rFonts w:ascii="한컴바탕" w:eastAsia="한컴바탕"/>
          <w:sz w:val="22"/>
        </w:rPr>
      </w:pPr>
    </w:p>
    <w:p w:rsidR="00AC50BE" w:rsidRPr="00AC50BE" w:rsidRDefault="004B7161" w:rsidP="004B716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 xml:space="preserve">출석 </w:t>
      </w:r>
      <w:r w:rsidR="0088524F">
        <w:rPr>
          <w:rFonts w:ascii="한컴바탕" w:eastAsia="한컴바탕" w:hint="eastAsia"/>
          <w:sz w:val="22"/>
        </w:rPr>
        <w:t xml:space="preserve">및 수업 참여 </w:t>
      </w:r>
      <w:r w:rsidR="00AC50BE" w:rsidRPr="00AC50BE">
        <w:rPr>
          <w:rFonts w:ascii="한컴바탕" w:eastAsia="한컴바탕" w:hint="eastAsia"/>
          <w:sz w:val="22"/>
        </w:rPr>
        <w:t xml:space="preserve">: </w:t>
      </w:r>
      <w:r w:rsidR="005009F1">
        <w:rPr>
          <w:rFonts w:ascii="ＭＳ 明朝" w:eastAsia="ＭＳ 明朝" w:hAnsi="ＭＳ 明朝" w:cs="ＭＳ 明朝" w:hint="eastAsia"/>
          <w:sz w:val="22"/>
        </w:rPr>
        <w:t>２</w:t>
      </w:r>
      <w:r w:rsidR="007B2C0C" w:rsidRPr="00AC50BE">
        <w:rPr>
          <w:rFonts w:ascii="한컴바탕" w:eastAsia="한컴바탕" w:hint="eastAsia"/>
          <w:sz w:val="22"/>
        </w:rPr>
        <w:t>0</w:t>
      </w:r>
      <w:r w:rsidRPr="00AC50BE">
        <w:rPr>
          <w:rFonts w:ascii="한컴바탕" w:eastAsia="한컴바탕" w:hint="eastAsia"/>
          <w:sz w:val="22"/>
        </w:rPr>
        <w:t xml:space="preserve">%, </w:t>
      </w:r>
    </w:p>
    <w:p w:rsidR="00AC50BE" w:rsidRDefault="00AC50BE" w:rsidP="004B716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 xml:space="preserve">리뷰 페이퍼 및 </w:t>
      </w:r>
      <w:r w:rsidR="00D6735D">
        <w:rPr>
          <w:rFonts w:ascii="한컴바탕" w:eastAsia="한컴바탕" w:hint="eastAsia"/>
          <w:sz w:val="22"/>
        </w:rPr>
        <w:t xml:space="preserve">수업 </w:t>
      </w:r>
      <w:r w:rsidRPr="00AC50BE">
        <w:rPr>
          <w:rFonts w:ascii="한컴바탕" w:eastAsia="한컴바탕" w:hint="eastAsia"/>
          <w:sz w:val="22"/>
        </w:rPr>
        <w:t>발</w:t>
      </w:r>
      <w:r w:rsidR="00D6735D">
        <w:rPr>
          <w:rFonts w:ascii="한컴바탕" w:eastAsia="한컴바탕" w:hint="eastAsia"/>
          <w:sz w:val="22"/>
        </w:rPr>
        <w:t>제</w:t>
      </w:r>
      <w:r w:rsidRPr="00AC50BE">
        <w:rPr>
          <w:rFonts w:ascii="한컴바탕" w:eastAsia="한컴바탕" w:hint="eastAsia"/>
          <w:sz w:val="22"/>
        </w:rPr>
        <w:t xml:space="preserve"> </w:t>
      </w:r>
      <w:r w:rsidR="0088524F">
        <w:rPr>
          <w:rFonts w:ascii="한컴바탕" w:eastAsia="한컴바탕" w:hint="eastAsia"/>
          <w:sz w:val="22"/>
        </w:rPr>
        <w:t xml:space="preserve">: </w:t>
      </w:r>
      <w:r w:rsidR="00AC5223">
        <w:rPr>
          <w:rFonts w:ascii="한컴바탕" w:eastAsia="한컴바탕" w:hint="eastAsia"/>
          <w:sz w:val="22"/>
        </w:rPr>
        <w:t>3</w:t>
      </w:r>
      <w:r w:rsidR="000118C8" w:rsidRPr="00AC50BE">
        <w:rPr>
          <w:rFonts w:ascii="한컴바탕" w:eastAsia="한컴바탕" w:hint="eastAsia"/>
          <w:sz w:val="22"/>
        </w:rPr>
        <w:t>0%</w:t>
      </w:r>
    </w:p>
    <w:p w:rsidR="00AC50BE" w:rsidRPr="00AC50BE" w:rsidRDefault="00AC50BE" w:rsidP="004B7161">
      <w:pPr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 xml:space="preserve">기말 </w:t>
      </w:r>
      <w:r w:rsidR="00D20EF9">
        <w:rPr>
          <w:rFonts w:ascii="한컴바탕" w:eastAsia="한컴바탕" w:hint="eastAsia"/>
          <w:sz w:val="22"/>
        </w:rPr>
        <w:t xml:space="preserve">과제 </w:t>
      </w:r>
      <w:r w:rsidR="005009F1">
        <w:rPr>
          <w:rFonts w:ascii="한컴바탕" w:eastAsia="한컴바탕" w:hint="eastAsia"/>
          <w:sz w:val="22"/>
        </w:rPr>
        <w:t>및 발표</w:t>
      </w:r>
      <w:r w:rsidR="0088524F">
        <w:rPr>
          <w:rFonts w:ascii="한컴바탕" w:eastAsia="한컴바탕" w:hint="eastAsia"/>
          <w:sz w:val="22"/>
        </w:rPr>
        <w:t xml:space="preserve">: </w:t>
      </w:r>
      <w:r w:rsidR="00AC5223">
        <w:rPr>
          <w:rFonts w:ascii="한컴바탕" w:eastAsia="한컴바탕" w:hint="eastAsia"/>
          <w:sz w:val="22"/>
        </w:rPr>
        <w:t>5</w:t>
      </w:r>
      <w:r w:rsidRPr="00AC50BE">
        <w:rPr>
          <w:rFonts w:ascii="한컴바탕" w:eastAsia="한컴바탕" w:hint="eastAsia"/>
          <w:sz w:val="22"/>
        </w:rPr>
        <w:t>0</w:t>
      </w:r>
      <w:r w:rsidR="004B7161" w:rsidRPr="00AC50BE">
        <w:rPr>
          <w:rFonts w:ascii="한컴바탕" w:eastAsia="한컴바탕" w:hint="eastAsia"/>
          <w:sz w:val="22"/>
        </w:rPr>
        <w:t>%</w:t>
      </w:r>
    </w:p>
    <w:p w:rsidR="00AC50BE" w:rsidRDefault="00AC50BE" w:rsidP="004B7161">
      <w:pPr>
        <w:rPr>
          <w:rFonts w:ascii="한컴바탕" w:eastAsia="한컴바탕"/>
          <w:sz w:val="22"/>
        </w:rPr>
      </w:pPr>
    </w:p>
    <w:p w:rsidR="00AC5223" w:rsidRDefault="00AC5223" w:rsidP="004B7161">
      <w:pPr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* 기말과제 관련 </w:t>
      </w:r>
      <w:r w:rsidR="00CD11CD">
        <w:rPr>
          <w:rFonts w:ascii="한컴바탕" w:eastAsia="한컴바탕" w:hint="eastAsia"/>
          <w:sz w:val="22"/>
        </w:rPr>
        <w:t>참고</w:t>
      </w:r>
      <w:r>
        <w:rPr>
          <w:rFonts w:ascii="한컴바탕" w:eastAsia="한컴바탕" w:hint="eastAsia"/>
          <w:sz w:val="22"/>
        </w:rPr>
        <w:t xml:space="preserve">도서 </w:t>
      </w:r>
    </w:p>
    <w:p w:rsidR="00AC5223" w:rsidRDefault="00AC5223" w:rsidP="004B7161">
      <w:pPr>
        <w:rPr>
          <w:rFonts w:ascii="한컴바탕" w:eastAsia="한컴바탕"/>
          <w:sz w:val="22"/>
        </w:rPr>
      </w:pPr>
    </w:p>
    <w:p w:rsidR="00AC5223" w:rsidRDefault="00AC5223" w:rsidP="00AC522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</w:t>
      </w:r>
      <w:r w:rsidRPr="00232FB8">
        <w:rPr>
          <w:rFonts w:ascii="한컴바탕" w:eastAsia="한컴바탕" w:hint="eastAsia"/>
          <w:sz w:val="22"/>
        </w:rPr>
        <w:t>문숙자. 2009. &lt;68년의 나날들: 조선의 일상사. 무관 노상추의 일기와 조선후기의 삶&gt;, 너머북스</w:t>
      </w:r>
      <w:r>
        <w:rPr>
          <w:rFonts w:ascii="한컴바탕" w:eastAsia="한컴바탕" w:hint="eastAsia"/>
          <w:sz w:val="22"/>
        </w:rPr>
        <w:t xml:space="preserve">. </w:t>
      </w:r>
    </w:p>
    <w:p w:rsidR="00AC5223" w:rsidRDefault="00AC5223" w:rsidP="00AC522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>- 마르티나 도이힐러.</w:t>
      </w:r>
      <w:r w:rsidRPr="005009F1">
        <w:rPr>
          <w:rFonts w:ascii="한컴바탕" w:eastAsia="한컴바탕" w:hint="eastAsia"/>
          <w:sz w:val="22"/>
        </w:rPr>
        <w:t xml:space="preserve"> </w:t>
      </w:r>
      <w:r w:rsidRPr="00D839CD">
        <w:rPr>
          <w:rFonts w:ascii="한컴바탕" w:eastAsia="한컴바탕" w:hint="eastAsia"/>
          <w:sz w:val="22"/>
        </w:rPr>
        <w:t>2005. &lt;한국사회의 유교적 전환&gt;. 이훈상 옮김. 아카넷.</w:t>
      </w:r>
    </w:p>
    <w:p w:rsidR="00AC5223" w:rsidRDefault="00AC5223" w:rsidP="00AC522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강명관. 2009. &lt;열녀의 탄생&gt; 돌베개. </w:t>
      </w:r>
    </w:p>
    <w:p w:rsidR="008D5507" w:rsidRDefault="008D5507" w:rsidP="008D5507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주영하 외. &lt;19세기 조선, 생활과 사유의 변화를 엿보다&gt;, </w:t>
      </w:r>
      <w:proofErr w:type="spellStart"/>
      <w:r>
        <w:rPr>
          <w:rFonts w:ascii="한컴바탕" w:eastAsia="한컴바탕" w:hint="eastAsia"/>
          <w:sz w:val="22"/>
        </w:rPr>
        <w:t>돌베개</w:t>
      </w:r>
      <w:proofErr w:type="spellEnd"/>
      <w:r>
        <w:rPr>
          <w:rFonts w:ascii="한컴바탕" w:eastAsia="한컴바탕" w:hint="eastAsia"/>
          <w:sz w:val="22"/>
        </w:rPr>
        <w:t xml:space="preserve">. </w:t>
      </w:r>
    </w:p>
    <w:p w:rsidR="002A1D5E" w:rsidRPr="008D5507" w:rsidRDefault="002A1D5E" w:rsidP="00AC5223">
      <w:pPr>
        <w:spacing w:line="276" w:lineRule="auto"/>
        <w:rPr>
          <w:rFonts w:ascii="한컴바탕" w:eastAsia="한컴바탕" w:hint="eastAsia"/>
          <w:sz w:val="22"/>
        </w:rPr>
      </w:pPr>
    </w:p>
    <w:p w:rsidR="008D5507" w:rsidRDefault="008D5507" w:rsidP="00AC5223">
      <w:pPr>
        <w:spacing w:line="276" w:lineRule="auto"/>
        <w:rPr>
          <w:rFonts w:ascii="한컴바탕" w:eastAsia="한컴바탕"/>
          <w:sz w:val="22"/>
        </w:rPr>
      </w:pPr>
    </w:p>
    <w:p w:rsidR="00AC5223" w:rsidRDefault="00AC5223" w:rsidP="00AC5223">
      <w:pPr>
        <w:spacing w:line="276" w:lineRule="auto"/>
        <w:rPr>
          <w:rFonts w:ascii="한컴바탕" w:eastAsia="한컴바탕"/>
          <w:sz w:val="22"/>
        </w:rPr>
      </w:pPr>
      <w:r w:rsidRPr="005009F1">
        <w:rPr>
          <w:rFonts w:ascii="한컴바탕" w:eastAsia="한컴바탕" w:hint="eastAsia"/>
          <w:sz w:val="22"/>
        </w:rPr>
        <w:t xml:space="preserve">- </w:t>
      </w:r>
      <w:proofErr w:type="spellStart"/>
      <w:r w:rsidRPr="005009F1">
        <w:rPr>
          <w:rFonts w:ascii="한컴바탕" w:eastAsia="한컴바탕" w:hint="eastAsia"/>
          <w:sz w:val="22"/>
        </w:rPr>
        <w:t>김부자</w:t>
      </w:r>
      <w:proofErr w:type="spellEnd"/>
      <w:r>
        <w:rPr>
          <w:rFonts w:ascii="한컴바탕" w:eastAsia="한컴바탕" w:hint="eastAsia"/>
          <w:sz w:val="22"/>
        </w:rPr>
        <w:t xml:space="preserve">. 2009. &lt;학교 밖의 조선여성들&gt;, 조경희, 김우자 옮김. 일조각. </w:t>
      </w:r>
    </w:p>
    <w:p w:rsidR="00AC5223" w:rsidRPr="00AC50BE" w:rsidRDefault="00AC5223" w:rsidP="00AC522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</w:t>
      </w:r>
      <w:r w:rsidRPr="00AC50BE">
        <w:rPr>
          <w:rFonts w:ascii="한컴바탕" w:eastAsia="한컴바탕" w:hint="eastAsia"/>
          <w:sz w:val="22"/>
        </w:rPr>
        <w:t xml:space="preserve">공제욱, 정근식 편, </w:t>
      </w:r>
      <w:r>
        <w:rPr>
          <w:rFonts w:ascii="한컴바탕" w:eastAsia="한컴바탕" w:hint="eastAsia"/>
          <w:sz w:val="22"/>
        </w:rPr>
        <w:t xml:space="preserve">2006. </w:t>
      </w:r>
      <w:r w:rsidRPr="00AC50BE">
        <w:rPr>
          <w:rFonts w:ascii="한컴바탕" w:eastAsia="한컴바탕" w:hint="eastAsia"/>
          <w:sz w:val="22"/>
        </w:rPr>
        <w:t>«</w:t>
      </w:r>
      <w:r w:rsidRPr="00AC50BE">
        <w:rPr>
          <w:rFonts w:ascii="한컴바탕" w:eastAsia="한컴바탕" w:hint="eastAsia"/>
          <w:sz w:val="22"/>
        </w:rPr>
        <w:t>식민지의 일상, 지배와 균열</w:t>
      </w:r>
      <w:r w:rsidRPr="00AC50BE">
        <w:rPr>
          <w:rFonts w:ascii="한컴바탕" w:eastAsia="한컴바탕" w:hint="eastAsia"/>
          <w:sz w:val="22"/>
        </w:rPr>
        <w:t>»</w:t>
      </w:r>
      <w:r w:rsidRPr="00AC50BE">
        <w:rPr>
          <w:rFonts w:ascii="한컴바탕" w:eastAsia="한컴바탕" w:hint="eastAsia"/>
          <w:sz w:val="22"/>
        </w:rPr>
        <w:t>, 문화과학사.</w:t>
      </w:r>
    </w:p>
    <w:p w:rsidR="00AC5223" w:rsidRPr="00AC50BE" w:rsidRDefault="00AC5223" w:rsidP="00AC522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</w:t>
      </w:r>
      <w:r w:rsidRPr="00AC50BE">
        <w:rPr>
          <w:rFonts w:ascii="한컴바탕" w:eastAsia="한컴바탕" w:hint="eastAsia"/>
          <w:sz w:val="22"/>
        </w:rPr>
        <w:t>김경일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2004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«</w:t>
      </w:r>
      <w:r w:rsidRPr="00AC50BE">
        <w:rPr>
          <w:rFonts w:ascii="한컴바탕" w:eastAsia="한컴바탕" w:hint="eastAsia"/>
          <w:sz w:val="22"/>
        </w:rPr>
        <w:t>여성의 근대, 근대의 여성</w:t>
      </w:r>
      <w:r w:rsidRPr="00AC50BE">
        <w:rPr>
          <w:rFonts w:ascii="한컴바탕" w:eastAsia="한컴바탕" w:hint="eastAsia"/>
          <w:sz w:val="22"/>
        </w:rPr>
        <w:t>»</w:t>
      </w:r>
      <w:r w:rsidRPr="00AC50BE">
        <w:rPr>
          <w:rFonts w:ascii="한컴바탕" w:eastAsia="한컴바탕" w:hint="eastAsia"/>
          <w:sz w:val="22"/>
        </w:rPr>
        <w:t>, 푸른역사.</w:t>
      </w:r>
    </w:p>
    <w:p w:rsidR="00AC5223" w:rsidRDefault="00AC5223" w:rsidP="004B7161">
      <w:pPr>
        <w:rPr>
          <w:rFonts w:ascii="한컴바탕" w:eastAsia="한컴바탕"/>
          <w:sz w:val="22"/>
        </w:rPr>
      </w:pPr>
    </w:p>
    <w:p w:rsidR="00AC5223" w:rsidRDefault="00AC5223">
      <w:pPr>
        <w:widowControl/>
        <w:wordWrap/>
        <w:autoSpaceDE/>
        <w:autoSpaceDN/>
        <w:jc w:val="left"/>
        <w:rPr>
          <w:rFonts w:ascii="한컴바탕" w:eastAsia="한컴바탕"/>
          <w:b/>
          <w:sz w:val="22"/>
        </w:rPr>
      </w:pPr>
      <w:r>
        <w:rPr>
          <w:rFonts w:ascii="한컴바탕" w:eastAsia="한컴바탕"/>
          <w:b/>
          <w:sz w:val="22"/>
        </w:rPr>
        <w:br w:type="page"/>
      </w:r>
    </w:p>
    <w:p w:rsidR="00353394" w:rsidRPr="00AC50BE" w:rsidRDefault="00194384" w:rsidP="00F507C4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b/>
          <w:sz w:val="22"/>
        </w:rPr>
        <w:lastRenderedPageBreak/>
        <w:t>1주</w:t>
      </w:r>
      <w:r w:rsidR="000118C8" w:rsidRPr="00AC50BE">
        <w:rPr>
          <w:rFonts w:ascii="한컴바탕" w:eastAsia="한컴바탕" w:hint="eastAsia"/>
          <w:b/>
          <w:sz w:val="22"/>
        </w:rPr>
        <w:t>(</w:t>
      </w:r>
      <w:r w:rsidR="00AC50BE" w:rsidRPr="00AC50BE">
        <w:rPr>
          <w:rFonts w:ascii="한컴바탕" w:eastAsia="한컴바탕" w:hint="eastAsia"/>
          <w:b/>
          <w:sz w:val="22"/>
        </w:rPr>
        <w:t>9</w:t>
      </w:r>
      <w:r w:rsidR="007320C1" w:rsidRPr="00AC50BE">
        <w:rPr>
          <w:rFonts w:ascii="한컴바탕" w:eastAsia="한컴바탕" w:hint="eastAsia"/>
          <w:b/>
          <w:sz w:val="22"/>
        </w:rPr>
        <w:t>.</w:t>
      </w:r>
      <w:r w:rsidR="009F5B67">
        <w:rPr>
          <w:rFonts w:ascii="한컴바탕" w:eastAsia="한컴바탕" w:hint="eastAsia"/>
          <w:b/>
          <w:sz w:val="22"/>
        </w:rPr>
        <w:t>5</w:t>
      </w:r>
      <w:r w:rsidR="000118C8" w:rsidRPr="00AC50BE">
        <w:rPr>
          <w:rFonts w:ascii="한컴바탕" w:eastAsia="한컴바탕" w:hint="eastAsia"/>
          <w:b/>
          <w:sz w:val="22"/>
        </w:rPr>
        <w:t>)</w:t>
      </w:r>
      <w:r w:rsidRPr="00AC50BE">
        <w:rPr>
          <w:rFonts w:ascii="한컴바탕" w:eastAsia="한컴바탕" w:hint="eastAsia"/>
          <w:b/>
          <w:sz w:val="22"/>
        </w:rPr>
        <w:t xml:space="preserve"> </w:t>
      </w:r>
      <w:r w:rsidR="00353394" w:rsidRPr="00AC50BE">
        <w:rPr>
          <w:rFonts w:ascii="한컴바탕" w:eastAsia="한컴바탕" w:hint="eastAsia"/>
          <w:b/>
          <w:sz w:val="22"/>
        </w:rPr>
        <w:t>강의 개요</w:t>
      </w:r>
      <w:r w:rsidR="009F5B67">
        <w:rPr>
          <w:rFonts w:ascii="한컴바탕" w:eastAsia="한컴바탕" w:hint="eastAsia"/>
          <w:b/>
          <w:sz w:val="22"/>
        </w:rPr>
        <w:t xml:space="preserve">: </w:t>
      </w:r>
      <w:r w:rsidR="00F41066">
        <w:rPr>
          <w:rFonts w:ascii="한컴바탕" w:eastAsia="한컴바탕" w:hint="eastAsia"/>
          <w:b/>
          <w:sz w:val="22"/>
        </w:rPr>
        <w:t>역사에 대한 접근과</w:t>
      </w:r>
      <w:r w:rsidR="009F5B67">
        <w:rPr>
          <w:rFonts w:ascii="한컴바탕" w:eastAsia="한컴바탕" w:hint="eastAsia"/>
          <w:b/>
          <w:sz w:val="22"/>
        </w:rPr>
        <w:t xml:space="preserve"> 젠더</w:t>
      </w:r>
      <w:r w:rsidR="00F41066">
        <w:rPr>
          <w:rFonts w:ascii="한컴바탕" w:eastAsia="한컴바탕" w:hint="eastAsia"/>
          <w:b/>
          <w:sz w:val="22"/>
        </w:rPr>
        <w:t>라는 고리</w:t>
      </w:r>
      <w:r w:rsidR="009F5B67">
        <w:rPr>
          <w:rFonts w:ascii="한컴바탕" w:eastAsia="한컴바탕" w:hint="eastAsia"/>
          <w:b/>
          <w:sz w:val="22"/>
        </w:rPr>
        <w:t>의 연결</w:t>
      </w:r>
    </w:p>
    <w:p w:rsidR="00932373" w:rsidRDefault="001E7EC6" w:rsidP="00F507C4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>:</w:t>
      </w:r>
      <w:r w:rsidR="0088524F">
        <w:rPr>
          <w:rFonts w:ascii="한컴바탕" w:eastAsia="한컴바탕" w:hint="eastAsia"/>
          <w:sz w:val="22"/>
        </w:rPr>
        <w:t xml:space="preserve"> 한국의 전통사회를 젠더 관점을 통해 이해하는 수업의 의미 파악 및 공유 </w:t>
      </w:r>
    </w:p>
    <w:p w:rsidR="0088524F" w:rsidRDefault="001E7EC6" w:rsidP="00F507C4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조선시대와 식민지 시기에 대한 이해 </w:t>
      </w:r>
    </w:p>
    <w:p w:rsidR="001E7EC6" w:rsidRDefault="001E7EC6" w:rsidP="00F507C4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>- 젠더 관점</w:t>
      </w:r>
    </w:p>
    <w:p w:rsidR="001E7EC6" w:rsidRDefault="001E7EC6" w:rsidP="00F507C4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가족, 사회(노동) : 여성의 역할, 남성의 역할 </w:t>
      </w:r>
    </w:p>
    <w:p w:rsidR="001E7EC6" w:rsidRPr="00AC50BE" w:rsidRDefault="001E7EC6" w:rsidP="00F507C4">
      <w:pPr>
        <w:spacing w:line="276" w:lineRule="auto"/>
        <w:rPr>
          <w:rFonts w:ascii="한컴바탕" w:eastAsia="한컴바탕"/>
          <w:sz w:val="22"/>
        </w:rPr>
      </w:pPr>
    </w:p>
    <w:p w:rsidR="009F5B67" w:rsidRDefault="00932373" w:rsidP="00F507C4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2주</w:t>
      </w:r>
      <w:r w:rsidR="000118C8" w:rsidRPr="00AC50BE">
        <w:rPr>
          <w:rFonts w:ascii="한컴바탕" w:eastAsia="한컴바탕" w:hint="eastAsia"/>
          <w:b/>
          <w:sz w:val="22"/>
        </w:rPr>
        <w:t>(</w:t>
      </w:r>
      <w:r w:rsidR="00AC50BE" w:rsidRPr="00AC50BE">
        <w:rPr>
          <w:rFonts w:ascii="한컴바탕" w:eastAsia="한컴바탕" w:hint="eastAsia"/>
          <w:b/>
          <w:sz w:val="22"/>
        </w:rPr>
        <w:t>9</w:t>
      </w:r>
      <w:r w:rsidR="007320C1" w:rsidRPr="00AC50BE">
        <w:rPr>
          <w:rFonts w:ascii="한컴바탕" w:eastAsia="한컴바탕" w:hint="eastAsia"/>
          <w:b/>
          <w:sz w:val="22"/>
        </w:rPr>
        <w:t>.</w:t>
      </w:r>
      <w:r w:rsidR="00AC50BE" w:rsidRPr="00AC50BE">
        <w:rPr>
          <w:rFonts w:ascii="한컴바탕" w:eastAsia="한컴바탕" w:hint="eastAsia"/>
          <w:b/>
          <w:sz w:val="22"/>
        </w:rPr>
        <w:t>1</w:t>
      </w:r>
      <w:r w:rsidR="009F5B67">
        <w:rPr>
          <w:rFonts w:ascii="한컴바탕" w:eastAsia="한컴바탕" w:hint="eastAsia"/>
          <w:b/>
          <w:sz w:val="22"/>
        </w:rPr>
        <w:t>2</w:t>
      </w:r>
      <w:r w:rsidR="000118C8" w:rsidRPr="00AC50BE">
        <w:rPr>
          <w:rFonts w:ascii="한컴바탕" w:eastAsia="한컴바탕" w:hint="eastAsia"/>
          <w:b/>
          <w:sz w:val="22"/>
        </w:rPr>
        <w:t>)</w:t>
      </w:r>
      <w:r w:rsidR="00E52378" w:rsidRPr="00AC50BE">
        <w:rPr>
          <w:rFonts w:ascii="한컴바탕" w:eastAsia="한컴바탕" w:hint="eastAsia"/>
          <w:b/>
          <w:sz w:val="22"/>
        </w:rPr>
        <w:t xml:space="preserve"> </w:t>
      </w:r>
      <w:r w:rsidR="00213FF3">
        <w:rPr>
          <w:rFonts w:ascii="한컴바탕" w:eastAsia="한컴바탕" w:hint="eastAsia"/>
          <w:b/>
          <w:sz w:val="22"/>
        </w:rPr>
        <w:t>관점의 전환</w:t>
      </w:r>
      <w:r w:rsidR="00636616">
        <w:rPr>
          <w:rFonts w:ascii="한컴바탕" w:eastAsia="한컴바탕" w:hint="eastAsia"/>
          <w:b/>
          <w:sz w:val="22"/>
        </w:rPr>
        <w:t>을 통한 새로운 해석</w:t>
      </w:r>
    </w:p>
    <w:p w:rsidR="005342BB" w:rsidRDefault="009F5B67" w:rsidP="009F5B67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/>
          <w:sz w:val="22"/>
        </w:rPr>
        <w:t xml:space="preserve">- </w:t>
      </w:r>
      <w:r>
        <w:rPr>
          <w:rFonts w:ascii="한컴바탕" w:eastAsia="한컴바탕" w:hint="eastAsia"/>
          <w:sz w:val="22"/>
        </w:rPr>
        <w:t xml:space="preserve">정연식. 2009. </w:t>
      </w:r>
      <w:r>
        <w:rPr>
          <w:rFonts w:ascii="한컴바탕" w:eastAsia="한컴바탕"/>
          <w:sz w:val="22"/>
        </w:rPr>
        <w:t>“</w:t>
      </w:r>
      <w:r>
        <w:rPr>
          <w:rFonts w:ascii="한컴바탕" w:eastAsia="한컴바탕" w:hint="eastAsia"/>
          <w:sz w:val="22"/>
        </w:rPr>
        <w:t>한국 생활사 연구의 현황과 과제: 조선시대 생활사 연구를 중심으로</w:t>
      </w:r>
      <w:r>
        <w:rPr>
          <w:rFonts w:ascii="한컴바탕" w:eastAsia="한컴바탕"/>
          <w:sz w:val="22"/>
        </w:rPr>
        <w:t>”</w:t>
      </w:r>
      <w:r>
        <w:rPr>
          <w:rFonts w:ascii="한컴바탕" w:eastAsia="한컴바탕" w:hint="eastAsia"/>
          <w:sz w:val="22"/>
        </w:rPr>
        <w:t xml:space="preserve"> &lt;역사와 현실&gt; 72</w:t>
      </w:r>
      <w:r w:rsidR="0087256A">
        <w:rPr>
          <w:rFonts w:ascii="한컴바탕" w:eastAsia="한컴바탕" w:hint="eastAsia"/>
          <w:sz w:val="22"/>
        </w:rPr>
        <w:t>호</w:t>
      </w:r>
      <w:r>
        <w:rPr>
          <w:rFonts w:ascii="한컴바탕" w:eastAsia="한컴바탕" w:hint="eastAsia"/>
          <w:sz w:val="22"/>
        </w:rPr>
        <w:t>.</w:t>
      </w:r>
    </w:p>
    <w:p w:rsidR="005342BB" w:rsidRDefault="005342BB" w:rsidP="009F5B67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허영란. 2008. </w:t>
      </w:r>
      <w:r>
        <w:rPr>
          <w:rFonts w:ascii="한컴바탕" w:eastAsia="한컴바탕"/>
          <w:sz w:val="22"/>
        </w:rPr>
        <w:t>“</w:t>
      </w:r>
      <w:r>
        <w:rPr>
          <w:rFonts w:ascii="한컴바탕" w:eastAsia="한컴바탕" w:hint="eastAsia"/>
          <w:sz w:val="22"/>
        </w:rPr>
        <w:t>일제시기 생활사를 보는 관점과 민중</w:t>
      </w:r>
      <w:r>
        <w:rPr>
          <w:rFonts w:ascii="한컴바탕" w:eastAsia="한컴바탕"/>
          <w:sz w:val="22"/>
        </w:rPr>
        <w:t>”</w:t>
      </w:r>
      <w:r>
        <w:rPr>
          <w:rFonts w:ascii="한컴바탕" w:eastAsia="한컴바탕" w:hint="eastAsia"/>
          <w:sz w:val="22"/>
        </w:rPr>
        <w:t xml:space="preserve">, &lt;역사문제연구&gt; 20호. </w:t>
      </w:r>
    </w:p>
    <w:p w:rsidR="009F5B67" w:rsidRPr="002410F8" w:rsidRDefault="009F5B67" w:rsidP="00F507C4">
      <w:pPr>
        <w:spacing w:line="276" w:lineRule="auto"/>
        <w:rPr>
          <w:rFonts w:ascii="한컴바탕" w:eastAsia="한컴바탕"/>
          <w:b/>
          <w:sz w:val="22"/>
        </w:rPr>
      </w:pPr>
    </w:p>
    <w:p w:rsidR="00057727" w:rsidRDefault="001465DA" w:rsidP="00F507C4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3주</w:t>
      </w:r>
      <w:r w:rsidR="000118C8" w:rsidRPr="00AC50BE">
        <w:rPr>
          <w:rFonts w:ascii="한컴바탕" w:eastAsia="한컴바탕" w:hint="eastAsia"/>
          <w:b/>
          <w:sz w:val="22"/>
        </w:rPr>
        <w:t>(</w:t>
      </w:r>
      <w:r w:rsidR="00AC50BE" w:rsidRPr="00AC50BE">
        <w:rPr>
          <w:rFonts w:ascii="한컴바탕" w:eastAsia="한컴바탕" w:hint="eastAsia"/>
          <w:b/>
          <w:sz w:val="22"/>
        </w:rPr>
        <w:t>9</w:t>
      </w:r>
      <w:r w:rsidR="000118C8" w:rsidRPr="00AC50BE">
        <w:rPr>
          <w:rFonts w:ascii="한컴바탕" w:eastAsia="한컴바탕" w:hint="eastAsia"/>
          <w:b/>
          <w:sz w:val="22"/>
        </w:rPr>
        <w:t>.</w:t>
      </w:r>
      <w:r w:rsidR="007320C1" w:rsidRPr="00AC50BE">
        <w:rPr>
          <w:rFonts w:ascii="한컴바탕" w:eastAsia="한컴바탕" w:hint="eastAsia"/>
          <w:b/>
          <w:sz w:val="22"/>
        </w:rPr>
        <w:t>1</w:t>
      </w:r>
      <w:r w:rsidR="0088524F">
        <w:rPr>
          <w:rFonts w:ascii="한컴바탕" w:eastAsia="한컴바탕" w:hint="eastAsia"/>
          <w:b/>
          <w:sz w:val="22"/>
        </w:rPr>
        <w:t>9</w:t>
      </w:r>
      <w:r w:rsidR="000118C8" w:rsidRPr="00AC50BE">
        <w:rPr>
          <w:rFonts w:ascii="한컴바탕" w:eastAsia="한컴바탕" w:hint="eastAsia"/>
          <w:b/>
          <w:sz w:val="22"/>
        </w:rPr>
        <w:t>)</w:t>
      </w:r>
      <w:r w:rsidR="0063628F">
        <w:rPr>
          <w:rFonts w:ascii="한컴바탕" w:eastAsia="한컴바탕" w:hint="eastAsia"/>
          <w:b/>
          <w:sz w:val="22"/>
        </w:rPr>
        <w:t xml:space="preserve"> </w:t>
      </w:r>
      <w:r w:rsidR="0088524F">
        <w:rPr>
          <w:rFonts w:ascii="한컴바탕" w:eastAsia="한컴바탕" w:hint="eastAsia"/>
          <w:b/>
          <w:sz w:val="22"/>
        </w:rPr>
        <w:t>추</w:t>
      </w:r>
      <w:r w:rsidR="0063628F">
        <w:rPr>
          <w:rFonts w:ascii="한컴바탕" w:eastAsia="한컴바탕" w:hint="eastAsia"/>
          <w:b/>
          <w:sz w:val="22"/>
        </w:rPr>
        <w:t xml:space="preserve">석 연휴 </w:t>
      </w:r>
    </w:p>
    <w:p w:rsidR="0088524F" w:rsidRPr="0088524F" w:rsidRDefault="0088524F" w:rsidP="00F507C4">
      <w:pPr>
        <w:spacing w:line="276" w:lineRule="auto"/>
        <w:rPr>
          <w:rFonts w:ascii="한컴바탕" w:eastAsia="한컴바탕"/>
          <w:sz w:val="22"/>
        </w:rPr>
      </w:pPr>
    </w:p>
    <w:p w:rsidR="008D2C3B" w:rsidRDefault="00B831C0" w:rsidP="0063628F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4</w:t>
      </w:r>
      <w:r w:rsidR="00353394" w:rsidRPr="00AC50BE">
        <w:rPr>
          <w:rFonts w:ascii="한컴바탕" w:eastAsia="한컴바탕" w:hint="eastAsia"/>
          <w:b/>
          <w:sz w:val="22"/>
        </w:rPr>
        <w:t>주</w:t>
      </w:r>
      <w:r w:rsidR="000118C8" w:rsidRPr="00AC50BE">
        <w:rPr>
          <w:rFonts w:ascii="한컴바탕" w:eastAsia="한컴바탕" w:hint="eastAsia"/>
          <w:b/>
          <w:sz w:val="22"/>
        </w:rPr>
        <w:t>(</w:t>
      </w:r>
      <w:r w:rsidR="00AC50BE" w:rsidRPr="00AC50BE">
        <w:rPr>
          <w:rFonts w:ascii="한컴바탕" w:eastAsia="한컴바탕" w:hint="eastAsia"/>
          <w:b/>
          <w:sz w:val="22"/>
        </w:rPr>
        <w:t>9</w:t>
      </w:r>
      <w:r w:rsidR="000118C8" w:rsidRPr="00AC50BE">
        <w:rPr>
          <w:rFonts w:ascii="한컴바탕" w:eastAsia="한컴바탕" w:hint="eastAsia"/>
          <w:b/>
          <w:sz w:val="22"/>
        </w:rPr>
        <w:t>.</w:t>
      </w:r>
      <w:r w:rsidR="007320C1" w:rsidRPr="00AC50BE">
        <w:rPr>
          <w:rFonts w:ascii="한컴바탕" w:eastAsia="한컴바탕" w:hint="eastAsia"/>
          <w:b/>
          <w:sz w:val="22"/>
        </w:rPr>
        <w:t>2</w:t>
      </w:r>
      <w:r w:rsidR="0088524F">
        <w:rPr>
          <w:rFonts w:ascii="한컴바탕" w:eastAsia="한컴바탕" w:hint="eastAsia"/>
          <w:b/>
          <w:sz w:val="22"/>
        </w:rPr>
        <w:t>6</w:t>
      </w:r>
      <w:r w:rsidR="000118C8" w:rsidRPr="00AC50BE">
        <w:rPr>
          <w:rFonts w:ascii="한컴바탕" w:eastAsia="한컴바탕" w:hint="eastAsia"/>
          <w:b/>
          <w:sz w:val="22"/>
        </w:rPr>
        <w:t>)</w:t>
      </w:r>
      <w:r w:rsidR="00353394" w:rsidRPr="00AC50BE">
        <w:rPr>
          <w:rFonts w:ascii="한컴바탕" w:eastAsia="한컴바탕" w:hint="eastAsia"/>
          <w:b/>
          <w:sz w:val="22"/>
        </w:rPr>
        <w:t xml:space="preserve"> </w:t>
      </w:r>
      <w:r w:rsidR="008D2C3B">
        <w:rPr>
          <w:rFonts w:ascii="한컴바탕" w:eastAsia="한컴바탕" w:hint="eastAsia"/>
          <w:b/>
          <w:sz w:val="22"/>
        </w:rPr>
        <w:t>젠더사와 가족사 접근</w:t>
      </w:r>
      <w:r w:rsidR="00213FF3">
        <w:rPr>
          <w:rFonts w:ascii="한컴바탕" w:eastAsia="한컴바탕" w:hint="eastAsia"/>
          <w:b/>
          <w:sz w:val="22"/>
        </w:rPr>
        <w:t xml:space="preserve">에 대한 </w:t>
      </w:r>
      <w:r w:rsidR="008D2C3B">
        <w:rPr>
          <w:rFonts w:ascii="한컴바탕" w:eastAsia="한컴바탕" w:hint="eastAsia"/>
          <w:b/>
          <w:sz w:val="22"/>
        </w:rPr>
        <w:t xml:space="preserve">이해 </w:t>
      </w:r>
    </w:p>
    <w:p w:rsidR="008D2C3B" w:rsidRDefault="008D2C3B" w:rsidP="008D2C3B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김정화. 2008. </w:t>
      </w:r>
      <w:r>
        <w:rPr>
          <w:rFonts w:ascii="한컴바탕" w:eastAsia="한컴바탕"/>
          <w:sz w:val="22"/>
        </w:rPr>
        <w:t>“</w:t>
      </w:r>
      <w:r>
        <w:rPr>
          <w:rFonts w:ascii="한컴바탕" w:eastAsia="한컴바탕" w:hint="eastAsia"/>
          <w:sz w:val="22"/>
        </w:rPr>
        <w:t>젠더사의 정치학: 딜레마와 가능성</w:t>
      </w:r>
      <w:r>
        <w:rPr>
          <w:rFonts w:ascii="한컴바탕" w:eastAsia="한컴바탕"/>
          <w:sz w:val="22"/>
        </w:rPr>
        <w:t>”</w:t>
      </w:r>
      <w:r>
        <w:rPr>
          <w:rFonts w:ascii="한컴바탕" w:eastAsia="한컴바탕" w:hint="eastAsia"/>
          <w:sz w:val="22"/>
        </w:rPr>
        <w:t xml:space="preserve">. &lt;역사와 세계&gt; 34호. </w:t>
      </w:r>
    </w:p>
    <w:p w:rsidR="008D2C3B" w:rsidRDefault="008D2C3B" w:rsidP="0063628F">
      <w:pPr>
        <w:spacing w:line="276" w:lineRule="auto"/>
        <w:rPr>
          <w:rFonts w:ascii="한컴바탕" w:eastAsia="한컴바탕"/>
          <w:sz w:val="22"/>
        </w:rPr>
      </w:pPr>
      <w:r w:rsidRPr="008D2C3B">
        <w:rPr>
          <w:rFonts w:ascii="한컴바탕" w:eastAsia="한컴바탕" w:hint="eastAsia"/>
          <w:sz w:val="22"/>
        </w:rPr>
        <w:t>- 김홍주.</w:t>
      </w:r>
      <w:r>
        <w:rPr>
          <w:rFonts w:ascii="한컴바탕" w:eastAsia="한컴바탕" w:hint="eastAsia"/>
          <w:sz w:val="22"/>
        </w:rPr>
        <w:t xml:space="preserve"> 1995. </w:t>
      </w:r>
      <w:r>
        <w:rPr>
          <w:rFonts w:ascii="한컴바탕" w:eastAsia="한컴바탕"/>
          <w:sz w:val="22"/>
        </w:rPr>
        <w:t>“</w:t>
      </w:r>
      <w:r>
        <w:rPr>
          <w:rFonts w:ascii="한컴바탕" w:eastAsia="한컴바탕" w:hint="eastAsia"/>
          <w:sz w:val="22"/>
        </w:rPr>
        <w:t>가족사 연구의 동향과 이론적 쟁점</w:t>
      </w:r>
      <w:r>
        <w:rPr>
          <w:rFonts w:ascii="한컴바탕" w:eastAsia="한컴바탕"/>
          <w:sz w:val="22"/>
        </w:rPr>
        <w:t>’</w:t>
      </w:r>
      <w:r>
        <w:rPr>
          <w:rFonts w:ascii="한컴바탕" w:eastAsia="한컴바탕" w:hint="eastAsia"/>
          <w:sz w:val="22"/>
        </w:rPr>
        <w:t xml:space="preserve">, &lt;사회와 역사&gt; 46호. </w:t>
      </w:r>
    </w:p>
    <w:p w:rsidR="008D2C3B" w:rsidRPr="008D2C3B" w:rsidRDefault="008D2C3B" w:rsidP="0063628F">
      <w:pPr>
        <w:spacing w:line="276" w:lineRule="auto"/>
        <w:rPr>
          <w:rFonts w:ascii="한컴바탕" w:eastAsia="한컴바탕"/>
          <w:sz w:val="22"/>
        </w:rPr>
      </w:pPr>
      <w:r w:rsidRPr="008D2C3B">
        <w:rPr>
          <w:rFonts w:ascii="한컴바탕" w:eastAsia="한컴바탕" w:hint="eastAsia"/>
          <w:sz w:val="22"/>
        </w:rPr>
        <w:t xml:space="preserve"> </w:t>
      </w:r>
    </w:p>
    <w:p w:rsidR="0088524F" w:rsidRDefault="0063628F" w:rsidP="00F507C4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5주(10.</w:t>
      </w:r>
      <w:r w:rsidR="0088524F">
        <w:rPr>
          <w:rFonts w:ascii="한컴바탕" w:eastAsia="한컴바탕" w:hint="eastAsia"/>
          <w:b/>
          <w:sz w:val="22"/>
        </w:rPr>
        <w:t>3</w:t>
      </w:r>
      <w:r w:rsidRPr="00AC50BE">
        <w:rPr>
          <w:rFonts w:ascii="한컴바탕" w:eastAsia="한컴바탕" w:hint="eastAsia"/>
          <w:b/>
          <w:sz w:val="22"/>
        </w:rPr>
        <w:t>)</w:t>
      </w:r>
      <w:r>
        <w:rPr>
          <w:rFonts w:ascii="한컴바탕" w:eastAsia="한컴바탕" w:hint="eastAsia"/>
          <w:b/>
          <w:sz w:val="22"/>
        </w:rPr>
        <w:t xml:space="preserve"> </w:t>
      </w:r>
      <w:r w:rsidR="0088524F">
        <w:rPr>
          <w:rFonts w:ascii="한컴바탕" w:eastAsia="한컴바탕" w:hint="eastAsia"/>
          <w:b/>
          <w:sz w:val="22"/>
        </w:rPr>
        <w:t xml:space="preserve">개천절 </w:t>
      </w:r>
    </w:p>
    <w:p w:rsidR="0063628F" w:rsidRDefault="0063628F" w:rsidP="00F507C4">
      <w:pPr>
        <w:spacing w:line="276" w:lineRule="auto"/>
        <w:rPr>
          <w:rFonts w:ascii="한컴바탕" w:eastAsia="한컴바탕"/>
          <w:b/>
          <w:sz w:val="22"/>
        </w:rPr>
      </w:pPr>
    </w:p>
    <w:p w:rsidR="00610EAD" w:rsidRDefault="000118C8" w:rsidP="00F507C4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6</w:t>
      </w:r>
      <w:r w:rsidR="00CC1ACA" w:rsidRPr="00AC50BE">
        <w:rPr>
          <w:rFonts w:ascii="한컴바탕" w:eastAsia="한컴바탕" w:hint="eastAsia"/>
          <w:b/>
          <w:sz w:val="22"/>
        </w:rPr>
        <w:t>주</w:t>
      </w:r>
      <w:r w:rsidRPr="00AC50BE">
        <w:rPr>
          <w:rFonts w:ascii="한컴바탕" w:eastAsia="한컴바탕" w:hint="eastAsia"/>
          <w:b/>
          <w:sz w:val="22"/>
        </w:rPr>
        <w:t>(</w:t>
      </w:r>
      <w:r w:rsidR="00AC50BE" w:rsidRPr="00AC50BE">
        <w:rPr>
          <w:rFonts w:ascii="한컴바탕" w:eastAsia="한컴바탕" w:hint="eastAsia"/>
          <w:b/>
          <w:sz w:val="22"/>
        </w:rPr>
        <w:t>10</w:t>
      </w:r>
      <w:r w:rsidRPr="00AC50BE">
        <w:rPr>
          <w:rFonts w:ascii="한컴바탕" w:eastAsia="한컴바탕" w:hint="eastAsia"/>
          <w:b/>
          <w:sz w:val="22"/>
        </w:rPr>
        <w:t>.</w:t>
      </w:r>
      <w:r w:rsidR="0088524F">
        <w:rPr>
          <w:rFonts w:ascii="한컴바탕" w:eastAsia="한컴바탕" w:hint="eastAsia"/>
          <w:b/>
          <w:sz w:val="22"/>
        </w:rPr>
        <w:t>10</w:t>
      </w:r>
      <w:r w:rsidRPr="00AC50BE">
        <w:rPr>
          <w:rFonts w:ascii="한컴바탕" w:eastAsia="한컴바탕" w:hint="eastAsia"/>
          <w:b/>
          <w:sz w:val="22"/>
        </w:rPr>
        <w:t>)</w:t>
      </w:r>
      <w:r w:rsidR="00CC1ACA" w:rsidRPr="00AC50BE">
        <w:rPr>
          <w:rFonts w:ascii="한컴바탕" w:eastAsia="한컴바탕" w:hint="eastAsia"/>
          <w:b/>
          <w:sz w:val="22"/>
        </w:rPr>
        <w:t xml:space="preserve"> </w:t>
      </w:r>
      <w:r w:rsidR="00610EAD">
        <w:rPr>
          <w:rFonts w:ascii="한컴바탕" w:eastAsia="한컴바탕" w:hint="eastAsia"/>
          <w:b/>
          <w:sz w:val="22"/>
        </w:rPr>
        <w:t>조선시대</w:t>
      </w:r>
      <w:r w:rsidR="00D839CD">
        <w:rPr>
          <w:rFonts w:ascii="한컴바탕" w:eastAsia="한컴바탕" w:hint="eastAsia"/>
          <w:b/>
          <w:sz w:val="22"/>
        </w:rPr>
        <w:t xml:space="preserve">의 특징: 유교와 신분제도 </w:t>
      </w:r>
    </w:p>
    <w:p w:rsidR="00636616" w:rsidRPr="00D839CD" w:rsidRDefault="00636616" w:rsidP="00F507C4">
      <w:pPr>
        <w:spacing w:line="276" w:lineRule="auto"/>
        <w:rPr>
          <w:rFonts w:ascii="한컴바탕" w:eastAsia="한컴바탕"/>
          <w:sz w:val="22"/>
        </w:rPr>
      </w:pPr>
      <w:r w:rsidRPr="00D839CD">
        <w:rPr>
          <w:rFonts w:ascii="한컴바탕" w:eastAsia="한컴바탕" w:hint="eastAsia"/>
          <w:sz w:val="22"/>
        </w:rPr>
        <w:t>- 도이힐러, 마르티나. 2005. &lt;한국사회의 유교적 전환&gt;. 이훈상 옮김. 아카넷.</w:t>
      </w:r>
    </w:p>
    <w:p w:rsidR="00D839CD" w:rsidRPr="00D839CD" w:rsidRDefault="00D839CD" w:rsidP="00F507C4">
      <w:pPr>
        <w:spacing w:line="276" w:lineRule="auto"/>
        <w:rPr>
          <w:rFonts w:ascii="한컴바탕" w:eastAsia="한컴바탕"/>
          <w:sz w:val="22"/>
        </w:rPr>
      </w:pPr>
      <w:r w:rsidRPr="00D839CD">
        <w:rPr>
          <w:rFonts w:ascii="한컴바탕" w:eastAsia="한컴바탕" w:hint="eastAsia"/>
          <w:sz w:val="22"/>
        </w:rPr>
        <w:t xml:space="preserve">    중 서론: 사회와 이데올로기, </w:t>
      </w:r>
    </w:p>
    <w:p w:rsidR="00D839CD" w:rsidRPr="00D839CD" w:rsidRDefault="00D839CD" w:rsidP="00F507C4">
      <w:pPr>
        <w:spacing w:line="276" w:lineRule="auto"/>
        <w:rPr>
          <w:rFonts w:ascii="한컴바탕" w:eastAsia="한컴바탕"/>
          <w:sz w:val="22"/>
        </w:rPr>
      </w:pPr>
      <w:r w:rsidRPr="00D839CD">
        <w:rPr>
          <w:rFonts w:ascii="한컴바탕" w:eastAsia="한컴바탕" w:hint="eastAsia"/>
          <w:sz w:val="22"/>
        </w:rPr>
        <w:t xml:space="preserve">       6장, 유교에 기초를 둔 입법화와 여성에게 일어난 결과.</w:t>
      </w:r>
    </w:p>
    <w:p w:rsidR="00D839CD" w:rsidRPr="00D839CD" w:rsidRDefault="00636616" w:rsidP="00F507C4">
      <w:pPr>
        <w:spacing w:line="276" w:lineRule="auto"/>
        <w:rPr>
          <w:rFonts w:ascii="한컴바탕" w:eastAsia="한컴바탕"/>
          <w:sz w:val="22"/>
        </w:rPr>
      </w:pPr>
      <w:r w:rsidRPr="00D839CD">
        <w:rPr>
          <w:rFonts w:ascii="한컴바탕" w:eastAsia="한컴바탕" w:hint="eastAsia"/>
          <w:sz w:val="22"/>
        </w:rPr>
        <w:t>- 이이효재. 2003. &lt;조선조 사회와 가족&gt;</w:t>
      </w:r>
      <w:r w:rsidR="00D839CD" w:rsidRPr="00D839CD">
        <w:rPr>
          <w:rFonts w:ascii="한컴바탕" w:eastAsia="한컴바탕" w:hint="eastAsia"/>
          <w:sz w:val="22"/>
        </w:rPr>
        <w:t>.</w:t>
      </w:r>
      <w:r w:rsidRPr="00D839CD">
        <w:rPr>
          <w:rFonts w:ascii="한컴바탕" w:eastAsia="한컴바탕" w:hint="eastAsia"/>
          <w:sz w:val="22"/>
        </w:rPr>
        <w:t xml:space="preserve"> </w:t>
      </w:r>
      <w:r w:rsidR="00D839CD" w:rsidRPr="00D839CD">
        <w:rPr>
          <w:rFonts w:ascii="한컴바탕" w:eastAsia="한컴바탕" w:hint="eastAsia"/>
          <w:sz w:val="22"/>
        </w:rPr>
        <w:t>한울.</w:t>
      </w:r>
    </w:p>
    <w:p w:rsidR="00636616" w:rsidRPr="00D839CD" w:rsidRDefault="00D839CD" w:rsidP="00F507C4">
      <w:pPr>
        <w:spacing w:line="276" w:lineRule="auto"/>
        <w:rPr>
          <w:rFonts w:ascii="한컴바탕" w:eastAsia="한컴바탕"/>
          <w:sz w:val="22"/>
        </w:rPr>
      </w:pPr>
      <w:r w:rsidRPr="00D839CD">
        <w:rPr>
          <w:rFonts w:ascii="한컴바탕" w:eastAsia="한컴바탕" w:hint="eastAsia"/>
          <w:sz w:val="22"/>
        </w:rPr>
        <w:t xml:space="preserve">   중 1</w:t>
      </w:r>
      <w:r w:rsidR="00636616" w:rsidRPr="00D839CD">
        <w:rPr>
          <w:rFonts w:ascii="한컴바탕" w:eastAsia="한컴바탕" w:hint="eastAsia"/>
          <w:sz w:val="22"/>
        </w:rPr>
        <w:t xml:space="preserve">장 </w:t>
      </w:r>
      <w:r w:rsidRPr="00D839CD">
        <w:rPr>
          <w:rFonts w:ascii="한컴바탕" w:eastAsia="한컴바탕" w:hint="eastAsia"/>
          <w:sz w:val="22"/>
        </w:rPr>
        <w:t>유교적 양반사회와 가부장제 이데올로기</w:t>
      </w:r>
      <w:r w:rsidR="00636616" w:rsidRPr="00D839CD">
        <w:rPr>
          <w:rFonts w:ascii="한컴바탕" w:eastAsia="한컴바탕" w:hint="eastAsia"/>
          <w:sz w:val="22"/>
        </w:rPr>
        <w:t xml:space="preserve"> </w:t>
      </w:r>
    </w:p>
    <w:p w:rsidR="00982CDD" w:rsidRDefault="00982CDD" w:rsidP="00F507C4">
      <w:pPr>
        <w:spacing w:line="276" w:lineRule="auto"/>
        <w:rPr>
          <w:rFonts w:ascii="한컴바탕" w:eastAsia="한컴바탕"/>
          <w:b/>
          <w:sz w:val="22"/>
        </w:rPr>
      </w:pPr>
    </w:p>
    <w:p w:rsidR="00636616" w:rsidRDefault="000118C8" w:rsidP="00636616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7</w:t>
      </w:r>
      <w:r w:rsidR="00CC1ACA" w:rsidRPr="00AC50BE">
        <w:rPr>
          <w:rFonts w:ascii="한컴바탕" w:eastAsia="한컴바탕" w:hint="eastAsia"/>
          <w:b/>
          <w:sz w:val="22"/>
        </w:rPr>
        <w:t>주</w:t>
      </w:r>
      <w:r w:rsidRPr="00AC50BE">
        <w:rPr>
          <w:rFonts w:ascii="한컴바탕" w:eastAsia="한컴바탕" w:hint="eastAsia"/>
          <w:b/>
          <w:sz w:val="22"/>
        </w:rPr>
        <w:t>(</w:t>
      </w:r>
      <w:r w:rsidR="00AC50BE" w:rsidRPr="00AC50BE">
        <w:rPr>
          <w:rFonts w:ascii="한컴바탕" w:eastAsia="한컴바탕" w:hint="eastAsia"/>
          <w:b/>
          <w:sz w:val="22"/>
        </w:rPr>
        <w:t>10</w:t>
      </w:r>
      <w:r w:rsidRPr="00AC50BE">
        <w:rPr>
          <w:rFonts w:ascii="한컴바탕" w:eastAsia="한컴바탕" w:hint="eastAsia"/>
          <w:b/>
          <w:sz w:val="22"/>
        </w:rPr>
        <w:t>.</w:t>
      </w:r>
      <w:r w:rsidR="007320C1" w:rsidRPr="00AC50BE">
        <w:rPr>
          <w:rFonts w:ascii="한컴바탕" w:eastAsia="한컴바탕" w:hint="eastAsia"/>
          <w:b/>
          <w:sz w:val="22"/>
        </w:rPr>
        <w:t>1</w:t>
      </w:r>
      <w:r w:rsidR="0088524F">
        <w:rPr>
          <w:rFonts w:ascii="한컴바탕" w:eastAsia="한컴바탕" w:hint="eastAsia"/>
          <w:b/>
          <w:sz w:val="22"/>
        </w:rPr>
        <w:t>7</w:t>
      </w:r>
      <w:r w:rsidRPr="00AC50BE">
        <w:rPr>
          <w:rFonts w:ascii="한컴바탕" w:eastAsia="한컴바탕" w:hint="eastAsia"/>
          <w:b/>
          <w:sz w:val="22"/>
        </w:rPr>
        <w:t>)</w:t>
      </w:r>
      <w:r w:rsidR="005C68E1">
        <w:rPr>
          <w:rFonts w:ascii="한컴바탕" w:eastAsia="한컴바탕"/>
          <w:b/>
          <w:sz w:val="22"/>
        </w:rPr>
        <w:t xml:space="preserve"> </w:t>
      </w:r>
      <w:r w:rsidR="00636616">
        <w:rPr>
          <w:rFonts w:ascii="한컴바탕" w:eastAsia="한컴바탕" w:hint="eastAsia"/>
          <w:b/>
          <w:sz w:val="22"/>
        </w:rPr>
        <w:t xml:space="preserve">조선시대 가족의 탄생과 변화 : </w:t>
      </w:r>
      <w:r w:rsidR="00D6735D">
        <w:rPr>
          <w:rFonts w:ascii="한컴바탕" w:eastAsia="한컴바탕" w:hint="eastAsia"/>
          <w:b/>
          <w:sz w:val="22"/>
        </w:rPr>
        <w:t>생활사 자료를 통한 접근</w:t>
      </w:r>
    </w:p>
    <w:p w:rsidR="00636616" w:rsidRDefault="00636616" w:rsidP="00636616">
      <w:pPr>
        <w:spacing w:line="276" w:lineRule="auto"/>
        <w:rPr>
          <w:rFonts w:ascii="한컴바탕" w:eastAsia="한컴바탕"/>
          <w:sz w:val="22"/>
        </w:rPr>
      </w:pPr>
      <w:r w:rsidRPr="00F41066">
        <w:rPr>
          <w:rFonts w:ascii="한컴바탕" w:eastAsia="한컴바탕" w:hint="eastAsia"/>
          <w:sz w:val="22"/>
        </w:rPr>
        <w:t>-</w:t>
      </w:r>
      <w:r>
        <w:rPr>
          <w:rFonts w:ascii="한컴바탕" w:eastAsia="한컴바탕" w:hint="eastAsia"/>
          <w:sz w:val="22"/>
        </w:rPr>
        <w:t xml:space="preserve"> 와그너, 에드워드. 2007. </w:t>
      </w:r>
      <w:r>
        <w:rPr>
          <w:rFonts w:ascii="한컴바탕" w:eastAsia="한컴바탕"/>
          <w:sz w:val="22"/>
        </w:rPr>
        <w:t>&lt;</w:t>
      </w:r>
      <w:r>
        <w:rPr>
          <w:rFonts w:ascii="한컴바탕" w:eastAsia="한컴바탕" w:hint="eastAsia"/>
          <w:sz w:val="22"/>
        </w:rPr>
        <w:t xml:space="preserve">조선왕조 사회의 성취와 귀속&gt;, </w:t>
      </w:r>
      <w:r w:rsidR="00D6735D">
        <w:rPr>
          <w:rFonts w:ascii="한컴바탕" w:eastAsia="한컴바탕" w:hint="eastAsia"/>
          <w:sz w:val="22"/>
        </w:rPr>
        <w:t xml:space="preserve">이훈상, 손숙경 옮김. 일조각. </w:t>
      </w:r>
    </w:p>
    <w:p w:rsidR="00D6735D" w:rsidRDefault="00D6735D" w:rsidP="00636616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 중 3부. 종족제도와 여성의 지위.</w:t>
      </w:r>
    </w:p>
    <w:p w:rsidR="004549CB" w:rsidRDefault="004549CB" w:rsidP="00636616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>- 박미해. 2010. &lt;유교 가부장제와 가족, 가산&gt;</w:t>
      </w:r>
      <w:r w:rsidR="00D6735D">
        <w:rPr>
          <w:rFonts w:ascii="한컴바탕" w:eastAsia="한컴바탕" w:hint="eastAsia"/>
          <w:sz w:val="22"/>
        </w:rPr>
        <w:t>.</w:t>
      </w:r>
      <w:r>
        <w:rPr>
          <w:rFonts w:ascii="한컴바탕" w:eastAsia="한컴바탕" w:hint="eastAsia"/>
          <w:sz w:val="22"/>
        </w:rPr>
        <w:t xml:space="preserve">  아카넷. </w:t>
      </w:r>
    </w:p>
    <w:p w:rsidR="00D6735D" w:rsidRDefault="00D6735D" w:rsidP="00636616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 중 2부. 조선 중기의 가부장제와 가족. </w:t>
      </w:r>
    </w:p>
    <w:p w:rsidR="00D6735D" w:rsidRDefault="00D6735D" w:rsidP="00636616">
      <w:pPr>
        <w:spacing w:line="276" w:lineRule="auto"/>
        <w:rPr>
          <w:rFonts w:ascii="한컴바탕" w:eastAsia="한컴바탕"/>
          <w:color w:val="FF0000"/>
          <w:sz w:val="22"/>
        </w:rPr>
      </w:pPr>
    </w:p>
    <w:p w:rsidR="00E42903" w:rsidRPr="00E42903" w:rsidRDefault="000118C8" w:rsidP="00E42903">
      <w:pPr>
        <w:spacing w:line="276" w:lineRule="auto"/>
        <w:rPr>
          <w:rFonts w:ascii="한컴바탕" w:eastAsia="한컴바탕"/>
          <w:b/>
          <w:sz w:val="22"/>
        </w:rPr>
      </w:pPr>
      <w:r w:rsidRPr="00E42903">
        <w:rPr>
          <w:rFonts w:ascii="한컴바탕" w:eastAsia="한컴바탕" w:hint="eastAsia"/>
          <w:b/>
          <w:sz w:val="22"/>
        </w:rPr>
        <w:t>8</w:t>
      </w:r>
      <w:r w:rsidR="004B1220" w:rsidRPr="00E42903">
        <w:rPr>
          <w:rFonts w:ascii="한컴바탕" w:eastAsia="한컴바탕" w:hint="eastAsia"/>
          <w:b/>
          <w:sz w:val="22"/>
        </w:rPr>
        <w:t>주</w:t>
      </w:r>
      <w:r w:rsidRPr="00E42903">
        <w:rPr>
          <w:rFonts w:ascii="한컴바탕" w:eastAsia="한컴바탕" w:hint="eastAsia"/>
          <w:b/>
          <w:sz w:val="22"/>
        </w:rPr>
        <w:t>(</w:t>
      </w:r>
      <w:r w:rsidR="00AC50BE" w:rsidRPr="00E42903">
        <w:rPr>
          <w:rFonts w:ascii="한컴바탕" w:eastAsia="한컴바탕" w:hint="eastAsia"/>
          <w:b/>
          <w:sz w:val="22"/>
        </w:rPr>
        <w:t>10</w:t>
      </w:r>
      <w:r w:rsidRPr="00E42903">
        <w:rPr>
          <w:rFonts w:ascii="한컴바탕" w:eastAsia="한컴바탕" w:hint="eastAsia"/>
          <w:b/>
          <w:sz w:val="22"/>
        </w:rPr>
        <w:t>.</w:t>
      </w:r>
      <w:r w:rsidR="0063628F" w:rsidRPr="00E42903">
        <w:rPr>
          <w:rFonts w:ascii="한컴바탕" w:eastAsia="한컴바탕" w:hint="eastAsia"/>
          <w:b/>
          <w:sz w:val="22"/>
        </w:rPr>
        <w:t>2</w:t>
      </w:r>
      <w:r w:rsidR="0088524F" w:rsidRPr="00E42903">
        <w:rPr>
          <w:rFonts w:ascii="한컴바탕" w:eastAsia="한컴바탕" w:hint="eastAsia"/>
          <w:b/>
          <w:sz w:val="22"/>
        </w:rPr>
        <w:t>4</w:t>
      </w:r>
      <w:r w:rsidRPr="00E42903">
        <w:rPr>
          <w:rFonts w:ascii="한컴바탕" w:eastAsia="한컴바탕" w:hint="eastAsia"/>
          <w:b/>
          <w:sz w:val="22"/>
        </w:rPr>
        <w:t>)</w:t>
      </w:r>
      <w:r w:rsidR="00774901" w:rsidRPr="00E42903">
        <w:rPr>
          <w:rFonts w:ascii="한컴바탕" w:eastAsia="한컴바탕" w:hint="eastAsia"/>
          <w:b/>
          <w:sz w:val="22"/>
        </w:rPr>
        <w:t xml:space="preserve"> </w:t>
      </w:r>
      <w:r w:rsidR="00E42903">
        <w:rPr>
          <w:rFonts w:ascii="한컴바탕" w:eastAsia="한컴바탕" w:hint="eastAsia"/>
          <w:b/>
          <w:sz w:val="22"/>
        </w:rPr>
        <w:t xml:space="preserve">재산 상속에서의 젠더문제 </w:t>
      </w:r>
    </w:p>
    <w:p w:rsidR="00E42903" w:rsidRDefault="00E42903" w:rsidP="00E42903">
      <w:pPr>
        <w:spacing w:line="276" w:lineRule="auto"/>
        <w:rPr>
          <w:rFonts w:ascii="한컴바탕" w:eastAsia="한컴바탕"/>
          <w:sz w:val="22"/>
        </w:rPr>
      </w:pPr>
      <w:r w:rsidRPr="00232FB8">
        <w:rPr>
          <w:rFonts w:ascii="한컴바탕" w:eastAsia="한컴바탕" w:hint="eastAsia"/>
          <w:sz w:val="22"/>
        </w:rPr>
        <w:t>- 조은.</w:t>
      </w:r>
      <w:r>
        <w:rPr>
          <w:rFonts w:ascii="한컴바탕" w:eastAsia="한컴바탕" w:hint="eastAsia"/>
          <w:sz w:val="22"/>
        </w:rPr>
        <w:t xml:space="preserve"> 2000. "가부장적 질서화와 부인권의 약화: 조선 전기 재산상속 분쟁사례를 중심으로", &lt;한국여성학&gt; 제16권 2호. </w:t>
      </w:r>
    </w:p>
    <w:p w:rsidR="00E42903" w:rsidRDefault="00E42903" w:rsidP="00E4290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문숙자. 2004. &lt;조선시대 재산상속과 가족&gt;. 경인문화사. </w:t>
      </w:r>
    </w:p>
    <w:p w:rsidR="00E42903" w:rsidRDefault="00E42903" w:rsidP="00E4290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 중 3장. 재산상속 방식</w:t>
      </w:r>
    </w:p>
    <w:p w:rsidR="00E42903" w:rsidRPr="00232FB8" w:rsidRDefault="00E42903" w:rsidP="00E42903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    8장. 한국 근세 재산상속제의 특질: 결론에 대신하여. </w:t>
      </w:r>
      <w:r w:rsidRPr="00232FB8">
        <w:rPr>
          <w:rFonts w:ascii="한컴바탕" w:eastAsia="한컴바탕" w:hint="eastAsia"/>
          <w:sz w:val="22"/>
        </w:rPr>
        <w:t xml:space="preserve"> </w:t>
      </w:r>
    </w:p>
    <w:p w:rsidR="00232FB8" w:rsidRPr="002410F8" w:rsidRDefault="00232FB8" w:rsidP="00E42903">
      <w:pPr>
        <w:spacing w:line="276" w:lineRule="auto"/>
        <w:rPr>
          <w:rFonts w:ascii="한컴바탕" w:eastAsia="한컴바탕"/>
          <w:color w:val="00B0F0"/>
          <w:sz w:val="22"/>
        </w:rPr>
      </w:pPr>
      <w:r>
        <w:rPr>
          <w:rFonts w:ascii="한컴바탕" w:eastAsia="한컴바탕" w:hint="eastAsia"/>
          <w:color w:val="00B0F0"/>
          <w:sz w:val="22"/>
        </w:rPr>
        <w:t xml:space="preserve"> </w:t>
      </w:r>
    </w:p>
    <w:p w:rsidR="00636616" w:rsidRDefault="00A440F7" w:rsidP="00636616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lastRenderedPageBreak/>
        <w:t>9주(</w:t>
      </w:r>
      <w:r w:rsidR="00AC50BE" w:rsidRPr="00AC50BE">
        <w:rPr>
          <w:rFonts w:ascii="한컴바탕" w:eastAsia="한컴바탕" w:hint="eastAsia"/>
          <w:b/>
          <w:sz w:val="22"/>
        </w:rPr>
        <w:t>10</w:t>
      </w:r>
      <w:r w:rsidRPr="00AC50BE">
        <w:rPr>
          <w:rFonts w:ascii="한컴바탕" w:eastAsia="한컴바탕" w:hint="eastAsia"/>
          <w:b/>
          <w:sz w:val="22"/>
        </w:rPr>
        <w:t>.</w:t>
      </w:r>
      <w:r w:rsidR="00AC50BE" w:rsidRPr="00AC50BE">
        <w:rPr>
          <w:rFonts w:ascii="한컴바탕" w:eastAsia="한컴바탕" w:hint="eastAsia"/>
          <w:b/>
          <w:sz w:val="22"/>
        </w:rPr>
        <w:t>3</w:t>
      </w:r>
      <w:r w:rsidR="0088524F">
        <w:rPr>
          <w:rFonts w:ascii="한컴바탕" w:eastAsia="한컴바탕" w:hint="eastAsia"/>
          <w:b/>
          <w:sz w:val="22"/>
        </w:rPr>
        <w:t>1</w:t>
      </w:r>
      <w:r w:rsidRPr="00AC50BE">
        <w:rPr>
          <w:rFonts w:ascii="한컴바탕" w:eastAsia="한컴바탕" w:hint="eastAsia"/>
          <w:b/>
          <w:sz w:val="22"/>
        </w:rPr>
        <w:t xml:space="preserve">) </w:t>
      </w:r>
      <w:r w:rsidR="00636616">
        <w:rPr>
          <w:rFonts w:ascii="한컴바탕" w:eastAsia="한컴바탕" w:hint="eastAsia"/>
          <w:b/>
          <w:sz w:val="22"/>
        </w:rPr>
        <w:t>"</w:t>
      </w:r>
      <w:r w:rsidR="00636616" w:rsidRPr="00AC50BE">
        <w:rPr>
          <w:rFonts w:ascii="한컴바탕" w:eastAsia="한컴바탕" w:hint="eastAsia"/>
          <w:b/>
          <w:sz w:val="22"/>
        </w:rPr>
        <w:t>사건</w:t>
      </w:r>
      <w:r w:rsidR="00636616">
        <w:rPr>
          <w:rFonts w:ascii="한컴바탕" w:eastAsia="한컴바탕" w:hint="eastAsia"/>
          <w:b/>
          <w:sz w:val="22"/>
        </w:rPr>
        <w:t>"</w:t>
      </w:r>
      <w:r w:rsidR="00636616" w:rsidRPr="00AC50BE">
        <w:rPr>
          <w:rFonts w:ascii="한컴바탕" w:eastAsia="한컴바탕" w:hint="eastAsia"/>
          <w:b/>
          <w:sz w:val="22"/>
        </w:rPr>
        <w:t xml:space="preserve">을 통해 살펴보는 </w:t>
      </w:r>
      <w:r w:rsidR="00636616">
        <w:rPr>
          <w:rFonts w:ascii="한컴바탕" w:eastAsia="한컴바탕" w:hint="eastAsia"/>
          <w:b/>
          <w:sz w:val="22"/>
        </w:rPr>
        <w:t xml:space="preserve">조선시대 '가족'에 대한 해석 </w:t>
      </w:r>
    </w:p>
    <w:p w:rsidR="00D6735D" w:rsidRDefault="00D6735D" w:rsidP="00D6735D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- &lt;추관지&gt;</w:t>
      </w:r>
      <w:r>
        <w:rPr>
          <w:rFonts w:ascii="한컴바탕" w:eastAsia="한컴바탕"/>
          <w:sz w:val="22"/>
        </w:rPr>
        <w:t xml:space="preserve"> (</w:t>
      </w:r>
      <w:r w:rsidRPr="00AC50BE">
        <w:rPr>
          <w:rFonts w:ascii="한컴바탕" w:eastAsia="한컴바탕" w:hint="eastAsia"/>
          <w:sz w:val="22"/>
        </w:rPr>
        <w:t>형조와 형관에 관련된 옛 기록을 엮었다는 뜻을 지니고 있는 형사와 쟁송 등에 관한 실체법과 절차법을 겸한 법</w:t>
      </w:r>
      <w:r>
        <w:rPr>
          <w:rFonts w:ascii="한컴바탕" w:eastAsia="한컴바탕" w:hint="eastAsia"/>
          <w:sz w:val="22"/>
        </w:rPr>
        <w:t xml:space="preserve"> </w:t>
      </w:r>
      <w:r w:rsidRPr="00AC50BE">
        <w:rPr>
          <w:rFonts w:ascii="한컴바탕" w:eastAsia="한컴바탕" w:hint="eastAsia"/>
          <w:sz w:val="22"/>
        </w:rPr>
        <w:t>운용서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조선왕조 때는 대명률과 경국대전 등 기타 법전과 역대 제왕의 전교, 교지 등의 내용이 각각 차이가 있어 추관</w:t>
      </w:r>
      <w:r>
        <w:rPr>
          <w:rFonts w:ascii="한컴바탕" w:eastAsia="한컴바탕"/>
          <w:sz w:val="22"/>
        </w:rPr>
        <w:t>(</w:t>
      </w:r>
      <w:r>
        <w:rPr>
          <w:rFonts w:ascii="한컴바탕" w:eastAsia="한컴바탕" w:hint="eastAsia"/>
          <w:sz w:val="22"/>
        </w:rPr>
        <w:t>형사재판 관련자)</w:t>
      </w:r>
      <w:r w:rsidRPr="00AC50BE">
        <w:rPr>
          <w:rFonts w:ascii="한컴바탕" w:eastAsia="한컴바탕" w:hint="eastAsia"/>
          <w:sz w:val="22"/>
        </w:rPr>
        <w:t>들이 재판시 통일적이고 체계있는 판결을 내리는데 어려움이 있어 이에 대한 통일적이고 체계적인 법의 운용을 위해</w:t>
      </w:r>
      <w:r>
        <w:rPr>
          <w:rFonts w:ascii="한컴바탕" w:eastAsia="한컴바탕" w:hint="eastAsia"/>
          <w:sz w:val="22"/>
        </w:rPr>
        <w:t xml:space="preserve"> </w:t>
      </w:r>
      <w:r w:rsidRPr="00AC50BE">
        <w:rPr>
          <w:rFonts w:ascii="한컴바탕" w:eastAsia="한컴바탕" w:hint="eastAsia"/>
          <w:sz w:val="22"/>
        </w:rPr>
        <w:t>1781년(정조 5년)</w:t>
      </w:r>
      <w:r>
        <w:rPr>
          <w:rFonts w:ascii="한컴바탕" w:eastAsia="한컴바탕" w:hint="eastAsia"/>
          <w:sz w:val="22"/>
        </w:rPr>
        <w:t xml:space="preserve">에 </w:t>
      </w:r>
      <w:r w:rsidRPr="00AC50BE">
        <w:rPr>
          <w:rFonts w:ascii="한컴바탕" w:eastAsia="한컴바탕" w:hint="eastAsia"/>
          <w:sz w:val="22"/>
        </w:rPr>
        <w:t xml:space="preserve">편찬. </w:t>
      </w:r>
    </w:p>
    <w:p w:rsidR="00D6735D" w:rsidRDefault="00D6735D" w:rsidP="00D6735D">
      <w:pPr>
        <w:spacing w:line="276" w:lineRule="auto"/>
        <w:rPr>
          <w:rFonts w:ascii="한컴바탕" w:eastAsia="한컴바탕"/>
          <w:sz w:val="22"/>
        </w:rPr>
      </w:pPr>
    </w:p>
    <w:p w:rsidR="00D6735D" w:rsidRPr="00AC50BE" w:rsidRDefault="00D6735D" w:rsidP="00D6735D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- &lt;추관지&gt; 중 ‘아내살해’ 와 ‘간음’편 사례</w:t>
      </w:r>
    </w:p>
    <w:p w:rsidR="00636616" w:rsidRPr="00AC50BE" w:rsidRDefault="00636616" w:rsidP="00636616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- 박경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2009</w:t>
      </w:r>
      <w:r>
        <w:rPr>
          <w:rFonts w:ascii="한컴바탕" w:eastAsia="한컴바탕" w:hint="eastAsia"/>
          <w:sz w:val="22"/>
        </w:rPr>
        <w:t>.</w:t>
      </w:r>
      <w:r w:rsidRPr="00AC50BE">
        <w:rPr>
          <w:rFonts w:ascii="한컴바탕" w:eastAsia="한컴바탕" w:hint="eastAsia"/>
          <w:sz w:val="22"/>
        </w:rPr>
        <w:t xml:space="preserve"> “살옥 판결을 통해 본 조선후기 지배층의 부처(</w:t>
      </w:r>
      <w:r w:rsidRPr="00AC50BE">
        <w:rPr>
          <w:rFonts w:ascii="한컴바탕" w:eastAsia="한컴바탕" w:hAnsi="바탕" w:cs="바탕" w:hint="eastAsia"/>
          <w:sz w:val="22"/>
        </w:rPr>
        <w:t>夫妻</w:t>
      </w:r>
      <w:r w:rsidRPr="00AC50BE">
        <w:rPr>
          <w:rFonts w:ascii="한컴바탕" w:eastAsia="한컴바탕" w:hint="eastAsia"/>
          <w:sz w:val="22"/>
        </w:rPr>
        <w:t xml:space="preserve">) 관계상: &lt;추관지&gt;를 중심으로”, </w:t>
      </w:r>
      <w:r w:rsidRPr="00AC50BE">
        <w:rPr>
          <w:rFonts w:ascii="한컴바탕" w:eastAsia="한컴바탕" w:hint="eastAsia"/>
          <w:sz w:val="22"/>
        </w:rPr>
        <w:t>«</w:t>
      </w:r>
      <w:r w:rsidRPr="00AC50BE">
        <w:rPr>
          <w:rFonts w:ascii="한컴바탕" w:eastAsia="한컴바탕" w:hint="eastAsia"/>
          <w:sz w:val="22"/>
        </w:rPr>
        <w:t>여성과 역사</w:t>
      </w:r>
      <w:r w:rsidRPr="00AC50BE">
        <w:rPr>
          <w:rFonts w:ascii="한컴바탕" w:eastAsia="한컴바탕" w:hint="eastAsia"/>
          <w:sz w:val="22"/>
        </w:rPr>
        <w:t>»</w:t>
      </w:r>
      <w:r w:rsidRPr="00AC50BE">
        <w:rPr>
          <w:rFonts w:ascii="한컴바탕" w:eastAsia="한컴바탕" w:hint="eastAsia"/>
          <w:sz w:val="22"/>
        </w:rPr>
        <w:t xml:space="preserve"> 10집. </w:t>
      </w:r>
    </w:p>
    <w:p w:rsidR="00636616" w:rsidRPr="003D0A14" w:rsidRDefault="00636616" w:rsidP="00636616">
      <w:pPr>
        <w:spacing w:line="276" w:lineRule="auto"/>
        <w:rPr>
          <w:rFonts w:ascii="한컴바탕" w:eastAsia="한컴바탕"/>
          <w:sz w:val="22"/>
        </w:rPr>
      </w:pPr>
      <w:r w:rsidRPr="003D0A14">
        <w:rPr>
          <w:rFonts w:ascii="한컴바탕" w:eastAsia="한컴바탕" w:hint="eastAsia"/>
          <w:sz w:val="22"/>
        </w:rPr>
        <w:t>- 문현아</w:t>
      </w:r>
      <w:r>
        <w:rPr>
          <w:rFonts w:ascii="한컴바탕" w:eastAsia="한컴바탕" w:hint="eastAsia"/>
          <w:sz w:val="22"/>
        </w:rPr>
        <w:t xml:space="preserve">. 2011. "판결문 내용분석을 통한 조선후기 아내살해 사건의 재해석: &lt;추관지&gt; 사례를 중심으로", </w:t>
      </w:r>
      <w:r w:rsidRPr="00AC50BE">
        <w:rPr>
          <w:rFonts w:ascii="한컴바탕" w:eastAsia="한컴바탕" w:hint="eastAsia"/>
          <w:sz w:val="22"/>
        </w:rPr>
        <w:t>«</w:t>
      </w:r>
      <w:r>
        <w:rPr>
          <w:rFonts w:ascii="한컴바탕" w:eastAsia="한컴바탕" w:hint="eastAsia"/>
          <w:sz w:val="22"/>
        </w:rPr>
        <w:t>진단학보</w:t>
      </w:r>
      <w:r w:rsidRPr="00AC50BE">
        <w:rPr>
          <w:rFonts w:ascii="한컴바탕" w:eastAsia="한컴바탕" w:hint="eastAsia"/>
          <w:sz w:val="22"/>
        </w:rPr>
        <w:t>»</w:t>
      </w:r>
      <w:r>
        <w:rPr>
          <w:rFonts w:ascii="한컴바탕" w:eastAsia="한컴바탕" w:hint="eastAsia"/>
          <w:sz w:val="22"/>
        </w:rPr>
        <w:t xml:space="preserve"> 113집. </w:t>
      </w:r>
    </w:p>
    <w:p w:rsidR="00636616" w:rsidRDefault="00636616" w:rsidP="00F507C4">
      <w:pPr>
        <w:spacing w:line="276" w:lineRule="auto"/>
        <w:rPr>
          <w:rFonts w:ascii="한컴바탕" w:eastAsia="한컴바탕"/>
          <w:b/>
          <w:sz w:val="22"/>
        </w:rPr>
      </w:pPr>
    </w:p>
    <w:p w:rsidR="00D17989" w:rsidRDefault="00A440F7" w:rsidP="00E21D19">
      <w:pPr>
        <w:spacing w:line="276" w:lineRule="auto"/>
        <w:rPr>
          <w:rFonts w:ascii="한컴바탕" w:eastAsia="한컴바탕" w:hint="eastAsia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10주(</w:t>
      </w:r>
      <w:r w:rsidR="00AC50BE" w:rsidRPr="00AC50BE">
        <w:rPr>
          <w:rFonts w:ascii="한컴바탕" w:eastAsia="한컴바탕" w:hint="eastAsia"/>
          <w:b/>
          <w:sz w:val="22"/>
        </w:rPr>
        <w:t>11</w:t>
      </w:r>
      <w:r w:rsidR="007320C1" w:rsidRPr="00AC50BE">
        <w:rPr>
          <w:rFonts w:ascii="한컴바탕" w:eastAsia="한컴바탕" w:hint="eastAsia"/>
          <w:b/>
          <w:sz w:val="22"/>
        </w:rPr>
        <w:t>.</w:t>
      </w:r>
      <w:r w:rsidR="0088524F">
        <w:rPr>
          <w:rFonts w:ascii="한컴바탕" w:eastAsia="한컴바탕" w:hint="eastAsia"/>
          <w:b/>
          <w:sz w:val="22"/>
        </w:rPr>
        <w:t>7</w:t>
      </w:r>
      <w:r w:rsidRPr="00AC50BE">
        <w:rPr>
          <w:rFonts w:ascii="한컴바탕" w:eastAsia="한컴바탕" w:hint="eastAsia"/>
          <w:b/>
          <w:sz w:val="22"/>
        </w:rPr>
        <w:t xml:space="preserve">) </w:t>
      </w:r>
      <w:r w:rsidR="00E21D19">
        <w:rPr>
          <w:rFonts w:ascii="한컴바탕" w:eastAsia="한컴바탕" w:hint="eastAsia"/>
          <w:b/>
          <w:sz w:val="22"/>
        </w:rPr>
        <w:t>식민지 시기가 갖는 사회적 의미 고찰</w:t>
      </w:r>
    </w:p>
    <w:p w:rsidR="00E21D19" w:rsidRDefault="00E21D19" w:rsidP="00E21D19">
      <w:pPr>
        <w:spacing w:line="276" w:lineRule="auto"/>
        <w:rPr>
          <w:rFonts w:ascii="한컴바탕" w:eastAsia="한컴바탕" w:hint="eastAsia"/>
          <w:sz w:val="22"/>
        </w:rPr>
      </w:pPr>
      <w:r w:rsidRPr="00E21D19">
        <w:rPr>
          <w:rFonts w:ascii="한컴바탕" w:eastAsia="한컴바탕" w:hint="eastAsia"/>
          <w:sz w:val="22"/>
        </w:rPr>
        <w:t>-</w:t>
      </w:r>
      <w:r>
        <w:rPr>
          <w:rFonts w:ascii="한컴바탕" w:eastAsia="한컴바탕" w:hint="eastAsia"/>
          <w:sz w:val="22"/>
        </w:rPr>
        <w:t xml:space="preserve"> </w:t>
      </w:r>
      <w:proofErr w:type="spellStart"/>
      <w:r>
        <w:rPr>
          <w:rFonts w:ascii="한컴바탕" w:eastAsia="한컴바탕" w:hint="eastAsia"/>
          <w:sz w:val="22"/>
        </w:rPr>
        <w:t>권태억</w:t>
      </w:r>
      <w:proofErr w:type="spellEnd"/>
      <w:r>
        <w:rPr>
          <w:rFonts w:ascii="한컴바탕" w:eastAsia="한컴바탕" w:hint="eastAsia"/>
          <w:sz w:val="22"/>
        </w:rPr>
        <w:t xml:space="preserve">. 2010. </w:t>
      </w:r>
      <w:r>
        <w:rPr>
          <w:rFonts w:ascii="한컴바탕" w:eastAsia="한컴바탕"/>
          <w:sz w:val="22"/>
        </w:rPr>
        <w:t>“</w:t>
      </w:r>
      <w:r>
        <w:rPr>
          <w:rFonts w:ascii="한컴바탕" w:eastAsia="한컴바탕" w:hint="eastAsia"/>
          <w:sz w:val="22"/>
        </w:rPr>
        <w:t xml:space="preserve">일제의 식민지 지배 </w:t>
      </w:r>
      <w:proofErr w:type="spellStart"/>
      <w:r>
        <w:rPr>
          <w:rFonts w:ascii="한컴바탕" w:eastAsia="한컴바탕" w:hint="eastAsia"/>
          <w:sz w:val="22"/>
        </w:rPr>
        <w:t>정책사</w:t>
      </w:r>
      <w:proofErr w:type="spellEnd"/>
      <w:r>
        <w:rPr>
          <w:rFonts w:ascii="한컴바탕" w:eastAsia="한컴바탕"/>
          <w:sz w:val="22"/>
        </w:rPr>
        <w:t>”</w:t>
      </w:r>
      <w:r>
        <w:rPr>
          <w:rFonts w:ascii="한컴바탕" w:eastAsia="한컴바탕" w:hint="eastAsia"/>
          <w:sz w:val="22"/>
        </w:rPr>
        <w:t xml:space="preserve">, </w:t>
      </w:r>
      <w:proofErr w:type="spellStart"/>
      <w:r>
        <w:rPr>
          <w:rFonts w:ascii="한컴바탕" w:eastAsia="한컴바탕" w:hint="eastAsia"/>
          <w:sz w:val="22"/>
        </w:rPr>
        <w:t>권태억</w:t>
      </w:r>
      <w:proofErr w:type="spellEnd"/>
      <w:r>
        <w:rPr>
          <w:rFonts w:ascii="한컴바탕" w:eastAsia="한컴바탕" w:hint="eastAsia"/>
          <w:sz w:val="22"/>
        </w:rPr>
        <w:t xml:space="preserve"> 외. &lt;일제 강점 지배사의 재조명</w:t>
      </w:r>
      <w:r>
        <w:rPr>
          <w:rFonts w:ascii="한컴바탕" w:eastAsia="한컴바탕" w:hint="eastAsia"/>
          <w:sz w:val="22"/>
        </w:rPr>
        <w:tab/>
        <w:t>&gt;, 동북아 역사재단.</w:t>
      </w:r>
    </w:p>
    <w:p w:rsidR="00E21D19" w:rsidRPr="00E21D19" w:rsidRDefault="00E21D19" w:rsidP="00E21D19">
      <w:pPr>
        <w:spacing w:line="276" w:lineRule="auto"/>
        <w:rPr>
          <w:rFonts w:ascii="한컴바탕" w:eastAsia="한컴바탕" w:hint="eastAsia"/>
          <w:sz w:val="22"/>
        </w:rPr>
      </w:pPr>
      <w:r>
        <w:rPr>
          <w:rFonts w:ascii="한컴바탕" w:eastAsia="한컴바탕" w:hint="eastAsia"/>
          <w:sz w:val="22"/>
        </w:rPr>
        <w:t xml:space="preserve">- </w:t>
      </w:r>
      <w:proofErr w:type="spellStart"/>
      <w:r w:rsidR="009C5468">
        <w:rPr>
          <w:rFonts w:ascii="한컴바탕" w:eastAsia="한컴바탕" w:hint="eastAsia"/>
          <w:sz w:val="22"/>
        </w:rPr>
        <w:t>김동노</w:t>
      </w:r>
      <w:proofErr w:type="spellEnd"/>
      <w:r w:rsidR="009C5468">
        <w:rPr>
          <w:rFonts w:ascii="한컴바탕" w:eastAsia="한컴바탕" w:hint="eastAsia"/>
          <w:sz w:val="22"/>
        </w:rPr>
        <w:t xml:space="preserve">. 2004. </w:t>
      </w:r>
      <w:r w:rsidR="009C5468">
        <w:rPr>
          <w:rFonts w:ascii="한컴바탕" w:eastAsia="한컴바탕"/>
          <w:sz w:val="22"/>
        </w:rPr>
        <w:t>“</w:t>
      </w:r>
      <w:r w:rsidR="009C5468">
        <w:rPr>
          <w:rFonts w:ascii="한컴바탕" w:eastAsia="한컴바탕" w:hint="eastAsia"/>
          <w:sz w:val="22"/>
        </w:rPr>
        <w:t>식민지시기 일상생활의 근대성과 식민지성</w:t>
      </w:r>
      <w:r w:rsidR="009C5468">
        <w:rPr>
          <w:rFonts w:ascii="한컴바탕" w:eastAsia="한컴바탕"/>
          <w:sz w:val="22"/>
        </w:rPr>
        <w:t>”</w:t>
      </w:r>
      <w:r w:rsidR="009C5468">
        <w:rPr>
          <w:rFonts w:ascii="한컴바탕" w:eastAsia="한컴바탕" w:hint="eastAsia"/>
          <w:sz w:val="22"/>
        </w:rPr>
        <w:t xml:space="preserve">, 연세대학교 국학연구원 편, </w:t>
      </w:r>
      <w:r w:rsidR="009C5468">
        <w:rPr>
          <w:rFonts w:ascii="한컴바탕" w:eastAsia="한컴바탕" w:hint="eastAsia"/>
          <w:sz w:val="22"/>
        </w:rPr>
        <w:tab/>
        <w:t xml:space="preserve">&lt;일제의 식민지배와 일상생활&gt;, 혜안. </w:t>
      </w:r>
    </w:p>
    <w:p w:rsidR="00E21D19" w:rsidRPr="00AC50BE" w:rsidRDefault="00E21D19" w:rsidP="00E21D19">
      <w:pPr>
        <w:spacing w:line="276" w:lineRule="auto"/>
        <w:rPr>
          <w:rFonts w:ascii="한컴바탕" w:eastAsia="한컴바탕"/>
          <w:sz w:val="22"/>
        </w:rPr>
      </w:pPr>
    </w:p>
    <w:p w:rsidR="00E21D19" w:rsidRDefault="00A440F7" w:rsidP="00E21D19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11주(</w:t>
      </w:r>
      <w:r w:rsidR="00AC50BE" w:rsidRPr="00AC50BE">
        <w:rPr>
          <w:rFonts w:ascii="한컴바탕" w:eastAsia="한컴바탕" w:hint="eastAsia"/>
          <w:b/>
          <w:sz w:val="22"/>
        </w:rPr>
        <w:t>11</w:t>
      </w:r>
      <w:r w:rsidRPr="00AC50BE">
        <w:rPr>
          <w:rFonts w:ascii="한컴바탕" w:eastAsia="한컴바탕" w:hint="eastAsia"/>
          <w:b/>
          <w:sz w:val="22"/>
        </w:rPr>
        <w:t>.</w:t>
      </w:r>
      <w:r w:rsidR="007320C1" w:rsidRPr="00AC50BE">
        <w:rPr>
          <w:rFonts w:ascii="한컴바탕" w:eastAsia="한컴바탕" w:hint="eastAsia"/>
          <w:b/>
          <w:sz w:val="22"/>
        </w:rPr>
        <w:t>1</w:t>
      </w:r>
      <w:r w:rsidR="0088524F">
        <w:rPr>
          <w:rFonts w:ascii="한컴바탕" w:eastAsia="한컴바탕" w:hint="eastAsia"/>
          <w:b/>
          <w:sz w:val="22"/>
        </w:rPr>
        <w:t>4</w:t>
      </w:r>
      <w:r w:rsidRPr="00AC50BE">
        <w:rPr>
          <w:rFonts w:ascii="한컴바탕" w:eastAsia="한컴바탕" w:hint="eastAsia"/>
          <w:b/>
          <w:sz w:val="22"/>
        </w:rPr>
        <w:t>)</w:t>
      </w:r>
      <w:r w:rsidR="00E21D19">
        <w:rPr>
          <w:rFonts w:ascii="한컴바탕" w:eastAsia="한컴바탕" w:hint="eastAsia"/>
          <w:b/>
          <w:sz w:val="22"/>
        </w:rPr>
        <w:t xml:space="preserve"> 전통과 근대 가족과 법의 변화</w:t>
      </w:r>
    </w:p>
    <w:p w:rsidR="00E21D19" w:rsidRDefault="00E21D19" w:rsidP="00E21D19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홍양희. 2007. "식민지시기 가족 관습법과 </w:t>
      </w:r>
      <w:proofErr w:type="spellStart"/>
      <w:r>
        <w:rPr>
          <w:rFonts w:ascii="한컴바탕" w:eastAsia="한컴바탕" w:hint="eastAsia"/>
          <w:sz w:val="22"/>
        </w:rPr>
        <w:t>젠더</w:t>
      </w:r>
      <w:proofErr w:type="spellEnd"/>
      <w:r>
        <w:rPr>
          <w:rFonts w:ascii="한컴바탕" w:eastAsia="한컴바탕" w:hint="eastAsia"/>
          <w:sz w:val="22"/>
        </w:rPr>
        <w:t xml:space="preserve"> 질서", &lt;한국여성학&gt; 23(4). </w:t>
      </w:r>
    </w:p>
    <w:p w:rsidR="00E21D19" w:rsidRDefault="00E21D19" w:rsidP="00E21D19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양현아. 2011. </w:t>
      </w:r>
      <w:r w:rsidRPr="00AC50BE">
        <w:rPr>
          <w:rFonts w:ascii="한컴바탕" w:eastAsia="한컴바탕" w:hint="eastAsia"/>
          <w:sz w:val="22"/>
        </w:rPr>
        <w:t>«</w:t>
      </w:r>
      <w:r>
        <w:rPr>
          <w:rFonts w:ascii="한컴바탕" w:eastAsia="한컴바탕" w:hint="eastAsia"/>
          <w:sz w:val="22"/>
        </w:rPr>
        <w:t xml:space="preserve">한국가족법 읽기: 전통, 식민지성, </w:t>
      </w:r>
      <w:proofErr w:type="spellStart"/>
      <w:r>
        <w:rPr>
          <w:rFonts w:ascii="한컴바탕" w:eastAsia="한컴바탕" w:hint="eastAsia"/>
          <w:sz w:val="22"/>
        </w:rPr>
        <w:t>젠더의</w:t>
      </w:r>
      <w:proofErr w:type="spellEnd"/>
      <w:r>
        <w:rPr>
          <w:rFonts w:ascii="한컴바탕" w:eastAsia="한컴바탕" w:hint="eastAsia"/>
          <w:sz w:val="22"/>
        </w:rPr>
        <w:t xml:space="preserve"> 교차로에</w:t>
      </w:r>
      <w:r w:rsidRPr="00AC50BE">
        <w:rPr>
          <w:rFonts w:ascii="한컴바탕" w:eastAsia="한컴바탕" w:hint="eastAsia"/>
          <w:sz w:val="22"/>
        </w:rPr>
        <w:t>»</w:t>
      </w:r>
      <w:r>
        <w:rPr>
          <w:rFonts w:ascii="한컴바탕" w:eastAsia="한컴바탕" w:hint="eastAsia"/>
          <w:sz w:val="22"/>
        </w:rPr>
        <w:t>, 창작과 비평사</w:t>
      </w:r>
      <w:r w:rsidRPr="00AC50BE">
        <w:rPr>
          <w:rFonts w:ascii="한컴바탕" w:eastAsia="한컴바탕" w:hint="eastAsia"/>
          <w:sz w:val="22"/>
        </w:rPr>
        <w:t>.</w:t>
      </w:r>
    </w:p>
    <w:p w:rsidR="00E21D19" w:rsidRDefault="00E21D19" w:rsidP="00E21D19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ab/>
        <w:t xml:space="preserve">중 4장. 식민지시기 가족법의 '관습' 문제 2. </w:t>
      </w:r>
    </w:p>
    <w:p w:rsidR="005009F1" w:rsidRPr="00AC50BE" w:rsidRDefault="005009F1" w:rsidP="00E21D19">
      <w:pPr>
        <w:spacing w:line="276" w:lineRule="auto"/>
        <w:rPr>
          <w:rFonts w:ascii="한컴바탕" w:eastAsia="한컴바탕"/>
          <w:b/>
          <w:sz w:val="22"/>
        </w:rPr>
      </w:pPr>
    </w:p>
    <w:p w:rsidR="00CD34D0" w:rsidRPr="00CD34D0" w:rsidRDefault="00CD34D0" w:rsidP="00141EDC">
      <w:pPr>
        <w:spacing w:line="276" w:lineRule="auto"/>
        <w:rPr>
          <w:rFonts w:ascii="한컴바탕" w:eastAsia="한컴바탕"/>
          <w:sz w:val="22"/>
        </w:rPr>
      </w:pPr>
    </w:p>
    <w:p w:rsidR="00141EDC" w:rsidRDefault="00CD34D0" w:rsidP="00141EDC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12주(11.2</w:t>
      </w:r>
      <w:r>
        <w:rPr>
          <w:rFonts w:ascii="한컴바탕" w:eastAsia="한컴바탕" w:hint="eastAsia"/>
          <w:b/>
          <w:sz w:val="22"/>
        </w:rPr>
        <w:t>1</w:t>
      </w:r>
      <w:r w:rsidRPr="00AC50BE">
        <w:rPr>
          <w:rFonts w:ascii="한컴바탕" w:eastAsia="한컴바탕" w:hint="eastAsia"/>
          <w:b/>
          <w:sz w:val="22"/>
        </w:rPr>
        <w:t>)</w:t>
      </w:r>
      <w:r>
        <w:rPr>
          <w:rFonts w:ascii="한컴바탕" w:eastAsia="한컴바탕" w:hint="eastAsia"/>
          <w:b/>
          <w:sz w:val="22"/>
        </w:rPr>
        <w:t xml:space="preserve"> </w:t>
      </w:r>
      <w:r w:rsidR="00141EDC">
        <w:rPr>
          <w:rFonts w:ascii="한컴바탕" w:eastAsia="한컴바탕" w:hint="eastAsia"/>
          <w:b/>
          <w:sz w:val="22"/>
        </w:rPr>
        <w:t xml:space="preserve">근대 사회, </w:t>
      </w:r>
      <w:r>
        <w:rPr>
          <w:rFonts w:ascii="한컴바탕" w:eastAsia="한컴바탕" w:hint="eastAsia"/>
          <w:b/>
          <w:sz w:val="22"/>
        </w:rPr>
        <w:t xml:space="preserve">젠더화된 근대 주체 </w:t>
      </w:r>
    </w:p>
    <w:p w:rsidR="00141EDC" w:rsidRDefault="00141EDC" w:rsidP="00141EDC">
      <w:pPr>
        <w:spacing w:line="276" w:lineRule="auto"/>
        <w:rPr>
          <w:rFonts w:ascii="한컴바탕" w:eastAsia="한컴바탕"/>
          <w:sz w:val="22"/>
        </w:rPr>
      </w:pPr>
      <w:r w:rsidRPr="00141EDC">
        <w:rPr>
          <w:rFonts w:ascii="한컴바탕" w:eastAsia="한컴바탕" w:hint="eastAsia"/>
          <w:sz w:val="22"/>
        </w:rPr>
        <w:t>- 서지영</w:t>
      </w:r>
      <w:r>
        <w:rPr>
          <w:rFonts w:ascii="한컴바탕" w:eastAsia="한컴바탕" w:hint="eastAsia"/>
          <w:sz w:val="22"/>
        </w:rPr>
        <w:t xml:space="preserve">. 2008. "민족과 제국 '사이': 식민지 조선 신여성의 근대", &lt;한국학연구&gt; 29. </w:t>
      </w:r>
    </w:p>
    <w:p w:rsidR="00CD34D0" w:rsidRDefault="00141EDC" w:rsidP="00141EDC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주창윤. </w:t>
      </w:r>
      <w:r w:rsidR="00CD34D0">
        <w:rPr>
          <w:rFonts w:ascii="한컴바탕" w:eastAsia="한컴바탕" w:hint="eastAsia"/>
          <w:sz w:val="22"/>
        </w:rPr>
        <w:t xml:space="preserve">2008. "1920~30년대 '모던 세대'의 형성과정", &lt;한국언론학보&gt; 52(5). </w:t>
      </w:r>
    </w:p>
    <w:p w:rsidR="00E21D19" w:rsidRDefault="00E21D19" w:rsidP="00E21D19">
      <w:pPr>
        <w:spacing w:line="276" w:lineRule="auto"/>
        <w:rPr>
          <w:rFonts w:ascii="한컴바탕" w:eastAsia="한컴바탕"/>
          <w:sz w:val="22"/>
        </w:rPr>
      </w:pPr>
      <w:r w:rsidRPr="00CD34D0">
        <w:rPr>
          <w:rFonts w:ascii="한컴바탕" w:eastAsia="한컴바탕" w:hint="eastAsia"/>
          <w:sz w:val="22"/>
        </w:rPr>
        <w:t>- 강이수. 2011.</w:t>
      </w:r>
      <w:r>
        <w:rPr>
          <w:rFonts w:ascii="한컴바탕" w:eastAsia="한컴바탕" w:hint="eastAsia"/>
          <w:sz w:val="22"/>
        </w:rPr>
        <w:t xml:space="preserve"> &lt;한국 </w:t>
      </w:r>
      <w:proofErr w:type="spellStart"/>
      <w:r>
        <w:rPr>
          <w:rFonts w:ascii="한컴바탕" w:eastAsia="한컴바탕" w:hint="eastAsia"/>
          <w:sz w:val="22"/>
        </w:rPr>
        <w:t>근현대</w:t>
      </w:r>
      <w:proofErr w:type="spellEnd"/>
      <w:r>
        <w:rPr>
          <w:rFonts w:ascii="한컴바탕" w:eastAsia="한컴바탕" w:hint="eastAsia"/>
          <w:sz w:val="22"/>
        </w:rPr>
        <w:t xml:space="preserve"> 여성노동: 변화와 정체성&gt;, 문화과학사. </w:t>
      </w:r>
    </w:p>
    <w:p w:rsidR="00E21D19" w:rsidRDefault="00E21D19" w:rsidP="00E21D19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 중 </w:t>
      </w:r>
      <w:r w:rsidR="009C5468">
        <w:rPr>
          <w:rFonts w:ascii="한컴바탕" w:eastAsia="한컴바탕" w:hint="eastAsia"/>
          <w:sz w:val="22"/>
        </w:rPr>
        <w:t>4</w:t>
      </w:r>
      <w:r>
        <w:rPr>
          <w:rFonts w:ascii="한컴바탕" w:eastAsia="한컴바탕" w:hint="eastAsia"/>
          <w:sz w:val="22"/>
        </w:rPr>
        <w:t>장. 여성의 근대 경험과 여성성 형성의 '차이'</w:t>
      </w:r>
    </w:p>
    <w:p w:rsidR="00141EDC" w:rsidRDefault="00E21D19" w:rsidP="009C5468">
      <w:pPr>
        <w:spacing w:line="276" w:lineRule="auto"/>
        <w:rPr>
          <w:rFonts w:ascii="한컴바탕" w:eastAsia="한컴바탕" w:hint="eastAsia"/>
          <w:sz w:val="22"/>
        </w:rPr>
      </w:pPr>
      <w:r>
        <w:rPr>
          <w:rFonts w:ascii="한컴바탕" w:eastAsia="한컴바탕" w:hint="eastAsia"/>
          <w:sz w:val="22"/>
        </w:rPr>
        <w:t xml:space="preserve"> </w:t>
      </w:r>
    </w:p>
    <w:p w:rsidR="00141EDC" w:rsidRPr="00AC50BE" w:rsidRDefault="00CD34D0" w:rsidP="00141EDC">
      <w:pPr>
        <w:spacing w:line="276" w:lineRule="auto"/>
        <w:rPr>
          <w:rFonts w:ascii="한컴바탕" w:eastAsia="한컴바탕"/>
          <w:b/>
          <w:sz w:val="22"/>
        </w:rPr>
      </w:pPr>
      <w:r w:rsidRPr="00AC50BE">
        <w:rPr>
          <w:rFonts w:ascii="한컴바탕" w:eastAsia="한컴바탕" w:hint="eastAsia"/>
          <w:b/>
          <w:sz w:val="22"/>
        </w:rPr>
        <w:t>13주(11.2</w:t>
      </w:r>
      <w:r>
        <w:rPr>
          <w:rFonts w:ascii="한컴바탕" w:eastAsia="한컴바탕" w:hint="eastAsia"/>
          <w:b/>
          <w:sz w:val="22"/>
        </w:rPr>
        <w:t>8</w:t>
      </w:r>
      <w:r w:rsidRPr="00AC50BE">
        <w:rPr>
          <w:rFonts w:ascii="한컴바탕" w:eastAsia="한컴바탕" w:hint="eastAsia"/>
          <w:b/>
          <w:sz w:val="22"/>
        </w:rPr>
        <w:t>)</w:t>
      </w:r>
      <w:r>
        <w:rPr>
          <w:rFonts w:ascii="한컴바탕" w:eastAsia="한컴바탕" w:hint="eastAsia"/>
          <w:b/>
          <w:sz w:val="22"/>
        </w:rPr>
        <w:t xml:space="preserve"> 근</w:t>
      </w:r>
      <w:r w:rsidR="00141EDC" w:rsidRPr="00AC50BE">
        <w:rPr>
          <w:rFonts w:ascii="한컴바탕" w:eastAsia="한컴바탕" w:hint="eastAsia"/>
          <w:b/>
          <w:sz w:val="22"/>
        </w:rPr>
        <w:t>대 가족의 탄생과 변화</w:t>
      </w:r>
    </w:p>
    <w:p w:rsidR="00141EDC" w:rsidRPr="006D21D0" w:rsidRDefault="00141EDC" w:rsidP="00141EDC">
      <w:pPr>
        <w:spacing w:line="276" w:lineRule="auto"/>
        <w:rPr>
          <w:rFonts w:ascii="한컴바탕" w:eastAsia="한컴바탕"/>
          <w:sz w:val="22"/>
        </w:rPr>
      </w:pPr>
      <w:r w:rsidRPr="006D21D0">
        <w:rPr>
          <w:rFonts w:ascii="한컴바탕" w:eastAsia="한컴바탕" w:hint="eastAsia"/>
          <w:sz w:val="22"/>
        </w:rPr>
        <w:t>-  문소정</w:t>
      </w:r>
      <w:r>
        <w:rPr>
          <w:rFonts w:ascii="한컴바탕" w:eastAsia="한컴바탕" w:hint="eastAsia"/>
          <w:sz w:val="22"/>
        </w:rPr>
        <w:t xml:space="preserve">. 2007. </w:t>
      </w:r>
      <w:r>
        <w:rPr>
          <w:rFonts w:ascii="한컴바탕" w:eastAsia="한컴바탕"/>
          <w:sz w:val="22"/>
        </w:rPr>
        <w:t>“</w:t>
      </w:r>
      <w:r>
        <w:rPr>
          <w:rFonts w:ascii="한컴바탕" w:eastAsia="한컴바탕" w:hint="eastAsia"/>
          <w:sz w:val="22"/>
        </w:rPr>
        <w:t>식민지 시기 도시가족과 여성의 현실에 대한 연구</w:t>
      </w:r>
      <w:r>
        <w:rPr>
          <w:rFonts w:ascii="한컴바탕" w:eastAsia="한컴바탕"/>
          <w:sz w:val="22"/>
        </w:rPr>
        <w:t>”</w:t>
      </w:r>
      <w:r>
        <w:rPr>
          <w:rFonts w:ascii="한컴바탕" w:eastAsia="한컴바탕" w:hint="eastAsia"/>
          <w:sz w:val="22"/>
        </w:rPr>
        <w:t xml:space="preserve">, &lt;향토서울&gt; 70호. </w:t>
      </w:r>
    </w:p>
    <w:p w:rsidR="00141EDC" w:rsidRDefault="00141EDC" w:rsidP="00141EDC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sz w:val="22"/>
        </w:rPr>
        <w:t>- 김혜경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2006</w:t>
      </w:r>
      <w:r>
        <w:rPr>
          <w:rFonts w:ascii="한컴바탕" w:eastAsia="한컴바탕" w:hint="eastAsia"/>
          <w:sz w:val="22"/>
        </w:rPr>
        <w:t>.</w:t>
      </w:r>
      <w:r w:rsidRPr="00AC50BE">
        <w:rPr>
          <w:rFonts w:ascii="한컴바탕" w:eastAsia="한컴바탕" w:hint="eastAsia"/>
          <w:sz w:val="22"/>
        </w:rPr>
        <w:t xml:space="preserve"> </w:t>
      </w:r>
      <w:r w:rsidRPr="00AC50BE">
        <w:rPr>
          <w:rFonts w:ascii="한컴바탕" w:eastAsia="한컴바탕" w:hint="eastAsia"/>
          <w:sz w:val="22"/>
        </w:rPr>
        <w:t>«</w:t>
      </w:r>
      <w:r w:rsidRPr="00AC50BE">
        <w:rPr>
          <w:rFonts w:ascii="한컴바탕" w:eastAsia="한컴바탕" w:hint="eastAsia"/>
          <w:sz w:val="22"/>
        </w:rPr>
        <w:t>식민지하 근대가족의 형성과 젠더</w:t>
      </w:r>
      <w:r w:rsidRPr="00AC50BE">
        <w:rPr>
          <w:rFonts w:ascii="한컴바탕" w:eastAsia="한컴바탕" w:hint="eastAsia"/>
          <w:sz w:val="22"/>
        </w:rPr>
        <w:t>»</w:t>
      </w:r>
      <w:r w:rsidRPr="00AC50BE">
        <w:rPr>
          <w:rFonts w:ascii="한컴바탕" w:eastAsia="한컴바탕" w:hint="eastAsia"/>
          <w:sz w:val="22"/>
        </w:rPr>
        <w:t xml:space="preserve">, 창비. </w:t>
      </w:r>
      <w:r>
        <w:rPr>
          <w:rFonts w:ascii="한컴바탕" w:eastAsia="한컴바탕" w:hint="eastAsia"/>
          <w:sz w:val="22"/>
        </w:rPr>
        <w:t>3부</w:t>
      </w:r>
      <w:r w:rsidRPr="00AC50BE">
        <w:rPr>
          <w:rFonts w:ascii="한컴바탕" w:eastAsia="한컴바탕" w:hint="eastAsia"/>
          <w:sz w:val="22"/>
        </w:rPr>
        <w:t xml:space="preserve"> ‘식민지적 근대’와 가족</w:t>
      </w:r>
      <w:r>
        <w:rPr>
          <w:rFonts w:ascii="한컴바탕" w:eastAsia="한컴바탕" w:hint="eastAsia"/>
          <w:sz w:val="22"/>
        </w:rPr>
        <w:t xml:space="preserve"> 중 3. 가사노동과 '주부'의 탄생</w:t>
      </w:r>
    </w:p>
    <w:p w:rsidR="00141EDC" w:rsidRDefault="00141EDC" w:rsidP="00141EDC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   4. 가족의 범위와 경계의 재형성: 핵가족 개념의 구성과 젠더 </w:t>
      </w:r>
    </w:p>
    <w:p w:rsidR="00141EDC" w:rsidRDefault="00141EDC" w:rsidP="00141EDC">
      <w:pPr>
        <w:spacing w:line="276" w:lineRule="auto"/>
        <w:rPr>
          <w:rFonts w:ascii="한컴바탕" w:eastAsia="한컴바탕"/>
          <w:b/>
          <w:sz w:val="22"/>
        </w:rPr>
      </w:pPr>
    </w:p>
    <w:p w:rsidR="00141EDC" w:rsidRDefault="00A440F7" w:rsidP="00CD34D0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b/>
          <w:sz w:val="22"/>
        </w:rPr>
        <w:t>14주(</w:t>
      </w:r>
      <w:r w:rsidR="00AC50BE" w:rsidRPr="00AC50BE">
        <w:rPr>
          <w:rFonts w:ascii="한컴바탕" w:eastAsia="한컴바탕" w:hint="eastAsia"/>
          <w:b/>
          <w:sz w:val="22"/>
        </w:rPr>
        <w:t>12</w:t>
      </w:r>
      <w:r w:rsidRPr="00AC50BE">
        <w:rPr>
          <w:rFonts w:ascii="한컴바탕" w:eastAsia="한컴바탕" w:hint="eastAsia"/>
          <w:b/>
          <w:sz w:val="22"/>
        </w:rPr>
        <w:t>.</w:t>
      </w:r>
      <w:r w:rsidR="0088524F">
        <w:rPr>
          <w:rFonts w:ascii="한컴바탕" w:eastAsia="한컴바탕" w:hint="eastAsia"/>
          <w:b/>
          <w:sz w:val="22"/>
        </w:rPr>
        <w:t>5</w:t>
      </w:r>
      <w:r w:rsidRPr="00AC50BE">
        <w:rPr>
          <w:rFonts w:ascii="한컴바탕" w:eastAsia="한컴바탕" w:hint="eastAsia"/>
          <w:b/>
          <w:sz w:val="22"/>
        </w:rPr>
        <w:t>)</w:t>
      </w:r>
      <w:r w:rsidR="00B60889">
        <w:rPr>
          <w:rFonts w:ascii="한컴바탕" w:eastAsia="한컴바탕" w:hint="eastAsia"/>
          <w:b/>
          <w:sz w:val="22"/>
        </w:rPr>
        <w:t xml:space="preserve"> 여전히 지속되는 식민지 경험:</w:t>
      </w:r>
      <w:r w:rsidRPr="00AC50BE">
        <w:rPr>
          <w:rFonts w:ascii="한컴바탕" w:eastAsia="한컴바탕" w:hint="eastAsia"/>
          <w:b/>
          <w:sz w:val="22"/>
        </w:rPr>
        <w:t xml:space="preserve"> </w:t>
      </w:r>
      <w:r w:rsidR="00B60889">
        <w:rPr>
          <w:rFonts w:ascii="한컴바탕" w:eastAsia="한컴바탕" w:hint="eastAsia"/>
          <w:b/>
          <w:sz w:val="22"/>
        </w:rPr>
        <w:t xml:space="preserve">일본군 '위안부' </w:t>
      </w:r>
    </w:p>
    <w:p w:rsidR="00141EDC" w:rsidRDefault="00141EDC" w:rsidP="00141EDC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한일여성공동역사교재 편찬위원회. 2005. &lt;여성의 눈으로 본 한일 근현대사&gt;, 한울 </w:t>
      </w:r>
      <w:r>
        <w:rPr>
          <w:rFonts w:ascii="한컴바탕" w:eastAsia="한컴바탕" w:hint="eastAsia"/>
          <w:sz w:val="22"/>
        </w:rPr>
        <w:lastRenderedPageBreak/>
        <w:t>아카데미.</w:t>
      </w:r>
    </w:p>
    <w:p w:rsidR="00141EDC" w:rsidRDefault="00141EDC" w:rsidP="00141EDC">
      <w:pPr>
        <w:spacing w:line="276" w:lineRule="auto"/>
        <w:rPr>
          <w:rFonts w:ascii="한컴바탕" w:eastAsia="한컴바탕"/>
          <w:b/>
          <w:sz w:val="22"/>
        </w:rPr>
      </w:pPr>
      <w:r>
        <w:rPr>
          <w:rFonts w:ascii="한컴바탕" w:eastAsia="한컴바탕" w:hint="eastAsia"/>
          <w:sz w:val="22"/>
        </w:rPr>
        <w:t xml:space="preserve">   중 4장. 전시동원과 일본군 위안부.</w:t>
      </w:r>
    </w:p>
    <w:p w:rsidR="00141EDC" w:rsidRPr="007357B6" w:rsidRDefault="00141EDC" w:rsidP="00141EDC">
      <w:pPr>
        <w:spacing w:line="276" w:lineRule="auto"/>
        <w:rPr>
          <w:rFonts w:ascii="한컴바탕" w:eastAsia="한컴바탕"/>
          <w:sz w:val="22"/>
        </w:rPr>
      </w:pPr>
      <w:r w:rsidRPr="007357B6">
        <w:rPr>
          <w:rFonts w:ascii="한컴바탕" w:eastAsia="한컴바탕" w:hint="eastAsia"/>
          <w:sz w:val="22"/>
        </w:rPr>
        <w:t>- 최현실</w:t>
      </w:r>
      <w:r>
        <w:rPr>
          <w:rFonts w:ascii="한컴바탕" w:eastAsia="한컴바탕" w:hint="eastAsia"/>
          <w:sz w:val="22"/>
        </w:rPr>
        <w:t xml:space="preserve">. 2010. "생애사를 통해 본 일본군 '위안부'의 삶과 기억의 재구성", &lt;사회과학연구&gt; 26(3). </w:t>
      </w:r>
    </w:p>
    <w:p w:rsidR="00141EDC" w:rsidRPr="007357B6" w:rsidRDefault="00141EDC" w:rsidP="00141EDC">
      <w:pPr>
        <w:spacing w:line="276" w:lineRule="auto"/>
        <w:rPr>
          <w:rFonts w:ascii="한컴바탕" w:eastAsia="한컴바탕"/>
          <w:sz w:val="22"/>
        </w:rPr>
      </w:pPr>
      <w:r w:rsidRPr="007357B6">
        <w:rPr>
          <w:rFonts w:ascii="한컴바탕" w:eastAsia="한컴바탕" w:hint="eastAsia"/>
          <w:sz w:val="22"/>
        </w:rPr>
        <w:t>- 김희강</w:t>
      </w:r>
      <w:r>
        <w:rPr>
          <w:rFonts w:ascii="한컴바탕" w:eastAsia="한컴바탕" w:hint="eastAsia"/>
          <w:sz w:val="22"/>
        </w:rPr>
        <w:t xml:space="preserve">. 2010. "일본군 '위안부' 문제와 책임성", &lt;아세아연구&gt; 53(3). </w:t>
      </w:r>
    </w:p>
    <w:p w:rsidR="00141EDC" w:rsidRDefault="00141EDC" w:rsidP="006D21D0">
      <w:pPr>
        <w:spacing w:line="276" w:lineRule="auto"/>
        <w:rPr>
          <w:rFonts w:ascii="한컴바탕" w:eastAsia="한컴바탕"/>
          <w:sz w:val="22"/>
        </w:rPr>
      </w:pPr>
    </w:p>
    <w:p w:rsidR="0091646B" w:rsidRDefault="00A440F7" w:rsidP="006D21D0">
      <w:pPr>
        <w:spacing w:line="276" w:lineRule="auto"/>
        <w:rPr>
          <w:rFonts w:ascii="한컴바탕" w:eastAsia="한컴바탕"/>
          <w:sz w:val="22"/>
        </w:rPr>
      </w:pPr>
      <w:r w:rsidRPr="00AC50BE">
        <w:rPr>
          <w:rFonts w:ascii="한컴바탕" w:eastAsia="한컴바탕" w:hint="eastAsia"/>
          <w:b/>
          <w:sz w:val="22"/>
        </w:rPr>
        <w:t>15주(</w:t>
      </w:r>
      <w:r w:rsidR="00AC50BE" w:rsidRPr="00AC50BE">
        <w:rPr>
          <w:rFonts w:ascii="한컴바탕" w:eastAsia="한컴바탕" w:hint="eastAsia"/>
          <w:b/>
          <w:sz w:val="22"/>
        </w:rPr>
        <w:t>12</w:t>
      </w:r>
      <w:r w:rsidRPr="00AC50BE">
        <w:rPr>
          <w:rFonts w:ascii="한컴바탕" w:eastAsia="한컴바탕" w:hint="eastAsia"/>
          <w:b/>
          <w:sz w:val="22"/>
        </w:rPr>
        <w:t>.</w:t>
      </w:r>
      <w:r w:rsidR="00AC50BE" w:rsidRPr="00AC50BE">
        <w:rPr>
          <w:rFonts w:ascii="한컴바탕" w:eastAsia="한컴바탕" w:hint="eastAsia"/>
          <w:b/>
          <w:sz w:val="22"/>
        </w:rPr>
        <w:t>1</w:t>
      </w:r>
      <w:r w:rsidR="0088524F">
        <w:rPr>
          <w:rFonts w:ascii="한컴바탕" w:eastAsia="한컴바탕" w:hint="eastAsia"/>
          <w:b/>
          <w:sz w:val="22"/>
        </w:rPr>
        <w:t>2</w:t>
      </w:r>
      <w:r w:rsidRPr="00AC50BE">
        <w:rPr>
          <w:rFonts w:ascii="한컴바탕" w:eastAsia="한컴바탕" w:hint="eastAsia"/>
          <w:b/>
          <w:sz w:val="22"/>
        </w:rPr>
        <w:t>)</w:t>
      </w:r>
      <w:r w:rsidR="0091646B" w:rsidRPr="00AC50BE">
        <w:rPr>
          <w:rFonts w:ascii="한컴바탕" w:eastAsia="한컴바탕" w:hint="eastAsia"/>
          <w:b/>
          <w:sz w:val="22"/>
        </w:rPr>
        <w:t xml:space="preserve"> </w:t>
      </w:r>
      <w:r w:rsidR="005009F1">
        <w:rPr>
          <w:rFonts w:ascii="한컴바탕" w:eastAsia="한컴바탕" w:hint="eastAsia"/>
          <w:b/>
          <w:sz w:val="22"/>
        </w:rPr>
        <w:t>기</w:t>
      </w:r>
      <w:r w:rsidR="006D21D0">
        <w:rPr>
          <w:rFonts w:ascii="한컴바탕" w:eastAsia="한컴바탕" w:hint="eastAsia"/>
          <w:b/>
          <w:sz w:val="22"/>
        </w:rPr>
        <w:t xml:space="preserve">말 과제 </w:t>
      </w:r>
      <w:r w:rsidR="005009F1">
        <w:rPr>
          <w:rFonts w:ascii="한컴바탕" w:eastAsia="한컴바탕" w:hint="eastAsia"/>
          <w:b/>
          <w:sz w:val="22"/>
        </w:rPr>
        <w:t xml:space="preserve">발표 및 </w:t>
      </w:r>
      <w:r w:rsidR="006D21D0">
        <w:rPr>
          <w:rFonts w:ascii="한컴바탕" w:eastAsia="한컴바탕" w:hint="eastAsia"/>
          <w:b/>
          <w:sz w:val="22"/>
        </w:rPr>
        <w:t xml:space="preserve">토론 </w:t>
      </w:r>
    </w:p>
    <w:p w:rsidR="005009F1" w:rsidRDefault="005009F1" w:rsidP="005009F1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다음 중 한 책을 각자 읽고 </w:t>
      </w:r>
      <w:proofErr w:type="spellStart"/>
      <w:r>
        <w:rPr>
          <w:rFonts w:ascii="한컴바탕" w:eastAsia="한컴바탕" w:hint="eastAsia"/>
          <w:sz w:val="22"/>
        </w:rPr>
        <w:t>젠더사의</w:t>
      </w:r>
      <w:proofErr w:type="spellEnd"/>
      <w:r>
        <w:rPr>
          <w:rFonts w:ascii="한컴바탕" w:eastAsia="한컴바탕" w:hint="eastAsia"/>
          <w:sz w:val="22"/>
        </w:rPr>
        <w:t xml:space="preserve"> 관점</w:t>
      </w:r>
      <w:r w:rsidR="00AC5223">
        <w:rPr>
          <w:rFonts w:ascii="한컴바탕" w:eastAsia="한컴바탕" w:hint="eastAsia"/>
          <w:sz w:val="22"/>
        </w:rPr>
        <w:t xml:space="preserve">을 </w:t>
      </w:r>
      <w:r w:rsidR="00A71982">
        <w:rPr>
          <w:rFonts w:ascii="한컴바탕" w:eastAsia="한컴바탕" w:hint="eastAsia"/>
          <w:sz w:val="22"/>
        </w:rPr>
        <w:t>고려해서 그리고</w:t>
      </w:r>
      <w:r w:rsidR="00AC5223">
        <w:rPr>
          <w:rFonts w:ascii="한컴바탕" w:eastAsia="한컴바탕" w:hint="eastAsia"/>
          <w:sz w:val="22"/>
        </w:rPr>
        <w:t xml:space="preserve"> 그간의 수업에 배운 내용을 토대로 </w:t>
      </w:r>
      <w:proofErr w:type="spellStart"/>
      <w:r w:rsidR="00A71982">
        <w:rPr>
          <w:rFonts w:ascii="한컴바탕" w:eastAsia="한컴바탕" w:hint="eastAsia"/>
          <w:sz w:val="22"/>
        </w:rPr>
        <w:t>논평문</w:t>
      </w:r>
      <w:proofErr w:type="spellEnd"/>
      <w:r w:rsidR="00A71982">
        <w:rPr>
          <w:rFonts w:ascii="한컴바탕" w:eastAsia="한컴바탕" w:hint="eastAsia"/>
          <w:sz w:val="22"/>
        </w:rPr>
        <w:t xml:space="preserve"> 리포트로 </w:t>
      </w:r>
      <w:r>
        <w:rPr>
          <w:rFonts w:ascii="한컴바탕" w:eastAsia="한컴바탕" w:hint="eastAsia"/>
          <w:sz w:val="22"/>
        </w:rPr>
        <w:t>작성</w:t>
      </w:r>
      <w:r w:rsidR="00A71982">
        <w:rPr>
          <w:rFonts w:ascii="한컴바탕" w:eastAsia="한컴바탕" w:hint="eastAsia"/>
          <w:sz w:val="22"/>
        </w:rPr>
        <w:t>해서 제출 및</w:t>
      </w:r>
      <w:r>
        <w:rPr>
          <w:rFonts w:ascii="한컴바탕" w:eastAsia="한컴바탕" w:hint="eastAsia"/>
          <w:sz w:val="22"/>
        </w:rPr>
        <w:t xml:space="preserve"> 토론 </w:t>
      </w:r>
    </w:p>
    <w:p w:rsidR="002A1D5E" w:rsidRDefault="002A1D5E" w:rsidP="005009F1">
      <w:pPr>
        <w:spacing w:line="276" w:lineRule="auto"/>
        <w:rPr>
          <w:rFonts w:ascii="한컴바탕" w:eastAsia="한컴바탕"/>
          <w:sz w:val="22"/>
        </w:rPr>
      </w:pPr>
    </w:p>
    <w:p w:rsidR="005009F1" w:rsidRDefault="005009F1" w:rsidP="005009F1">
      <w:pPr>
        <w:spacing w:line="276" w:lineRule="auto"/>
        <w:rPr>
          <w:rFonts w:ascii="한컴바탕" w:eastAsia="한컴바탕"/>
          <w:sz w:val="22"/>
        </w:rPr>
      </w:pPr>
      <w:bookmarkStart w:id="0" w:name="_GoBack"/>
      <w:bookmarkEnd w:id="0"/>
      <w:r>
        <w:rPr>
          <w:rFonts w:ascii="한컴바탕" w:eastAsia="한컴바탕" w:hint="eastAsia"/>
          <w:sz w:val="22"/>
        </w:rPr>
        <w:t xml:space="preserve">- </w:t>
      </w:r>
      <w:r w:rsidRPr="00232FB8">
        <w:rPr>
          <w:rFonts w:ascii="한컴바탕" w:eastAsia="한컴바탕" w:hint="eastAsia"/>
          <w:sz w:val="22"/>
        </w:rPr>
        <w:t>문숙자. 2009. &lt;68년의 나날들: 조선의 일상사. 무관 노상추의 일기와 조선후기의 삶&gt;, 너머북스</w:t>
      </w:r>
      <w:r>
        <w:rPr>
          <w:rFonts w:ascii="한컴바탕" w:eastAsia="한컴바탕" w:hint="eastAsia"/>
          <w:sz w:val="22"/>
        </w:rPr>
        <w:t xml:space="preserve">. </w:t>
      </w:r>
    </w:p>
    <w:p w:rsidR="005009F1" w:rsidRDefault="005009F1" w:rsidP="005009F1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>- 마르티나 도이힐러.</w:t>
      </w:r>
      <w:r w:rsidRPr="005009F1">
        <w:rPr>
          <w:rFonts w:ascii="한컴바탕" w:eastAsia="한컴바탕" w:hint="eastAsia"/>
          <w:sz w:val="22"/>
        </w:rPr>
        <w:t xml:space="preserve"> </w:t>
      </w:r>
      <w:r w:rsidRPr="00D839CD">
        <w:rPr>
          <w:rFonts w:ascii="한컴바탕" w:eastAsia="한컴바탕" w:hint="eastAsia"/>
          <w:sz w:val="22"/>
        </w:rPr>
        <w:t>2005. &lt;한국사회의 유교적 전환&gt;. 이훈상 옮김. 아카넷.</w:t>
      </w:r>
    </w:p>
    <w:p w:rsidR="005009F1" w:rsidRDefault="005009F1" w:rsidP="005009F1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강명관. 2009. &lt;열녀의 탄생&gt; 돌베개. </w:t>
      </w:r>
    </w:p>
    <w:p w:rsidR="008D5507" w:rsidRDefault="008D5507" w:rsidP="008D5507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주영하 외. &lt;19세기 조선, 생활과 사유의 변화를 엿보다&gt;, </w:t>
      </w:r>
      <w:proofErr w:type="spellStart"/>
      <w:r>
        <w:rPr>
          <w:rFonts w:ascii="한컴바탕" w:eastAsia="한컴바탕" w:hint="eastAsia"/>
          <w:sz w:val="22"/>
        </w:rPr>
        <w:t>돌베개</w:t>
      </w:r>
      <w:proofErr w:type="spellEnd"/>
      <w:r>
        <w:rPr>
          <w:rFonts w:ascii="한컴바탕" w:eastAsia="한컴바탕" w:hint="eastAsia"/>
          <w:sz w:val="22"/>
        </w:rPr>
        <w:t xml:space="preserve">. </w:t>
      </w:r>
    </w:p>
    <w:p w:rsidR="008D5507" w:rsidRDefault="008D5507" w:rsidP="005009F1">
      <w:pPr>
        <w:spacing w:line="276" w:lineRule="auto"/>
        <w:rPr>
          <w:rFonts w:ascii="한컴바탕" w:eastAsia="한컴바탕"/>
          <w:sz w:val="22"/>
        </w:rPr>
      </w:pPr>
    </w:p>
    <w:p w:rsidR="005009F1" w:rsidRDefault="005009F1" w:rsidP="005009F1">
      <w:pPr>
        <w:spacing w:line="276" w:lineRule="auto"/>
        <w:rPr>
          <w:rFonts w:ascii="한컴바탕" w:eastAsia="한컴바탕"/>
          <w:sz w:val="22"/>
        </w:rPr>
      </w:pPr>
      <w:r w:rsidRPr="005009F1">
        <w:rPr>
          <w:rFonts w:ascii="한컴바탕" w:eastAsia="한컴바탕" w:hint="eastAsia"/>
          <w:sz w:val="22"/>
        </w:rPr>
        <w:t>- 김부자</w:t>
      </w:r>
      <w:r>
        <w:rPr>
          <w:rFonts w:ascii="한컴바탕" w:eastAsia="한컴바탕" w:hint="eastAsia"/>
          <w:sz w:val="22"/>
        </w:rPr>
        <w:t xml:space="preserve">. 2009. &lt;학교 밖의 조선여성들&gt;, 조경희, 김우자 옮김. 일조각. </w:t>
      </w:r>
    </w:p>
    <w:p w:rsidR="005009F1" w:rsidRPr="00AC50BE" w:rsidRDefault="005009F1" w:rsidP="005009F1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</w:t>
      </w:r>
      <w:r w:rsidRPr="00AC50BE">
        <w:rPr>
          <w:rFonts w:ascii="한컴바탕" w:eastAsia="한컴바탕" w:hint="eastAsia"/>
          <w:sz w:val="22"/>
        </w:rPr>
        <w:t xml:space="preserve">공제욱, 정근식 편, </w:t>
      </w:r>
      <w:r>
        <w:rPr>
          <w:rFonts w:ascii="한컴바탕" w:eastAsia="한컴바탕" w:hint="eastAsia"/>
          <w:sz w:val="22"/>
        </w:rPr>
        <w:t xml:space="preserve">2006. </w:t>
      </w:r>
      <w:r w:rsidRPr="00AC50BE">
        <w:rPr>
          <w:rFonts w:ascii="한컴바탕" w:eastAsia="한컴바탕" w:hint="eastAsia"/>
          <w:sz w:val="22"/>
        </w:rPr>
        <w:t>«</w:t>
      </w:r>
      <w:r w:rsidRPr="00AC50BE">
        <w:rPr>
          <w:rFonts w:ascii="한컴바탕" w:eastAsia="한컴바탕" w:hint="eastAsia"/>
          <w:sz w:val="22"/>
        </w:rPr>
        <w:t>식민지의 일상, 지배와 균열</w:t>
      </w:r>
      <w:r w:rsidRPr="00AC50BE">
        <w:rPr>
          <w:rFonts w:ascii="한컴바탕" w:eastAsia="한컴바탕" w:hint="eastAsia"/>
          <w:sz w:val="22"/>
        </w:rPr>
        <w:t>»</w:t>
      </w:r>
      <w:r w:rsidRPr="00AC50BE">
        <w:rPr>
          <w:rFonts w:ascii="한컴바탕" w:eastAsia="한컴바탕" w:hint="eastAsia"/>
          <w:sz w:val="22"/>
        </w:rPr>
        <w:t>, 문화과학사.</w:t>
      </w:r>
    </w:p>
    <w:p w:rsidR="005009F1" w:rsidRPr="00AC50BE" w:rsidRDefault="005009F1" w:rsidP="005009F1">
      <w:pPr>
        <w:spacing w:line="276" w:lineRule="auto"/>
        <w:rPr>
          <w:rFonts w:ascii="한컴바탕" w:eastAsia="한컴바탕"/>
          <w:sz w:val="22"/>
        </w:rPr>
      </w:pPr>
      <w:r>
        <w:rPr>
          <w:rFonts w:ascii="한컴바탕" w:eastAsia="한컴바탕" w:hint="eastAsia"/>
          <w:sz w:val="22"/>
        </w:rPr>
        <w:t xml:space="preserve">- </w:t>
      </w:r>
      <w:r w:rsidRPr="00AC50BE">
        <w:rPr>
          <w:rFonts w:ascii="한컴바탕" w:eastAsia="한컴바탕" w:hint="eastAsia"/>
          <w:sz w:val="22"/>
        </w:rPr>
        <w:t>김경일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2004</w:t>
      </w:r>
      <w:r>
        <w:rPr>
          <w:rFonts w:ascii="한컴바탕" w:eastAsia="한컴바탕" w:hint="eastAsia"/>
          <w:sz w:val="22"/>
        </w:rPr>
        <w:t xml:space="preserve">. </w:t>
      </w:r>
      <w:r w:rsidRPr="00AC50BE">
        <w:rPr>
          <w:rFonts w:ascii="한컴바탕" w:eastAsia="한컴바탕" w:hint="eastAsia"/>
          <w:sz w:val="22"/>
        </w:rPr>
        <w:t>«</w:t>
      </w:r>
      <w:r w:rsidRPr="00AC50BE">
        <w:rPr>
          <w:rFonts w:ascii="한컴바탕" w:eastAsia="한컴바탕" w:hint="eastAsia"/>
          <w:sz w:val="22"/>
        </w:rPr>
        <w:t>여성의 근대, 근대의 여성</w:t>
      </w:r>
      <w:r w:rsidRPr="00AC50BE">
        <w:rPr>
          <w:rFonts w:ascii="한컴바탕" w:eastAsia="한컴바탕" w:hint="eastAsia"/>
          <w:sz w:val="22"/>
        </w:rPr>
        <w:t>»</w:t>
      </w:r>
      <w:r w:rsidRPr="00AC50BE">
        <w:rPr>
          <w:rFonts w:ascii="한컴바탕" w:eastAsia="한컴바탕" w:hint="eastAsia"/>
          <w:sz w:val="22"/>
        </w:rPr>
        <w:t>, 푸른역사.</w:t>
      </w:r>
    </w:p>
    <w:sectPr w:rsidR="005009F1" w:rsidRPr="00AC50BE" w:rsidSect="00356675">
      <w:headerReference w:type="even" r:id="rId7"/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2D" w:rsidRDefault="0056772D" w:rsidP="00F40DEC">
      <w:r>
        <w:separator/>
      </w:r>
    </w:p>
  </w:endnote>
  <w:endnote w:type="continuationSeparator" w:id="0">
    <w:p w:rsidR="0056772D" w:rsidRDefault="0056772D" w:rsidP="00F4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2D" w:rsidRDefault="0056772D" w:rsidP="00F40DEC">
      <w:r>
        <w:separator/>
      </w:r>
    </w:p>
  </w:footnote>
  <w:footnote w:type="continuationSeparator" w:id="0">
    <w:p w:rsidR="0056772D" w:rsidRDefault="0056772D" w:rsidP="00F4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89" w:rsidRDefault="003C14F2" w:rsidP="005C68E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8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889" w:rsidRDefault="00B60889" w:rsidP="00C475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89" w:rsidRDefault="003C14F2" w:rsidP="005C68E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8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982">
      <w:rPr>
        <w:rStyle w:val="a6"/>
        <w:noProof/>
      </w:rPr>
      <w:t>1</w:t>
    </w:r>
    <w:r>
      <w:rPr>
        <w:rStyle w:val="a6"/>
      </w:rPr>
      <w:fldChar w:fldCharType="end"/>
    </w:r>
  </w:p>
  <w:p w:rsidR="00B60889" w:rsidRDefault="00B60889" w:rsidP="00C4758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161"/>
    <w:rsid w:val="00007E6A"/>
    <w:rsid w:val="000118C8"/>
    <w:rsid w:val="00044D0F"/>
    <w:rsid w:val="00057727"/>
    <w:rsid w:val="00063890"/>
    <w:rsid w:val="000B3546"/>
    <w:rsid w:val="000D19F4"/>
    <w:rsid w:val="0013108E"/>
    <w:rsid w:val="00137978"/>
    <w:rsid w:val="00141EDC"/>
    <w:rsid w:val="001465DA"/>
    <w:rsid w:val="00155106"/>
    <w:rsid w:val="001551C8"/>
    <w:rsid w:val="0016635C"/>
    <w:rsid w:val="00194384"/>
    <w:rsid w:val="001E41DC"/>
    <w:rsid w:val="001E7EC6"/>
    <w:rsid w:val="001F680B"/>
    <w:rsid w:val="00206213"/>
    <w:rsid w:val="00213FF3"/>
    <w:rsid w:val="002258A0"/>
    <w:rsid w:val="00232FB8"/>
    <w:rsid w:val="002410F8"/>
    <w:rsid w:val="00260D0A"/>
    <w:rsid w:val="002838D1"/>
    <w:rsid w:val="002A1D5E"/>
    <w:rsid w:val="002B50F8"/>
    <w:rsid w:val="003160A5"/>
    <w:rsid w:val="003216FC"/>
    <w:rsid w:val="00353394"/>
    <w:rsid w:val="00356675"/>
    <w:rsid w:val="00372C72"/>
    <w:rsid w:val="003A1A5C"/>
    <w:rsid w:val="003C14F2"/>
    <w:rsid w:val="003D0A14"/>
    <w:rsid w:val="003D669C"/>
    <w:rsid w:val="003E161B"/>
    <w:rsid w:val="003E30B0"/>
    <w:rsid w:val="00400074"/>
    <w:rsid w:val="004549CB"/>
    <w:rsid w:val="0047723A"/>
    <w:rsid w:val="004B1220"/>
    <w:rsid w:val="004B3B72"/>
    <w:rsid w:val="004B7161"/>
    <w:rsid w:val="004C1967"/>
    <w:rsid w:val="004C4117"/>
    <w:rsid w:val="004C503E"/>
    <w:rsid w:val="004D73D9"/>
    <w:rsid w:val="005009F1"/>
    <w:rsid w:val="005342BB"/>
    <w:rsid w:val="005523CC"/>
    <w:rsid w:val="00555F0E"/>
    <w:rsid w:val="005637B3"/>
    <w:rsid w:val="0056772D"/>
    <w:rsid w:val="005A250A"/>
    <w:rsid w:val="005A4B5B"/>
    <w:rsid w:val="005C68E1"/>
    <w:rsid w:val="005D0C9E"/>
    <w:rsid w:val="005E6AE3"/>
    <w:rsid w:val="005F0426"/>
    <w:rsid w:val="005F2AB7"/>
    <w:rsid w:val="00610EAD"/>
    <w:rsid w:val="0063628F"/>
    <w:rsid w:val="00636616"/>
    <w:rsid w:val="00654314"/>
    <w:rsid w:val="00671031"/>
    <w:rsid w:val="00671F8C"/>
    <w:rsid w:val="006D21D0"/>
    <w:rsid w:val="007320C1"/>
    <w:rsid w:val="007352AC"/>
    <w:rsid w:val="007357B6"/>
    <w:rsid w:val="007541AC"/>
    <w:rsid w:val="00774864"/>
    <w:rsid w:val="00774901"/>
    <w:rsid w:val="007A3F4B"/>
    <w:rsid w:val="007B2C0C"/>
    <w:rsid w:val="007C63A3"/>
    <w:rsid w:val="00821DAD"/>
    <w:rsid w:val="00836601"/>
    <w:rsid w:val="0087256A"/>
    <w:rsid w:val="0088524F"/>
    <w:rsid w:val="00886F6C"/>
    <w:rsid w:val="008C2852"/>
    <w:rsid w:val="008D1F98"/>
    <w:rsid w:val="008D29B5"/>
    <w:rsid w:val="008D2C3B"/>
    <w:rsid w:val="008D5507"/>
    <w:rsid w:val="008E6ED8"/>
    <w:rsid w:val="00913A47"/>
    <w:rsid w:val="0091646B"/>
    <w:rsid w:val="00932373"/>
    <w:rsid w:val="009570BD"/>
    <w:rsid w:val="00982CDD"/>
    <w:rsid w:val="009936B8"/>
    <w:rsid w:val="009C2847"/>
    <w:rsid w:val="009C5468"/>
    <w:rsid w:val="009F5197"/>
    <w:rsid w:val="009F5B67"/>
    <w:rsid w:val="00A044C4"/>
    <w:rsid w:val="00A140DE"/>
    <w:rsid w:val="00A440F7"/>
    <w:rsid w:val="00A71982"/>
    <w:rsid w:val="00A95194"/>
    <w:rsid w:val="00A96441"/>
    <w:rsid w:val="00AA768C"/>
    <w:rsid w:val="00AC50BE"/>
    <w:rsid w:val="00AC5223"/>
    <w:rsid w:val="00B22E2E"/>
    <w:rsid w:val="00B41919"/>
    <w:rsid w:val="00B60889"/>
    <w:rsid w:val="00B831C0"/>
    <w:rsid w:val="00BD7B58"/>
    <w:rsid w:val="00BF7CCF"/>
    <w:rsid w:val="00C071A1"/>
    <w:rsid w:val="00C43068"/>
    <w:rsid w:val="00C4758B"/>
    <w:rsid w:val="00C70344"/>
    <w:rsid w:val="00C91BC1"/>
    <w:rsid w:val="00CA5A9F"/>
    <w:rsid w:val="00CB5FDD"/>
    <w:rsid w:val="00CC1ACA"/>
    <w:rsid w:val="00CD11CD"/>
    <w:rsid w:val="00CD34D0"/>
    <w:rsid w:val="00CE5C09"/>
    <w:rsid w:val="00D00F9B"/>
    <w:rsid w:val="00D134A0"/>
    <w:rsid w:val="00D17989"/>
    <w:rsid w:val="00D20EF9"/>
    <w:rsid w:val="00D31D3E"/>
    <w:rsid w:val="00D467FB"/>
    <w:rsid w:val="00D6735D"/>
    <w:rsid w:val="00D839CD"/>
    <w:rsid w:val="00DB7546"/>
    <w:rsid w:val="00DC7209"/>
    <w:rsid w:val="00E21D19"/>
    <w:rsid w:val="00E23E3F"/>
    <w:rsid w:val="00E256F9"/>
    <w:rsid w:val="00E42903"/>
    <w:rsid w:val="00E52378"/>
    <w:rsid w:val="00E8439E"/>
    <w:rsid w:val="00E8602C"/>
    <w:rsid w:val="00EC458F"/>
    <w:rsid w:val="00F0627D"/>
    <w:rsid w:val="00F275F1"/>
    <w:rsid w:val="00F40DEC"/>
    <w:rsid w:val="00F41066"/>
    <w:rsid w:val="00F507C4"/>
    <w:rsid w:val="00F53ACE"/>
    <w:rsid w:val="00FA3721"/>
    <w:rsid w:val="00FC5401"/>
    <w:rsid w:val="00FD5266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7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D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0DEC"/>
  </w:style>
  <w:style w:type="paragraph" w:styleId="a4">
    <w:name w:val="footer"/>
    <w:basedOn w:val="a"/>
    <w:link w:val="Char0"/>
    <w:uiPriority w:val="99"/>
    <w:semiHidden/>
    <w:unhideWhenUsed/>
    <w:rsid w:val="00F40D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40DEC"/>
  </w:style>
  <w:style w:type="character" w:styleId="a5">
    <w:name w:val="Hyperlink"/>
    <w:basedOn w:val="a0"/>
    <w:uiPriority w:val="99"/>
    <w:unhideWhenUsed/>
    <w:rsid w:val="007320C1"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rsid w:val="00C4758B"/>
  </w:style>
  <w:style w:type="paragraph" w:styleId="a7">
    <w:name w:val="Balloon Text"/>
    <w:basedOn w:val="a"/>
    <w:link w:val="Char1"/>
    <w:uiPriority w:val="99"/>
    <w:semiHidden/>
    <w:unhideWhenUsed/>
    <w:rsid w:val="004C4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C41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7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E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0DEC"/>
  </w:style>
  <w:style w:type="paragraph" w:styleId="Footer">
    <w:name w:val="footer"/>
    <w:basedOn w:val="Normal"/>
    <w:link w:val="FooterChar"/>
    <w:uiPriority w:val="99"/>
    <w:semiHidden/>
    <w:unhideWhenUsed/>
    <w:rsid w:val="00F40DE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DEC"/>
  </w:style>
  <w:style w:type="character" w:styleId="Hyperlink">
    <w:name w:val="Hyperlink"/>
    <w:basedOn w:val="DefaultParagraphFont"/>
    <w:uiPriority w:val="99"/>
    <w:unhideWhenUsed/>
    <w:rsid w:val="007320C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4758B"/>
  </w:style>
  <w:style w:type="paragraph" w:styleId="BalloonText">
    <w:name w:val="Balloon Text"/>
    <w:basedOn w:val="Normal"/>
    <w:link w:val="BalloonTextChar"/>
    <w:uiPriority w:val="99"/>
    <w:semiHidden/>
    <w:unhideWhenUsed/>
    <w:rsid w:val="004C4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syrius@snu.ac.k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 </cp:lastModifiedBy>
  <cp:revision>6</cp:revision>
  <cp:lastPrinted>2013-08-12T04:45:00Z</cp:lastPrinted>
  <dcterms:created xsi:type="dcterms:W3CDTF">2013-08-13T12:05:00Z</dcterms:created>
  <dcterms:modified xsi:type="dcterms:W3CDTF">2013-08-27T06:34:00Z</dcterms:modified>
</cp:coreProperties>
</file>