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9" w:rsidRDefault="00196309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Seminar in International Commerce II</w:t>
      </w:r>
    </w:p>
    <w:p w:rsidR="005E4467" w:rsidRDefault="00196309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Current Issues and Case Studies in </w:t>
      </w:r>
      <w:r w:rsidR="00A25189">
        <w:rPr>
          <w:rFonts w:ascii="Times New Roman" w:hAnsi="Times New Roman" w:cs="Times New Roman" w:hint="eastAsia"/>
          <w:b/>
          <w:sz w:val="28"/>
          <w:szCs w:val="28"/>
        </w:rPr>
        <w:t>Money and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>
        <w:rPr>
          <w:rFonts w:ascii="Times New Roman" w:hAnsi="Times New Roman" w:cs="Times New Roman" w:hint="eastAsia"/>
          <w:b/>
          <w:sz w:val="24"/>
          <w:szCs w:val="24"/>
        </w:rPr>
        <w:t>Wedn</w:t>
      </w:r>
      <w:r w:rsidR="007F0D5B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sday </w:t>
      </w:r>
      <w:r>
        <w:rPr>
          <w:rFonts w:ascii="Times New Roman" w:hAnsi="Times New Roman" w:cs="Times New Roman" w:hint="eastAsia"/>
          <w:b/>
          <w:sz w:val="24"/>
          <w:szCs w:val="24"/>
        </w:rPr>
        <w:t>14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Office hours: Tuesday </w:t>
      </w:r>
      <w:r w:rsidR="003268BA">
        <w:rPr>
          <w:rFonts w:ascii="Times New Roman" w:hAnsi="Times New Roman" w:cs="Times New Roman" w:hint="eastAsia"/>
          <w:b/>
          <w:sz w:val="24"/>
          <w:szCs w:val="24"/>
        </w:rPr>
        <w:t>14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:00-</w:t>
      </w:r>
      <w:r w:rsidR="003268BA">
        <w:rPr>
          <w:rFonts w:ascii="Times New Roman" w:hAnsi="Times New Roman" w:cs="Times New Roman" w:hint="eastAsia"/>
          <w:b/>
          <w:sz w:val="24"/>
          <w:szCs w:val="24"/>
        </w:rPr>
        <w:t>15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:30 or by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Pr="006056EC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the understanding as well as analytical skills through case studies of major international financial events. </w:t>
      </w:r>
      <w:r w:rsidR="00E33BEE">
        <w:rPr>
          <w:rFonts w:ascii="Times New Roman" w:hAnsi="Times New Roman" w:hint="eastAsia"/>
          <w:sz w:val="24"/>
          <w:szCs w:val="24"/>
        </w:rPr>
        <w:t>(</w:t>
      </w:r>
      <w:r w:rsidR="00E33BEE">
        <w:rPr>
          <w:rFonts w:ascii="Times New Roman" w:hAnsi="Times New Roman" w:cs="Times New Roman" w:hint="eastAsia"/>
          <w:sz w:val="24"/>
          <w:szCs w:val="24"/>
        </w:rPr>
        <w:t xml:space="preserve">This semester we will mainly focus on East Asian Monetary and Financial Cooperation)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Since this course is designed to address various advanced 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money and </w:t>
      </w:r>
      <w:r w:rsidRPr="00196309">
        <w:rPr>
          <w:rFonts w:ascii="Times New Roman" w:hAnsi="Times New Roman" w:cs="Times New Roman"/>
          <w:sz w:val="24"/>
          <w:szCs w:val="24"/>
        </w:rPr>
        <w:t>financial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7461" w:rsidRPr="00237461">
        <w:rPr>
          <w:rFonts w:ascii="Times New Roman" w:hAnsi="Times New Roman" w:cs="Times New Roman"/>
          <w:sz w:val="24"/>
          <w:szCs w:val="24"/>
        </w:rPr>
        <w:t>for 3rd semester or higher students embarking on thesis writing in the fields of international commerce</w:t>
      </w:r>
      <w:r w:rsidRPr="00196309">
        <w:rPr>
          <w:rFonts w:ascii="Times New Roman" w:hAnsi="Times New Roman" w:cs="Times New Roman"/>
          <w:sz w:val="24"/>
          <w:szCs w:val="24"/>
        </w:rPr>
        <w:t>, it is recommended that students are prepared with some preliminary classes on international financial matters.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EC9" w:rsidRDefault="007F00CC" w:rsidP="00C51D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a few regular and special lectures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66736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>
        <w:rPr>
          <w:rFonts w:ascii="Times New Roman" w:hAnsi="Times New Roman" w:hint="eastAsia"/>
          <w:sz w:val="24"/>
          <w:szCs w:val="24"/>
        </w:rPr>
        <w:t>several</w:t>
      </w:r>
      <w:r w:rsidR="00F6673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presentation</w:t>
      </w:r>
      <w:r w:rsidR="00F66736">
        <w:rPr>
          <w:rFonts w:ascii="Times New Roman" w:hAnsi="Times New Roman" w:hint="eastAsia"/>
          <w:sz w:val="24"/>
          <w:szCs w:val="24"/>
        </w:rPr>
        <w:t>s</w:t>
      </w:r>
      <w:r w:rsidR="00E33BEE">
        <w:rPr>
          <w:rFonts w:ascii="Times New Roman" w:hAnsi="Times New Roman" w:hint="eastAsia"/>
          <w:sz w:val="24"/>
          <w:szCs w:val="24"/>
        </w:rPr>
        <w:t>: one is</w:t>
      </w:r>
      <w:r>
        <w:rPr>
          <w:rFonts w:ascii="Times New Roman" w:hAnsi="Times New Roman"/>
          <w:sz w:val="24"/>
          <w:szCs w:val="24"/>
        </w:rPr>
        <w:t xml:space="preserve"> on </w:t>
      </w:r>
      <w:r w:rsidR="00F66736">
        <w:rPr>
          <w:rFonts w:ascii="Times New Roman" w:hAnsi="Times New Roman" w:hint="eastAsia"/>
          <w:sz w:val="24"/>
          <w:szCs w:val="24"/>
        </w:rPr>
        <w:t>case studies</w:t>
      </w:r>
      <w:r w:rsidR="00E33BEE">
        <w:rPr>
          <w:rFonts w:ascii="Times New Roman" w:hAnsi="Times New Roman" w:hint="eastAsia"/>
          <w:sz w:val="24"/>
          <w:szCs w:val="24"/>
        </w:rPr>
        <w:t>, another on reading materials,</w:t>
      </w:r>
      <w:r w:rsidR="00F66736">
        <w:rPr>
          <w:rFonts w:ascii="Times New Roman" w:hAnsi="Times New Roman"/>
          <w:sz w:val="24"/>
          <w:szCs w:val="24"/>
        </w:rPr>
        <w:t xml:space="preserve"> </w:t>
      </w:r>
      <w:r w:rsidR="00F66736">
        <w:rPr>
          <w:rFonts w:ascii="Times New Roman" w:hAnsi="Times New Roman" w:hint="eastAsia"/>
          <w:sz w:val="24"/>
          <w:szCs w:val="24"/>
        </w:rPr>
        <w:t>and a</w:t>
      </w:r>
      <w:r w:rsidR="00E33BEE">
        <w:rPr>
          <w:rFonts w:ascii="Times New Roman" w:hAnsi="Times New Roman" w:hint="eastAsia"/>
          <w:sz w:val="24"/>
          <w:szCs w:val="24"/>
        </w:rPr>
        <w:t xml:space="preserve"> third</w:t>
      </w:r>
      <w:r w:rsidR="00F66736">
        <w:rPr>
          <w:rFonts w:ascii="Times New Roman" w:hAnsi="Times New Roman" w:hint="eastAsia"/>
          <w:sz w:val="24"/>
          <w:szCs w:val="24"/>
        </w:rPr>
        <w:t xml:space="preserve"> on</w:t>
      </w:r>
      <w:r w:rsidR="00F66736" w:rsidRPr="00F66736">
        <w:rPr>
          <w:rFonts w:ascii="Times New Roman" w:hAnsi="Times New Roman"/>
          <w:sz w:val="24"/>
          <w:szCs w:val="24"/>
        </w:rPr>
        <w:t xml:space="preserve"> </w:t>
      </w:r>
      <w:r w:rsidR="00F66736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F66736">
        <w:rPr>
          <w:rFonts w:ascii="Times New Roman" w:hAnsi="Times New Roman"/>
          <w:sz w:val="24"/>
          <w:szCs w:val="24"/>
        </w:rPr>
        <w:t>T</w:t>
      </w:r>
      <w:r w:rsidR="00F66736">
        <w:rPr>
          <w:rFonts w:ascii="Times New Roman" w:hAnsi="Times New Roman" w:hint="eastAsia"/>
          <w:sz w:val="24"/>
          <w:szCs w:val="24"/>
        </w:rPr>
        <w:t xml:space="preserve">he presentation </w:t>
      </w:r>
      <w:r w:rsidR="00E33BEE">
        <w:rPr>
          <w:rFonts w:ascii="Times New Roman" w:hAnsi="Times New Roman" w:hint="eastAsia"/>
          <w:sz w:val="24"/>
          <w:szCs w:val="24"/>
        </w:rPr>
        <w:t xml:space="preserve">on case studies and reading materials </w:t>
      </w:r>
      <w:r w:rsidR="00F66736">
        <w:rPr>
          <w:rFonts w:ascii="Times New Roman" w:hAnsi="Times New Roman" w:hint="eastAsia"/>
          <w:sz w:val="24"/>
          <w:szCs w:val="24"/>
        </w:rPr>
        <w:t xml:space="preserve">may be short and students are required </w:t>
      </w:r>
      <w:r w:rsidR="008F64C3">
        <w:rPr>
          <w:rFonts w:ascii="Times New Roman" w:hAnsi="Times New Roman" w:hint="eastAsia"/>
          <w:sz w:val="24"/>
          <w:szCs w:val="24"/>
        </w:rPr>
        <w:t xml:space="preserve">only </w:t>
      </w:r>
      <w:r w:rsidR="00F66736">
        <w:rPr>
          <w:rFonts w:ascii="Times New Roman" w:hAnsi="Times New Roman" w:hint="eastAsia"/>
          <w:sz w:val="24"/>
          <w:szCs w:val="24"/>
        </w:rPr>
        <w:t>to submit the PPT file</w:t>
      </w:r>
      <w:r w:rsidR="00E33BEE">
        <w:rPr>
          <w:rFonts w:ascii="Times New Roman" w:hAnsi="Times New Roman" w:hint="eastAsia"/>
          <w:sz w:val="24"/>
          <w:szCs w:val="24"/>
        </w:rPr>
        <w:t>s</w:t>
      </w:r>
      <w:r w:rsidR="008F64C3">
        <w:rPr>
          <w:rFonts w:ascii="Times New Roman" w:hAnsi="Times New Roman" w:hint="eastAsia"/>
          <w:sz w:val="24"/>
          <w:szCs w:val="24"/>
        </w:rPr>
        <w:t xml:space="preserve"> after presentation</w:t>
      </w:r>
      <w:r w:rsidR="00F66736">
        <w:rPr>
          <w:rFonts w:ascii="Times New Roman" w:hAnsi="Times New Roman" w:hint="eastAsia"/>
          <w:sz w:val="24"/>
          <w:szCs w:val="24"/>
        </w:rPr>
        <w:t xml:space="preserve">. </w:t>
      </w:r>
      <w:r w:rsidR="00F66736">
        <w:rPr>
          <w:rFonts w:ascii="Times New Roman" w:hAnsi="Times New Roman"/>
          <w:sz w:val="24"/>
          <w:szCs w:val="24"/>
        </w:rPr>
        <w:t>T</w:t>
      </w:r>
      <w:r w:rsidR="00F66736">
        <w:rPr>
          <w:rFonts w:ascii="Times New Roman" w:hAnsi="Times New Roman" w:hint="eastAsia"/>
          <w:sz w:val="24"/>
          <w:szCs w:val="24"/>
        </w:rPr>
        <w:t xml:space="preserve">he current issue presentation may be like an oral defence of a thesis. </w:t>
      </w:r>
      <w:r w:rsidR="00237461">
        <w:rPr>
          <w:rFonts w:ascii="Times New Roman" w:hAnsi="Times New Roman"/>
          <w:sz w:val="24"/>
          <w:szCs w:val="24"/>
        </w:rPr>
        <w:t>F</w:t>
      </w:r>
      <w:r w:rsidR="00237461">
        <w:rPr>
          <w:rFonts w:ascii="Times New Roman" w:hAnsi="Times New Roman" w:hint="eastAsia"/>
          <w:sz w:val="24"/>
          <w:szCs w:val="24"/>
        </w:rPr>
        <w:t xml:space="preserve">or the second presentation, students should provide research proposals (including topics, methodologies, outline, etc.) </w:t>
      </w:r>
      <w:r w:rsidR="00603EC9">
        <w:rPr>
          <w:rFonts w:ascii="Times New Roman" w:hAnsi="Times New Roman" w:hint="eastAsia"/>
          <w:sz w:val="24"/>
          <w:szCs w:val="24"/>
        </w:rPr>
        <w:t xml:space="preserve">within four weeks and submit their papers </w:t>
      </w:r>
      <w:r w:rsidR="008F64C3">
        <w:rPr>
          <w:rFonts w:ascii="Times New Roman" w:hAnsi="Times New Roman" w:hint="eastAsia"/>
          <w:sz w:val="24"/>
          <w:szCs w:val="24"/>
        </w:rPr>
        <w:t xml:space="preserve">after presentation </w:t>
      </w:r>
      <w:r w:rsidR="00603EC9">
        <w:rPr>
          <w:rFonts w:ascii="Times New Roman" w:hAnsi="Times New Roman" w:hint="eastAsia"/>
          <w:sz w:val="24"/>
          <w:szCs w:val="24"/>
        </w:rPr>
        <w:t xml:space="preserve">by the end of the semester. </w:t>
      </w:r>
    </w:p>
    <w:p w:rsidR="00C51D6D" w:rsidRPr="00196309" w:rsidRDefault="007F00CC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8F64C3">
        <w:rPr>
          <w:rFonts w:ascii="Times New Roman" w:hAnsi="Times New Roman" w:hint="eastAsia"/>
          <w:sz w:val="24"/>
          <w:szCs w:val="24"/>
        </w:rPr>
        <w:t xml:space="preserve">submit one-page weekly report of progress, which may include a brief of reading materials related to their research, data collection and analysis, and a plan for the following week. </w:t>
      </w:r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refer to articles related to their research topics as necessary on their own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37461">
        <w:rPr>
          <w:rFonts w:ascii="Times New Roman" w:hAnsi="Times New Roman" w:cs="Times New Roman" w:hint="eastAsia"/>
          <w:sz w:val="24"/>
          <w:szCs w:val="24"/>
        </w:rPr>
        <w:t>2</w:t>
      </w:r>
      <w:r w:rsidRPr="002A5527">
        <w:rPr>
          <w:rFonts w:ascii="Times New Roman" w:hAnsi="Times New Roman" w:cs="Times New Roman" w:hint="eastAsia"/>
          <w:sz w:val="24"/>
          <w:szCs w:val="24"/>
        </w:rPr>
        <w:t>0%</w:t>
      </w: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31418F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31418F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Course Schedule: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Introduction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2: Theory of regional monetary and financial integration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3: Overview of monetary and financial cooperation in East Asia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4: </w:t>
      </w:r>
      <w:r w:rsidR="008F64C3">
        <w:rPr>
          <w:rFonts w:ascii="Times New Roman" w:hAnsi="Times New Roman" w:cs="Times New Roman" w:hint="eastAsia"/>
          <w:sz w:val="24"/>
          <w:szCs w:val="24"/>
        </w:rPr>
        <w:t>Further i</w:t>
      </w:r>
      <w:r>
        <w:rPr>
          <w:rFonts w:ascii="Times New Roman" w:hAnsi="Times New Roman" w:cs="Times New Roman" w:hint="eastAsia"/>
          <w:sz w:val="24"/>
          <w:szCs w:val="24"/>
        </w:rPr>
        <w:t>ssues to be discussed</w:t>
      </w:r>
    </w:p>
    <w:p w:rsidR="009838D4" w:rsidRDefault="008F64C3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5: </w:t>
      </w:r>
      <w:r w:rsidR="009838D4">
        <w:rPr>
          <w:rFonts w:ascii="Times New Roman" w:hAnsi="Times New Roman" w:cs="Times New Roman" w:hint="eastAsia"/>
          <w:sz w:val="24"/>
          <w:szCs w:val="24"/>
        </w:rPr>
        <w:t>Presentation of proposals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6: Special lecture</w:t>
      </w:r>
    </w:p>
    <w:p w:rsidR="009838D4" w:rsidRDefault="009838D4" w:rsidP="00983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7: Presentation of case studies</w:t>
      </w:r>
      <w:r w:rsidR="00E33BEE">
        <w:rPr>
          <w:rFonts w:ascii="Times New Roman" w:hAnsi="Times New Roman" w:cs="Times New Roman" w:hint="eastAsia"/>
          <w:sz w:val="24"/>
          <w:szCs w:val="24"/>
        </w:rPr>
        <w:t>/reading materials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8: Presentation of </w:t>
      </w:r>
      <w:r w:rsidR="00E33BEE">
        <w:rPr>
          <w:rFonts w:ascii="Times New Roman" w:hAnsi="Times New Roman" w:cs="Times New Roman" w:hint="eastAsia"/>
          <w:sz w:val="24"/>
          <w:szCs w:val="24"/>
        </w:rPr>
        <w:t>case studies/reading materials</w:t>
      </w:r>
    </w:p>
    <w:p w:rsidR="009838D4" w:rsidRP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</w:t>
      </w:r>
      <w:r w:rsidR="00E33BEE">
        <w:rPr>
          <w:rFonts w:ascii="Times New Roman" w:hAnsi="Times New Roman" w:cs="Times New Roman" w:hint="eastAsia"/>
          <w:sz w:val="24"/>
          <w:szCs w:val="24"/>
        </w:rPr>
        <w:t>9: Presentation of case studies/reading materials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10: </w:t>
      </w:r>
      <w:r w:rsidR="00E33BEE">
        <w:rPr>
          <w:rFonts w:ascii="Times New Roman" w:hAnsi="Times New Roman" w:cs="Times New Roman" w:hint="eastAsia"/>
          <w:sz w:val="24"/>
          <w:szCs w:val="24"/>
        </w:rPr>
        <w:t>Presentation of case studies/reading materials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11: </w:t>
      </w:r>
      <w:r w:rsidR="00E33BEE">
        <w:rPr>
          <w:rFonts w:ascii="Times New Roman" w:hAnsi="Times New Roman" w:cs="Times New Roman" w:hint="eastAsia"/>
          <w:sz w:val="24"/>
          <w:szCs w:val="24"/>
        </w:rPr>
        <w:t>Presentation of case studies/reading materials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12: </w:t>
      </w:r>
      <w:r w:rsidR="00E33BEE">
        <w:rPr>
          <w:rFonts w:ascii="Times New Roman" w:hAnsi="Times New Roman" w:cs="Times New Roman" w:hint="eastAsia"/>
          <w:sz w:val="24"/>
          <w:szCs w:val="24"/>
        </w:rPr>
        <w:t>Special lecture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13: Presentation of papers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14: Presentation of papers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eek 15: Presentation of papers</w:t>
      </w:r>
    </w:p>
    <w:p w:rsidR="00683F58" w:rsidRPr="008F64C3" w:rsidRDefault="00683F58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3F58" w:rsidRPr="008F64C3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6B" w:rsidRDefault="00190F6B" w:rsidP="00A25189">
      <w:r>
        <w:separator/>
      </w:r>
    </w:p>
  </w:endnote>
  <w:endnote w:type="continuationSeparator" w:id="1">
    <w:p w:rsidR="00190F6B" w:rsidRDefault="00190F6B" w:rsidP="00A2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6B" w:rsidRDefault="00190F6B" w:rsidP="00A25189">
      <w:r>
        <w:separator/>
      </w:r>
    </w:p>
  </w:footnote>
  <w:footnote w:type="continuationSeparator" w:id="1">
    <w:p w:rsidR="00190F6B" w:rsidRDefault="00190F6B" w:rsidP="00A2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467"/>
    <w:rsid w:val="000574C0"/>
    <w:rsid w:val="000A2595"/>
    <w:rsid w:val="00190F6B"/>
    <w:rsid w:val="00196309"/>
    <w:rsid w:val="00237461"/>
    <w:rsid w:val="002F0159"/>
    <w:rsid w:val="0031418F"/>
    <w:rsid w:val="003268BA"/>
    <w:rsid w:val="003F55F9"/>
    <w:rsid w:val="005A0042"/>
    <w:rsid w:val="005E4467"/>
    <w:rsid w:val="00603EC9"/>
    <w:rsid w:val="00683F58"/>
    <w:rsid w:val="006A0747"/>
    <w:rsid w:val="006B1683"/>
    <w:rsid w:val="007635B0"/>
    <w:rsid w:val="007F00CC"/>
    <w:rsid w:val="007F0D5B"/>
    <w:rsid w:val="00842313"/>
    <w:rsid w:val="00885382"/>
    <w:rsid w:val="008F64C3"/>
    <w:rsid w:val="009838D4"/>
    <w:rsid w:val="009D4BC2"/>
    <w:rsid w:val="00A25189"/>
    <w:rsid w:val="00AC19E0"/>
    <w:rsid w:val="00AF0F43"/>
    <w:rsid w:val="00C51D6D"/>
    <w:rsid w:val="00E33BEE"/>
    <w:rsid w:val="00E6547F"/>
    <w:rsid w:val="00E84A98"/>
    <w:rsid w:val="00EA36DC"/>
    <w:rsid w:val="00F212FC"/>
    <w:rsid w:val="00F64DCD"/>
    <w:rsid w:val="00F66736"/>
    <w:rsid w:val="00F734B8"/>
    <w:rsid w:val="00F7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XP</cp:lastModifiedBy>
  <cp:revision>2</cp:revision>
  <dcterms:created xsi:type="dcterms:W3CDTF">2010-07-15T00:02:00Z</dcterms:created>
  <dcterms:modified xsi:type="dcterms:W3CDTF">2010-07-15T00:02:00Z</dcterms:modified>
</cp:coreProperties>
</file>