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F1EF9" w14:textId="77777777" w:rsidR="00537931" w:rsidRPr="005C0AD5" w:rsidRDefault="004F4C03">
      <w:pPr>
        <w:rPr>
          <w:rFonts w:ascii="Arial Unicode MS" w:eastAsia="Arial Unicode MS" w:hAnsi="Arial Unicode MS" w:cs="Arial Unicode MS"/>
          <w:lang w:eastAsia="ja-JP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t>201</w:t>
      </w:r>
      <w:r>
        <w:rPr>
          <w:rFonts w:ascii="Arial Unicode MS" w:eastAsia="Arial Unicode MS" w:hAnsi="Arial Unicode MS" w:cs="Arial Unicode MS" w:hint="eastAsia"/>
          <w:lang w:eastAsia="ja-JP"/>
        </w:rPr>
        <w:t>7</w:t>
      </w:r>
      <w:r w:rsidR="0040120A" w:rsidRPr="005C0AD5">
        <w:rPr>
          <w:rFonts w:ascii="Arial Unicode MS" w:eastAsia="Arial Unicode MS" w:hAnsi="Arial Unicode MS" w:cs="Arial Unicode MS"/>
          <w:lang w:eastAsia="ja-JP"/>
        </w:rPr>
        <w:t xml:space="preserve">年　</w:t>
      </w:r>
      <w:r>
        <w:rPr>
          <w:rFonts w:ascii="Arial Unicode MS" w:eastAsia="Arial Unicode MS" w:hAnsi="Arial Unicode MS" w:cs="Arial Unicode MS" w:hint="eastAsia"/>
          <w:lang w:eastAsia="ja-JP"/>
        </w:rPr>
        <w:t>1</w:t>
      </w:r>
      <w:r w:rsidR="0040120A" w:rsidRPr="005C0AD5">
        <w:rPr>
          <w:rFonts w:ascii="Arial Unicode MS" w:eastAsia="Arial Unicode MS" w:hAnsi="Arial Unicode MS" w:cs="Arial Unicode MS"/>
          <w:lang w:eastAsia="ja-JP"/>
        </w:rPr>
        <w:t>学期</w:t>
      </w:r>
    </w:p>
    <w:p w14:paraId="21941A7D" w14:textId="77777777" w:rsidR="0040120A" w:rsidRPr="005C0AD5" w:rsidRDefault="0040120A">
      <w:pPr>
        <w:rPr>
          <w:rFonts w:ascii="Arial Unicode MS" w:eastAsia="Arial Unicode MS" w:hAnsi="Arial Unicode MS" w:cs="Arial Unicode MS"/>
          <w:lang w:eastAsia="ja-JP"/>
        </w:rPr>
      </w:pPr>
    </w:p>
    <w:p w14:paraId="49C8F3B1" w14:textId="77777777" w:rsidR="0040120A" w:rsidRPr="002E4FC5" w:rsidRDefault="002E4FC5">
      <w:pPr>
        <w:rPr>
          <w:rFonts w:ascii="Arial Unicode MS" w:eastAsia="Arial Unicode MS" w:hAnsi="Arial Unicode MS" w:cs="Arial Unicode MS"/>
          <w:b/>
          <w:sz w:val="28"/>
          <w:szCs w:val="28"/>
          <w:lang w:eastAsia="ja-JP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lang w:eastAsia="ja-JP"/>
        </w:rPr>
        <w:t>現代日本社会の争点</w:t>
      </w:r>
      <w:r w:rsidR="0040120A" w:rsidRPr="002E4FC5">
        <w:rPr>
          <w:rFonts w:ascii="Arial Unicode MS" w:eastAsia="Arial Unicode MS" w:hAnsi="Arial Unicode MS" w:cs="Arial Unicode MS"/>
          <w:b/>
          <w:sz w:val="28"/>
          <w:szCs w:val="28"/>
          <w:lang w:eastAsia="ja-JP"/>
        </w:rPr>
        <w:t>（Issues in the Contemporary Japanese Society）</w:t>
      </w:r>
    </w:p>
    <w:p w14:paraId="3D39B5AD" w14:textId="77777777" w:rsidR="00E14D2D" w:rsidRPr="002E4FC5" w:rsidRDefault="00E14D2D">
      <w:pPr>
        <w:rPr>
          <w:rFonts w:ascii="Arial Unicode MS" w:eastAsia="Arial Unicode MS" w:hAnsi="Arial Unicode MS" w:cs="Arial Unicode MS"/>
          <w:b/>
          <w:sz w:val="28"/>
          <w:szCs w:val="28"/>
          <w:lang w:eastAsia="ja-JP"/>
        </w:rPr>
      </w:pPr>
      <w:r w:rsidRPr="002E4FC5">
        <w:rPr>
          <w:rFonts w:ascii="Arial Unicode MS" w:eastAsia="Arial Unicode MS" w:hAnsi="Arial Unicode MS" w:cs="Arial Unicode MS" w:hint="eastAsia"/>
          <w:b/>
          <w:sz w:val="28"/>
          <w:szCs w:val="28"/>
          <w:lang w:eastAsia="ja-JP"/>
        </w:rPr>
        <w:t xml:space="preserve">　　　ー　日本の</w:t>
      </w:r>
      <w:r w:rsidR="004F4C03">
        <w:rPr>
          <w:rFonts w:ascii="Arial Unicode MS" w:eastAsia="Arial Unicode MS" w:hAnsi="Arial Unicode MS" w:cs="Arial Unicode MS" w:hint="eastAsia"/>
          <w:b/>
          <w:sz w:val="28"/>
          <w:szCs w:val="28"/>
          <w:lang w:eastAsia="ja-JP"/>
        </w:rPr>
        <w:t>家族</w:t>
      </w:r>
      <w:r w:rsidRPr="002E4FC5">
        <w:rPr>
          <w:rFonts w:ascii="Arial Unicode MS" w:eastAsia="Arial Unicode MS" w:hAnsi="Arial Unicode MS" w:cs="Arial Unicode MS" w:hint="eastAsia"/>
          <w:b/>
          <w:sz w:val="28"/>
          <w:szCs w:val="28"/>
          <w:lang w:eastAsia="ja-JP"/>
        </w:rPr>
        <w:t>と</w:t>
      </w:r>
      <w:r w:rsidR="004F4C03">
        <w:rPr>
          <w:rFonts w:ascii="Arial Unicode MS" w:eastAsia="Arial Unicode MS" w:hAnsi="Arial Unicode MS" w:cs="Arial Unicode MS" w:hint="eastAsia"/>
          <w:b/>
          <w:sz w:val="28"/>
          <w:szCs w:val="28"/>
          <w:lang w:eastAsia="ja-JP"/>
        </w:rPr>
        <w:t>ジェンダー</w:t>
      </w:r>
      <w:r w:rsidRPr="002E4FC5">
        <w:rPr>
          <w:rFonts w:ascii="Arial Unicode MS" w:eastAsia="Arial Unicode MS" w:hAnsi="Arial Unicode MS" w:cs="Arial Unicode MS" w:hint="eastAsia"/>
          <w:b/>
          <w:sz w:val="28"/>
          <w:szCs w:val="28"/>
          <w:lang w:eastAsia="ja-JP"/>
        </w:rPr>
        <w:t xml:space="preserve">　ー</w:t>
      </w:r>
    </w:p>
    <w:p w14:paraId="69FB88A9" w14:textId="77777777" w:rsidR="004A0A37" w:rsidRPr="002E4FC5" w:rsidRDefault="004A0A37">
      <w:pPr>
        <w:rPr>
          <w:rFonts w:ascii="Arial Unicode MS" w:eastAsia="Arial Unicode MS" w:hAnsi="Arial Unicode MS" w:cs="Arial Unicode MS"/>
          <w:sz w:val="28"/>
          <w:szCs w:val="28"/>
          <w:lang w:eastAsia="ja-JP"/>
        </w:rPr>
      </w:pPr>
    </w:p>
    <w:p w14:paraId="71B69AED" w14:textId="77777777" w:rsidR="00DD179F" w:rsidRPr="002E4FC5" w:rsidRDefault="00EE4039">
      <w:pPr>
        <w:rPr>
          <w:rFonts w:ascii="Arial Unicode MS" w:eastAsia="Arial Unicode MS" w:hAnsi="Arial Unicode MS" w:cs="Arial Unicode MS"/>
          <w:sz w:val="22"/>
          <w:lang w:eastAsia="ja-JP"/>
        </w:rPr>
      </w:pPr>
      <w:r w:rsidRPr="002E4FC5">
        <w:rPr>
          <w:rFonts w:ascii="Arial Unicode MS" w:eastAsia="Arial Unicode MS" w:hAnsi="Arial Unicode MS" w:cs="Arial Unicode MS"/>
          <w:sz w:val="22"/>
          <w:lang w:eastAsia="ja-JP"/>
        </w:rPr>
        <w:t>教授 :</w:t>
      </w:r>
      <w:r w:rsidR="004611C7" w:rsidRPr="002E4FC5">
        <w:rPr>
          <w:rFonts w:ascii="Arial Unicode MS" w:eastAsia="Arial Unicode MS" w:hAnsi="Arial Unicode MS" w:cs="Arial Unicode MS"/>
          <w:sz w:val="22"/>
          <w:lang w:eastAsia="ja-JP"/>
        </w:rPr>
        <w:t xml:space="preserve"> 韓榮惠</w:t>
      </w:r>
    </w:p>
    <w:p w14:paraId="056266A5" w14:textId="77777777" w:rsidR="004611C7" w:rsidRPr="002E4FC5" w:rsidRDefault="004611C7">
      <w:pPr>
        <w:rPr>
          <w:rFonts w:ascii="Arial Unicode MS" w:eastAsia="Arial Unicode MS" w:hAnsi="Arial Unicode MS" w:cs="Arial Unicode MS"/>
          <w:sz w:val="22"/>
          <w:lang w:eastAsia="ja-JP"/>
        </w:rPr>
      </w:pPr>
      <w:r w:rsidRPr="002E4FC5">
        <w:rPr>
          <w:rFonts w:ascii="Arial Unicode MS" w:eastAsia="Arial Unicode MS" w:hAnsi="Arial Unicode MS" w:cs="Arial Unicode MS"/>
          <w:sz w:val="22"/>
          <w:lang w:eastAsia="ja-JP"/>
        </w:rPr>
        <w:t xml:space="preserve">E-mail : </w:t>
      </w:r>
      <w:hyperlink r:id="rId9" w:history="1">
        <w:r w:rsidRPr="002E4FC5">
          <w:rPr>
            <w:rStyle w:val="Hyperlink"/>
            <w:rFonts w:ascii="Arial Unicode MS" w:eastAsia="Arial Unicode MS" w:hAnsi="Arial Unicode MS" w:cs="Arial Unicode MS"/>
            <w:sz w:val="22"/>
            <w:lang w:eastAsia="ja-JP"/>
          </w:rPr>
          <w:t>younghae@snu.ac.kr</w:t>
        </w:r>
      </w:hyperlink>
    </w:p>
    <w:p w14:paraId="2B0874D3" w14:textId="4D7FA072" w:rsidR="004611C7" w:rsidRDefault="004611C7">
      <w:pPr>
        <w:rPr>
          <w:rFonts w:ascii="Arial Unicode MS" w:eastAsia="Arial Unicode MS" w:hAnsi="Arial Unicode MS" w:cs="Arial Unicode MS"/>
          <w:sz w:val="22"/>
          <w:lang w:eastAsia="ja-JP"/>
        </w:rPr>
      </w:pPr>
      <w:r w:rsidRPr="002E4FC5">
        <w:rPr>
          <w:rFonts w:ascii="Arial Unicode MS" w:eastAsia="Arial Unicode MS" w:hAnsi="Arial Unicode MS" w:cs="Arial Unicode MS"/>
          <w:sz w:val="22"/>
          <w:lang w:eastAsia="ja-JP"/>
        </w:rPr>
        <w:t>Office : Room 510, Bldg. 140-1</w:t>
      </w:r>
      <w:r w:rsidR="00A90063">
        <w:rPr>
          <w:rFonts w:ascii="Arial Unicode MS" w:eastAsia="Arial Unicode MS" w:hAnsi="Arial Unicode MS" w:cs="Arial Unicode MS" w:hint="eastAsia"/>
          <w:sz w:val="22"/>
        </w:rPr>
        <w:t xml:space="preserve">   (</w:t>
      </w:r>
      <w:r w:rsidR="00A90063">
        <w:rPr>
          <w:rFonts w:ascii="Arial Unicode MS" w:eastAsia="Arial Unicode MS" w:hAnsi="Arial Unicode MS" w:cs="Arial Unicode MS"/>
          <w:sz w:val="22"/>
        </w:rPr>
        <w:t xml:space="preserve">Office Hour : </w:t>
      </w:r>
      <w:r w:rsidR="00A90063">
        <w:rPr>
          <w:rFonts w:ascii="Arial Unicode MS" w:eastAsia="Arial Unicode MS" w:hAnsi="Arial Unicode MS" w:cs="Arial Unicode MS" w:hint="eastAsia"/>
          <w:sz w:val="22"/>
          <w:lang w:eastAsia="ja-JP"/>
        </w:rPr>
        <w:t>火、木　午後２時〜４時)</w:t>
      </w:r>
    </w:p>
    <w:p w14:paraId="2C8F2612" w14:textId="77777777" w:rsidR="00A90063" w:rsidRDefault="00A90063">
      <w:pPr>
        <w:rPr>
          <w:rFonts w:ascii="Arial Unicode MS" w:eastAsia="Arial Unicode MS" w:hAnsi="Arial Unicode MS" w:cs="Arial Unicode MS"/>
          <w:sz w:val="22"/>
          <w:lang w:eastAsia="ja-JP"/>
        </w:rPr>
      </w:pPr>
      <w:r>
        <w:rPr>
          <w:rFonts w:ascii="Arial Unicode MS" w:eastAsia="Arial Unicode MS" w:hAnsi="Arial Unicode MS" w:cs="Arial Unicode MS"/>
          <w:sz w:val="22"/>
          <w:lang w:eastAsia="ja-JP"/>
        </w:rPr>
        <w:t>Grade :</w:t>
      </w:r>
    </w:p>
    <w:p w14:paraId="343B14CC" w14:textId="1E3D96DD" w:rsidR="00A90063" w:rsidRPr="00A90063" w:rsidRDefault="00A90063">
      <w:pPr>
        <w:rPr>
          <w:rFonts w:ascii="바탕" w:eastAsia="바탕" w:hAnsi="바탕" w:cs="바탕"/>
          <w:sz w:val="22"/>
          <w:lang w:eastAsia="ja-JP"/>
        </w:rPr>
      </w:pPr>
      <w:r>
        <w:rPr>
          <w:rFonts w:ascii="Arial Unicode MS" w:eastAsia="Arial Unicode MS" w:hAnsi="Arial Unicode MS" w:cs="Arial Unicode MS" w:hint="eastAsia"/>
          <w:sz w:val="22"/>
          <w:lang w:eastAsia="ja-JP"/>
        </w:rPr>
        <w:t xml:space="preserve">　　</w:t>
      </w:r>
      <w:r>
        <w:rPr>
          <w:rFonts w:ascii="Arial Unicode MS" w:eastAsia="Arial Unicode MS" w:hAnsi="Arial Unicode MS" w:cs="Arial Unicode MS"/>
          <w:sz w:val="22"/>
          <w:lang w:eastAsia="ja-JP"/>
        </w:rPr>
        <w:t xml:space="preserve">Term Paper 40% / </w:t>
      </w:r>
      <w:r>
        <w:rPr>
          <w:rFonts w:ascii="Arial Unicode MS" w:eastAsia="Arial Unicode MS" w:hAnsi="Arial Unicode MS" w:cs="Arial Unicode MS" w:hint="eastAsia"/>
          <w:sz w:val="22"/>
          <w:lang w:eastAsia="ja-JP"/>
        </w:rPr>
        <w:t>授業（発表、討論など）</w:t>
      </w:r>
      <w:r>
        <w:rPr>
          <w:rFonts w:ascii="Arial Unicode MS" w:eastAsia="Arial Unicode MS" w:hAnsi="Arial Unicode MS" w:cs="Arial Unicode MS"/>
          <w:sz w:val="22"/>
          <w:lang w:eastAsia="ja-JP"/>
        </w:rPr>
        <w:t xml:space="preserve">30% / </w:t>
      </w:r>
      <w:r>
        <w:rPr>
          <w:rFonts w:ascii="Arial Unicode MS" w:eastAsia="Arial Unicode MS" w:hAnsi="Arial Unicode MS" w:cs="Arial Unicode MS" w:hint="eastAsia"/>
          <w:sz w:val="22"/>
          <w:lang w:eastAsia="ja-JP"/>
        </w:rPr>
        <w:t>中間レポート</w:t>
      </w:r>
      <w:r>
        <w:rPr>
          <w:rFonts w:ascii="Arial Unicode MS" w:eastAsia="Arial Unicode MS" w:hAnsi="Arial Unicode MS" w:cs="Arial Unicode MS"/>
          <w:sz w:val="22"/>
          <w:lang w:eastAsia="ja-JP"/>
        </w:rPr>
        <w:t xml:space="preserve"> 30%</w:t>
      </w:r>
    </w:p>
    <w:p w14:paraId="3BD16890" w14:textId="778C6601" w:rsidR="00A90063" w:rsidRDefault="00A90063">
      <w:pPr>
        <w:rPr>
          <w:rFonts w:ascii="Arial Unicode MS" w:eastAsia="Arial Unicode MS" w:hAnsi="Arial Unicode MS" w:cs="Arial Unicode MS"/>
          <w:sz w:val="22"/>
          <w:lang w:eastAsia="ja-JP"/>
        </w:rPr>
      </w:pPr>
      <w:r>
        <w:rPr>
          <w:rFonts w:ascii="Arial Unicode MS" w:eastAsia="Arial Unicode MS" w:hAnsi="Arial Unicode MS" w:cs="Arial Unicode MS"/>
          <w:sz w:val="22"/>
          <w:lang w:eastAsia="ja-JP"/>
        </w:rPr>
        <w:t>Course Objective :</w:t>
      </w:r>
    </w:p>
    <w:p w14:paraId="1979FA84" w14:textId="6F6D808D" w:rsidR="00A90063" w:rsidRDefault="00A90063">
      <w:pPr>
        <w:rPr>
          <w:rFonts w:ascii="Arial Unicode MS" w:eastAsia="Arial Unicode MS" w:hAnsi="Arial Unicode MS" w:cs="Arial Unicode MS"/>
          <w:sz w:val="22"/>
          <w:lang w:eastAsia="ja-JP"/>
        </w:rPr>
      </w:pPr>
      <w:r>
        <w:rPr>
          <w:rFonts w:ascii="Arial Unicode MS" w:eastAsia="Arial Unicode MS" w:hAnsi="Arial Unicode MS" w:cs="Arial Unicode MS" w:hint="eastAsia"/>
          <w:sz w:val="22"/>
          <w:lang w:eastAsia="ja-JP"/>
        </w:rPr>
        <w:t>日本のナショナルアイデンティティ（</w:t>
      </w:r>
      <w:r>
        <w:rPr>
          <w:rFonts w:ascii="Arial Unicode MS" w:eastAsia="Arial Unicode MS" w:hAnsi="Arial Unicode MS" w:cs="Arial Unicode MS"/>
          <w:sz w:val="22"/>
          <w:lang w:eastAsia="ja-JP"/>
        </w:rPr>
        <w:t>National Identity</w:t>
      </w:r>
      <w:r>
        <w:rPr>
          <w:rFonts w:ascii="Arial Unicode MS" w:eastAsia="Arial Unicode MS" w:hAnsi="Arial Unicode MS" w:cs="Arial Unicode MS" w:hint="eastAsia"/>
          <w:sz w:val="22"/>
          <w:lang w:eastAsia="ja-JP"/>
        </w:rPr>
        <w:t>）に関する家族・ジェンダーの多様な争点（</w:t>
      </w:r>
      <w:r>
        <w:rPr>
          <w:rFonts w:ascii="Arial Unicode MS" w:eastAsia="Arial Unicode MS" w:hAnsi="Arial Unicode MS" w:cs="Arial Unicode MS"/>
          <w:sz w:val="22"/>
          <w:lang w:eastAsia="ja-JP"/>
        </w:rPr>
        <w:t>issue</w:t>
      </w:r>
      <w:r>
        <w:rPr>
          <w:rFonts w:ascii="Arial Unicode MS" w:eastAsia="Arial Unicode MS" w:hAnsi="Arial Unicode MS" w:cs="Arial Unicode MS" w:hint="eastAsia"/>
          <w:sz w:val="22"/>
          <w:lang w:eastAsia="ja-JP"/>
        </w:rPr>
        <w:t>）を調べてみる。日本の家族制度・法や戸籍、ジェンダー・ポリティックス、ジェンダー・バックラッシュなどを主に取り上げる。</w:t>
      </w:r>
    </w:p>
    <w:p w14:paraId="56E98447" w14:textId="77777777" w:rsidR="00A90063" w:rsidRDefault="00A90063">
      <w:pPr>
        <w:rPr>
          <w:rFonts w:ascii="Arial Unicode MS" w:eastAsia="Arial Unicode MS" w:hAnsi="Arial Unicode MS" w:cs="Arial Unicode MS"/>
          <w:sz w:val="22"/>
          <w:lang w:eastAsia="ja-JP"/>
        </w:rPr>
      </w:pPr>
    </w:p>
    <w:p w14:paraId="7E7694EC" w14:textId="2555518E" w:rsidR="00FC74CF" w:rsidRPr="005C0AD5" w:rsidRDefault="00FC74CF">
      <w:pPr>
        <w:rPr>
          <w:rFonts w:ascii="Arial Unicode MS" w:eastAsia="Arial Unicode MS" w:hAnsi="Arial Unicode MS" w:cs="Arial Unicode MS"/>
          <w:lang w:eastAsia="ja-JP"/>
        </w:rPr>
      </w:pPr>
      <w:r w:rsidRPr="002E4FC5">
        <w:rPr>
          <w:rFonts w:ascii="Arial Unicode MS" w:eastAsia="Arial Unicode MS" w:hAnsi="Arial Unicode MS" w:cs="Arial Unicode MS"/>
          <w:sz w:val="22"/>
          <w:lang w:eastAsia="ja-JP"/>
        </w:rPr>
        <w:t>Assistant Contact</w:t>
      </w:r>
      <w:r w:rsidR="00A90063">
        <w:rPr>
          <w:rFonts w:ascii="Arial Unicode MS" w:eastAsia="Arial Unicode MS" w:hAnsi="Arial Unicode MS" w:cs="Arial Unicode MS"/>
          <w:sz w:val="22"/>
          <w:lang w:eastAsia="ja-JP"/>
        </w:rPr>
        <w:t xml:space="preserve"> :</w:t>
      </w:r>
      <w:r w:rsidR="00255F46">
        <w:rPr>
          <w:rFonts w:ascii="Arial Unicode MS" w:eastAsia="Arial Unicode MS" w:hAnsi="Arial Unicode MS" w:cs="Arial Unicode MS"/>
          <w:sz w:val="22"/>
          <w:lang w:eastAsia="ja-JP"/>
        </w:rPr>
        <w:t xml:space="preserve"> </w:t>
      </w:r>
      <w:r w:rsidR="00255F46">
        <w:rPr>
          <w:rFonts w:ascii="Arial Unicode MS" w:eastAsia="Arial Unicode MS" w:hAnsi="Arial Unicode MS" w:cs="Arial Unicode MS" w:hint="eastAsia"/>
          <w:sz w:val="22"/>
          <w:lang w:eastAsia="ja-JP"/>
        </w:rPr>
        <w:t xml:space="preserve">安　イェダム　</w:t>
      </w:r>
      <w:r w:rsidR="00255F46">
        <w:rPr>
          <w:rFonts w:ascii="Arial Unicode MS" w:eastAsia="Arial Unicode MS" w:hAnsi="Arial Unicode MS" w:cs="Arial Unicode MS"/>
          <w:sz w:val="22"/>
          <w:lang w:eastAsia="ja-JP"/>
        </w:rPr>
        <w:t>(dannyto@naver.com)</w:t>
      </w:r>
    </w:p>
    <w:p w14:paraId="263C0C82" w14:textId="77777777" w:rsidR="00DD179F" w:rsidRDefault="00DD179F">
      <w:pPr>
        <w:rPr>
          <w:rFonts w:ascii="Arial Unicode MS" w:eastAsia="Arial Unicode MS" w:hAnsi="Arial Unicode MS" w:cs="Arial Unicode MS"/>
          <w:lang w:eastAsia="ja-JP"/>
        </w:rPr>
      </w:pPr>
    </w:p>
    <w:p w14:paraId="578476BA" w14:textId="77777777" w:rsidR="00A90063" w:rsidRDefault="00A90063">
      <w:pPr>
        <w:rPr>
          <w:rFonts w:ascii="Arial Unicode MS" w:eastAsia="Arial Unicode MS" w:hAnsi="Arial Unicode MS" w:cs="Arial Unicode MS"/>
          <w:lang w:eastAsia="ja-JP"/>
        </w:rPr>
      </w:pPr>
    </w:p>
    <w:p w14:paraId="0FCB9CBC" w14:textId="11487FA3" w:rsidR="00A90063" w:rsidRPr="005C0AD5" w:rsidRDefault="00A90063">
      <w:pPr>
        <w:rPr>
          <w:rFonts w:ascii="Arial Unicode MS" w:eastAsia="Arial Unicode MS" w:hAnsi="Arial Unicode MS" w:cs="Arial Unicode MS"/>
          <w:lang w:eastAsia="ja-JP"/>
        </w:rPr>
      </w:pPr>
      <w:proofErr w:type="spellStart"/>
      <w:r>
        <w:rPr>
          <w:rFonts w:ascii="Arial Unicode MS" w:eastAsia="Arial Unicode MS" w:hAnsi="Arial Unicode MS" w:cs="Arial Unicode MS"/>
          <w:lang w:eastAsia="ja-JP"/>
        </w:rPr>
        <w:t>Sechdule</w:t>
      </w:r>
      <w:proofErr w:type="spellEnd"/>
      <w:r>
        <w:rPr>
          <w:rFonts w:ascii="Arial Unicode MS" w:eastAsia="Arial Unicode MS" w:hAnsi="Arial Unicode MS" w:cs="Arial Unicode MS"/>
          <w:lang w:eastAsia="ja-JP"/>
        </w:rPr>
        <w:t xml:space="preserve"> :</w:t>
      </w:r>
    </w:p>
    <w:p w14:paraId="68B8AAEB" w14:textId="77777777" w:rsidR="0040120A" w:rsidRPr="009A510C" w:rsidRDefault="0040120A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1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3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2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0F81F575" w14:textId="77777777" w:rsidR="002F325E" w:rsidRPr="009A510C" w:rsidRDefault="002F325E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="00E14D2D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講義概要説明</w:t>
      </w:r>
    </w:p>
    <w:p w14:paraId="07B23531" w14:textId="77777777" w:rsidR="002F325E" w:rsidRPr="009A510C" w:rsidRDefault="002F325E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14:paraId="5AAF484E" w14:textId="77777777" w:rsidR="0040120A" w:rsidRPr="009A510C" w:rsidRDefault="0040120A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2</w:t>
      </w:r>
      <w:r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　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3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  9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1175B852" w14:textId="77777777" w:rsidR="009A510C" w:rsidRPr="009A510C" w:rsidRDefault="000C031E" w:rsidP="00F272C2">
      <w:pPr>
        <w:spacing w:line="276" w:lineRule="auto"/>
        <w:ind w:left="210" w:hangingChars="100" w:hanging="21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―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「私はこうして女性の権利条項を起草した』ベアテ・シロタ・ゴードン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(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聞き手＝横田啓子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(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『世界』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1993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年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6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月号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)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、井上ひさし、樋口陽一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(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編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)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『『世界』憲法論文選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1946-2005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』、岩波書店、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2006</w:t>
      </w:r>
      <w:r w:rsidR="009A510C"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>、</w:t>
      </w:r>
      <w:r w:rsidR="00F272C2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pp.</w:t>
      </w:r>
      <w:r w:rsidR="009A510C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37-47</w:t>
      </w:r>
    </w:p>
    <w:p w14:paraId="6C2CEF6A" w14:textId="77777777" w:rsidR="00F272C2" w:rsidRDefault="000C031E" w:rsidP="003E6F21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―</w:t>
      </w:r>
      <w:r w:rsidR="00F272C2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 </w:t>
      </w:r>
      <w:r w:rsidR="003E6F21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進藤久美子　『ジェンダーで読む日本政治―歴史と政策』、有斐閣、2004</w:t>
      </w:r>
    </w:p>
    <w:p w14:paraId="12E9963E" w14:textId="77777777" w:rsidR="003E6F21" w:rsidRDefault="003E6F21" w:rsidP="00076680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第4章　占領期民主化政策とジェンダー</w:t>
      </w:r>
    </w:p>
    <w:p w14:paraId="26358F2F" w14:textId="77777777" w:rsidR="00076680" w:rsidRDefault="003E6F21" w:rsidP="003E6F21">
      <w:pPr>
        <w:spacing w:line="276" w:lineRule="auto"/>
        <w:ind w:firstLine="21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</w:t>
      </w:r>
      <w:r w:rsidR="00076680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  1.女性参政権への道程―日本国政府の動き　pp.162－175</w:t>
      </w:r>
    </w:p>
    <w:p w14:paraId="6FC2BC90" w14:textId="77777777" w:rsidR="003E6F21" w:rsidRPr="00F272C2" w:rsidRDefault="00076680" w:rsidP="003E6F21">
      <w:pPr>
        <w:spacing w:line="276" w:lineRule="auto"/>
        <w:ind w:firstLine="21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  2.日本国憲法とジェンダー　pp.176－186</w:t>
      </w:r>
      <w:r w:rsidR="003E6F21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</w:t>
      </w:r>
    </w:p>
    <w:p w14:paraId="1CC8CCE3" w14:textId="77777777" w:rsidR="009A510C" w:rsidRPr="00F272C2" w:rsidRDefault="009A510C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</w:p>
    <w:p w14:paraId="5E68DB95" w14:textId="77777777" w:rsidR="0040120A" w:rsidRPr="009A510C" w:rsidRDefault="0040120A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3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3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 16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77BCC907" w14:textId="77777777" w:rsidR="00F272C2" w:rsidRPr="00F272C2" w:rsidRDefault="000C031E" w:rsidP="00F272C2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― </w:t>
      </w:r>
      <w:r w:rsidR="00F272C2" w:rsidRPr="00F272C2">
        <w:rPr>
          <w:rFonts w:ascii="Arial Unicode MS" w:eastAsia="Arial Unicode MS" w:hAnsi="Arial Unicode MS" w:cs="Arial Unicode MS"/>
          <w:sz w:val="21"/>
          <w:szCs w:val="21"/>
          <w:lang w:eastAsia="ja-JP"/>
        </w:rPr>
        <w:t>渡辺洋三　『家族法を見直す』</w:t>
      </w:r>
      <w:r w:rsidR="00F272C2" w:rsidRPr="00F272C2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(</w:t>
      </w:r>
      <w:r w:rsidR="00F272C2" w:rsidRPr="00F272C2">
        <w:rPr>
          <w:rFonts w:ascii="Arial Unicode MS" w:eastAsia="Arial Unicode MS" w:hAnsi="Arial Unicode MS" w:cs="Arial Unicode MS"/>
          <w:sz w:val="21"/>
          <w:szCs w:val="21"/>
          <w:lang w:eastAsia="ja-JP"/>
        </w:rPr>
        <w:t>岩波ブックレット</w:t>
      </w:r>
      <w:r w:rsidR="00F272C2" w:rsidRPr="00F272C2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No.356), 1994</w:t>
      </w:r>
    </w:p>
    <w:p w14:paraId="207912F2" w14:textId="77777777" w:rsidR="0040120A" w:rsidRPr="00F272C2" w:rsidRDefault="000C031E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―</w:t>
      </w:r>
      <w:r w:rsidR="00F272C2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 </w:t>
      </w:r>
      <w:r w:rsidR="00F272C2" w:rsidRPr="00F272C2">
        <w:rPr>
          <w:rFonts w:ascii="Arial Unicode MS" w:eastAsia="Arial Unicode MS" w:hAnsi="Arial Unicode MS" w:cs="Arial Unicode MS"/>
          <w:sz w:val="21"/>
          <w:szCs w:val="21"/>
          <w:lang w:eastAsia="ja-JP"/>
        </w:rPr>
        <w:t>二宮周平　『変わる「家族法」』</w:t>
      </w:r>
      <w:r w:rsidR="00F272C2" w:rsidRPr="00F272C2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(</w:t>
      </w:r>
      <w:r w:rsidR="00F272C2" w:rsidRPr="00F272C2">
        <w:rPr>
          <w:rFonts w:ascii="Arial Unicode MS" w:eastAsia="Arial Unicode MS" w:hAnsi="Arial Unicode MS" w:cs="Arial Unicode MS"/>
          <w:sz w:val="21"/>
          <w:szCs w:val="21"/>
          <w:lang w:eastAsia="ja-JP"/>
        </w:rPr>
        <w:t>かもがわブックレット</w:t>
      </w:r>
      <w:r w:rsidR="00F272C2" w:rsidRPr="00F272C2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91)</w:t>
      </w:r>
      <w:r w:rsidR="00F272C2" w:rsidRPr="00F272C2">
        <w:rPr>
          <w:rFonts w:ascii="Arial Unicode MS" w:eastAsia="Arial Unicode MS" w:hAnsi="Arial Unicode MS" w:cs="Arial Unicode MS"/>
          <w:sz w:val="21"/>
          <w:szCs w:val="21"/>
          <w:lang w:eastAsia="ja-JP"/>
        </w:rPr>
        <w:t>、かもがわ出版、</w:t>
      </w:r>
      <w:r w:rsidR="00F272C2" w:rsidRPr="00F272C2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1996</w:t>
      </w:r>
    </w:p>
    <w:p w14:paraId="5FD89C10" w14:textId="77777777" w:rsidR="000C031E" w:rsidRDefault="000C031E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</w:p>
    <w:p w14:paraId="13E7FCF7" w14:textId="77777777" w:rsidR="0040120A" w:rsidRPr="009A510C" w:rsidRDefault="0040120A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4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3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E14D2D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２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>3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45E03977" w14:textId="77777777" w:rsidR="009A510C" w:rsidRPr="00A90063" w:rsidRDefault="000C031E" w:rsidP="00A90063">
      <w:pPr>
        <w:pStyle w:val="a"/>
        <w:spacing w:line="276" w:lineRule="auto"/>
        <w:ind w:left="210" w:hangingChars="100" w:hanging="21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― 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石井一夫　「「社会の基礎」を再確認」、読売新聞社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(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編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)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『憲法改正　読売試案　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2004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年』、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2004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，</w:t>
      </w:r>
      <w:r w:rsidR="00F272C2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pp.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130-141.</w:t>
      </w:r>
    </w:p>
    <w:p w14:paraId="46096ABD" w14:textId="77777777" w:rsidR="009A510C" w:rsidRPr="00A90063" w:rsidRDefault="000C031E" w:rsidP="00A90063">
      <w:pPr>
        <w:pStyle w:val="a"/>
        <w:spacing w:line="276" w:lineRule="auto"/>
        <w:ind w:left="210" w:hangingChars="100" w:hanging="21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― 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林　道義　「家庭教育におやの「義務」を盛り込めー「民主的」教育論が子供をダメにするー」，『正論』編集部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(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編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)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『『正論』傑作選　憲法の論点』、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2004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，</w:t>
      </w:r>
      <w:r w:rsidR="00F272C2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pp.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281-300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　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(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初出『正論』平成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16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年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4</w:t>
      </w:r>
      <w:r w:rsidR="009A510C" w:rsidRPr="00A90063">
        <w:rPr>
          <w:rFonts w:ascii="Arial Unicode MS" w:eastAsia="Arial Unicode MS" w:hAnsi="Arial Unicode MS" w:cs="Arial Unicode MS"/>
          <w:sz w:val="21"/>
          <w:szCs w:val="21"/>
          <w:lang w:eastAsia="ja-JP"/>
        </w:rPr>
        <w:t>月号「騙されるな！『民主的』教育論が子供をダメにする」</w:t>
      </w:r>
      <w:r w:rsidR="009A510C" w:rsidRPr="00A90063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)</w:t>
      </w:r>
    </w:p>
    <w:p w14:paraId="7250ACB3" w14:textId="77777777" w:rsidR="004351DE" w:rsidRPr="00A90063" w:rsidRDefault="004351DE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14:paraId="1BFE3947" w14:textId="77777777" w:rsidR="0040120A" w:rsidRPr="009A510C" w:rsidRDefault="0040120A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lastRenderedPageBreak/>
        <w:t>Week 5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3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30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02E82227" w14:textId="77777777" w:rsidR="003E4770" w:rsidRDefault="003E4770" w:rsidP="003E4770">
      <w:pPr>
        <w:pStyle w:val="a"/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3E4770">
        <w:rPr>
          <w:rFonts w:ascii="Arial Unicode MS" w:eastAsia="Arial Unicode MS" w:hAnsi="Arial Unicode MS" w:cs="Arial Unicode MS"/>
          <w:sz w:val="21"/>
          <w:szCs w:val="21"/>
        </w:rPr>
        <w:t>諌山陽太郎　『＜別姓＞から問う＜家族＞』、勁草書房、</w:t>
      </w:r>
      <w:r w:rsidRPr="003E4770">
        <w:rPr>
          <w:rFonts w:ascii="Arial Unicode MS" w:eastAsia="Arial Unicode MS" w:hAnsi="Arial Unicode MS" w:cs="Arial Unicode MS" w:hint="eastAsia"/>
          <w:sz w:val="21"/>
          <w:szCs w:val="21"/>
        </w:rPr>
        <w:t>1997</w:t>
      </w:r>
    </w:p>
    <w:p w14:paraId="6FBAE7A8" w14:textId="5090993C" w:rsidR="007E5ABA" w:rsidRDefault="007E5ABA" w:rsidP="003E4770">
      <w:pPr>
        <w:pStyle w:val="a"/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第1章「別姓」について　</w:t>
      </w:r>
      <w:r>
        <w:rPr>
          <w:rFonts w:ascii="Arial Unicode MS" w:eastAsia="Arial Unicode MS" w:hAnsi="Arial Unicode MS" w:cs="Arial Unicode MS"/>
          <w:sz w:val="21"/>
          <w:szCs w:val="21"/>
          <w:lang w:eastAsia="ja-JP"/>
        </w:rPr>
        <w:t>–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問題の輪郭</w:t>
      </w:r>
      <w:r w:rsidR="001050C5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 pp.1-24</w:t>
      </w:r>
    </w:p>
    <w:p w14:paraId="37EC13B6" w14:textId="565363DE" w:rsidR="007E5ABA" w:rsidRDefault="007E5ABA" w:rsidP="003E4770">
      <w:pPr>
        <w:pStyle w:val="a"/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第2章「別姓」反対論について　</w:t>
      </w:r>
      <w:r>
        <w:rPr>
          <w:rFonts w:ascii="Arial Unicode MS" w:eastAsia="Arial Unicode MS" w:hAnsi="Arial Unicode MS" w:cs="Arial Unicode MS"/>
          <w:sz w:val="21"/>
          <w:szCs w:val="21"/>
          <w:lang w:eastAsia="ja-JP"/>
        </w:rPr>
        <w:t>–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二つの家族主義の論理</w:t>
      </w:r>
      <w:r w:rsidR="001050C5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 pp.25-46</w:t>
      </w:r>
    </w:p>
    <w:p w14:paraId="5BF22F68" w14:textId="5F260B0F" w:rsidR="007E5ABA" w:rsidRDefault="007E5ABA" w:rsidP="003E4770">
      <w:pPr>
        <w:pStyle w:val="a"/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第3章「姓」について　</w:t>
      </w:r>
      <w:r>
        <w:rPr>
          <w:rFonts w:ascii="Arial Unicode MS" w:eastAsia="Arial Unicode MS" w:hAnsi="Arial Unicode MS" w:cs="Arial Unicode MS"/>
          <w:sz w:val="21"/>
          <w:szCs w:val="21"/>
          <w:lang w:eastAsia="ja-JP"/>
        </w:rPr>
        <w:t>–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同姓強要の論理</w:t>
      </w:r>
      <w:r w:rsidR="001050C5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 pp.47-70</w:t>
      </w:r>
    </w:p>
    <w:p w14:paraId="72786064" w14:textId="51832699" w:rsidR="007E5ABA" w:rsidRDefault="007E5ABA" w:rsidP="003E4770">
      <w:pPr>
        <w:pStyle w:val="a"/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第4章「一体感」について　−「民法改正」要綱の論理</w:t>
      </w:r>
      <w:r w:rsidR="001050C5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 pp.71-100</w:t>
      </w:r>
    </w:p>
    <w:p w14:paraId="0E2CCADE" w14:textId="2F6CA7DB" w:rsidR="007E5ABA" w:rsidRDefault="007E5ABA" w:rsidP="003E4770">
      <w:pPr>
        <w:pStyle w:val="a"/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第5章「個人」について　−「消費社会」の論理</w:t>
      </w:r>
      <w:r w:rsidR="001050C5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 pp.101-124</w:t>
      </w:r>
    </w:p>
    <w:p w14:paraId="0752F1C1" w14:textId="76704217" w:rsidR="007E5ABA" w:rsidRPr="003E4770" w:rsidRDefault="007E5ABA" w:rsidP="003E4770">
      <w:pPr>
        <w:pStyle w:val="a"/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第6章「寛容」について　−「個人」と「国家」の論理</w:t>
      </w:r>
      <w:r w:rsidR="001050C5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 pp.125-140</w:t>
      </w:r>
    </w:p>
    <w:p w14:paraId="1E72DEFA" w14:textId="77777777" w:rsidR="000C031E" w:rsidRDefault="003E43BD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　</w:t>
      </w:r>
    </w:p>
    <w:p w14:paraId="37E0E820" w14:textId="77777777" w:rsidR="0040120A" w:rsidRPr="009A510C" w:rsidRDefault="0040120A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6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4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 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6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4A35F329" w14:textId="77777777" w:rsidR="003E4770" w:rsidRPr="003E4770" w:rsidRDefault="003E4770" w:rsidP="003E4770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― </w:t>
      </w: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>遠藤正敬　『戸籍と国籍の近現代史』、明石書店、</w:t>
      </w:r>
      <w:r w:rsidRPr="003E4770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2013</w:t>
      </w:r>
    </w:p>
    <w:p w14:paraId="12BE3614" w14:textId="385448DE" w:rsidR="003E4770" w:rsidRPr="003E4770" w:rsidRDefault="003E4770" w:rsidP="003E4770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　　第</w:t>
      </w:r>
      <w:r w:rsidRPr="003E4770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1</w:t>
      </w: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>章　「戸籍とは何かー「日本人」の身分証明」</w:t>
      </w:r>
      <w:r w:rsidR="008C331C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pp.27-74</w:t>
      </w:r>
    </w:p>
    <w:p w14:paraId="262D4A00" w14:textId="147C34CF" w:rsidR="003E4770" w:rsidRPr="003E4770" w:rsidRDefault="003E4770" w:rsidP="003E4770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　　第</w:t>
      </w:r>
      <w:r w:rsidRPr="003E4770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</w:t>
      </w: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>章　「国籍という「国民」の資格ー日本国籍と戸籍の密接性」</w:t>
      </w:r>
      <w:r w:rsidR="008C331C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pp.75-106</w:t>
      </w:r>
    </w:p>
    <w:p w14:paraId="327CA656" w14:textId="77777777" w:rsidR="003E4770" w:rsidRPr="003E4770" w:rsidRDefault="003E4770" w:rsidP="003E4770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　　</w:t>
      </w:r>
    </w:p>
    <w:p w14:paraId="7305FDE4" w14:textId="77777777" w:rsidR="003E43BD" w:rsidRPr="003E4770" w:rsidRDefault="003E43BD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14:paraId="47EA0D10" w14:textId="77777777" w:rsidR="0040120A" w:rsidRPr="009A510C" w:rsidRDefault="0040120A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7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4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E14D2D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１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>3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7903F4C1" w14:textId="77777777" w:rsidR="003E4770" w:rsidRDefault="003E4770" w:rsidP="003E4770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― </w:t>
      </w: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>遠藤正敬　『戸籍と国籍の近現代史』、明石書店、</w:t>
      </w:r>
      <w:r w:rsidRPr="003E4770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2013</w:t>
      </w:r>
    </w:p>
    <w:p w14:paraId="27D17711" w14:textId="3E595444" w:rsidR="005D0386" w:rsidRDefault="003E4770" w:rsidP="00080B2A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　</w:t>
      </w: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>第</w:t>
      </w:r>
      <w:r w:rsidRPr="003E4770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6</w:t>
      </w:r>
      <w:r w:rsidRPr="003E4770">
        <w:rPr>
          <w:rFonts w:ascii="Arial Unicode MS" w:eastAsia="Arial Unicode MS" w:hAnsi="Arial Unicode MS" w:cs="Arial Unicode MS"/>
          <w:sz w:val="21"/>
          <w:szCs w:val="21"/>
          <w:lang w:eastAsia="ja-JP"/>
        </w:rPr>
        <w:t>章　「戸籍と現実のねじれー開かれた制度となるには」</w:t>
      </w:r>
      <w:r w:rsidRPr="009A510C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</w:t>
      </w:r>
      <w:r w:rsidR="00010ACB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 pp.275-306</w:t>
      </w:r>
    </w:p>
    <w:p w14:paraId="29D190D5" w14:textId="77777777" w:rsidR="003E4770" w:rsidRPr="009A510C" w:rsidRDefault="003E4770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14:paraId="67AE040F" w14:textId="77777777" w:rsidR="00A80B62" w:rsidRPr="003E4770" w:rsidRDefault="0040120A" w:rsidP="009A510C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8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4 </w:t>
      </w:r>
      <w:r w:rsidR="0045360C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E14D2D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２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>0</w:t>
      </w:r>
      <w:r w:rsidR="0045360C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19DE94A2" w14:textId="77777777" w:rsidR="003E4770" w:rsidRPr="009A510C" w:rsidRDefault="003E4770" w:rsidP="003E4770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中間整理</w:t>
      </w:r>
    </w:p>
    <w:p w14:paraId="0AF8D4E2" w14:textId="77777777" w:rsidR="003E4770" w:rsidRPr="009A510C" w:rsidRDefault="003E4770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　　</w:t>
      </w:r>
    </w:p>
    <w:p w14:paraId="070BA744" w14:textId="77777777" w:rsidR="00D26CCC" w:rsidRPr="009A510C" w:rsidRDefault="00D26CCC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9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4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 27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651C81EA" w14:textId="77777777" w:rsidR="00076680" w:rsidRDefault="00076680" w:rsidP="00076680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― 進藤久美子　『ジェンダーで読む日本政治―歴史と政策』、有斐閣、2004</w:t>
      </w:r>
    </w:p>
    <w:p w14:paraId="11B0E047" w14:textId="77777777" w:rsidR="00076680" w:rsidRDefault="00076680" w:rsidP="00076680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第</w:t>
      </w:r>
      <w:r>
        <w:rPr>
          <w:rFonts w:ascii="MS Mincho" w:eastAsia="MS Mincho" w:hAnsi="MS Mincho" w:cs="Arial Unicode MS" w:hint="eastAsia"/>
          <w:sz w:val="21"/>
          <w:szCs w:val="21"/>
          <w:lang w:eastAsia="ja-JP"/>
        </w:rPr>
        <w:t>Ⅱ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部　政策―ジェンダー・ポリティックスの展開</w:t>
      </w:r>
    </w:p>
    <w:p w14:paraId="4998B758" w14:textId="77777777" w:rsidR="00076680" w:rsidRDefault="00076680" w:rsidP="00076680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はじめに　ジェンダー共生型社会への扉　</w:t>
      </w:r>
      <w:r w:rsidR="003F5435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pp.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200－208</w:t>
      </w:r>
    </w:p>
    <w:p w14:paraId="02BE839D" w14:textId="77777777" w:rsidR="00076680" w:rsidRDefault="00076680" w:rsidP="00076680">
      <w:pPr>
        <w:spacing w:line="276" w:lineRule="auto"/>
        <w:ind w:firstLineChars="300" w:firstLine="63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第5章　男女共同参画型社会への道　　</w:t>
      </w:r>
      <w:r w:rsidR="003F5435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pp.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209－264</w:t>
      </w:r>
    </w:p>
    <w:p w14:paraId="61CBCCF0" w14:textId="77777777" w:rsidR="00076680" w:rsidRPr="009A510C" w:rsidRDefault="00076680" w:rsidP="003F5435">
      <w:pPr>
        <w:spacing w:line="276" w:lineRule="auto"/>
        <w:ind w:firstLineChars="300" w:firstLine="63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</w:t>
      </w:r>
    </w:p>
    <w:p w14:paraId="62820827" w14:textId="77777777" w:rsidR="00D26CCC" w:rsidRPr="009A510C" w:rsidRDefault="00D26CCC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10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5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  4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317F9F67" w14:textId="77777777" w:rsidR="003F5435" w:rsidRDefault="003F5435" w:rsidP="003F5435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― 進藤久美子　『ジェンダーで読む日本政治―歴史と政策』、有斐閣、2004</w:t>
      </w:r>
    </w:p>
    <w:p w14:paraId="08130717" w14:textId="77777777" w:rsidR="003F5435" w:rsidRDefault="003F5435" w:rsidP="003F5435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第</w:t>
      </w:r>
      <w:r>
        <w:rPr>
          <w:rFonts w:ascii="MS Mincho" w:eastAsia="MS Mincho" w:hAnsi="MS Mincho" w:cs="Arial Unicode MS" w:hint="eastAsia"/>
          <w:sz w:val="21"/>
          <w:szCs w:val="21"/>
          <w:lang w:eastAsia="ja-JP"/>
        </w:rPr>
        <w:t>Ⅱ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部　政策―ジェンダー・ポリティックスの展開</w:t>
      </w:r>
    </w:p>
    <w:p w14:paraId="5D03BA92" w14:textId="77777777" w:rsidR="003F5435" w:rsidRDefault="003F5435" w:rsidP="003F5435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第6章　草の根のジェンダー・ポリティックス　pp.265－329</w:t>
      </w:r>
    </w:p>
    <w:p w14:paraId="73195C3C" w14:textId="77777777" w:rsidR="003F5435" w:rsidRDefault="003F5435" w:rsidP="003F5435">
      <w:pPr>
        <w:spacing w:line="276" w:lineRule="auto"/>
        <w:ind w:firstLineChars="300" w:firstLine="63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まとめに代えて　　日本型ジェンダー・ポリティックスの発見　pp.330－334</w:t>
      </w:r>
    </w:p>
    <w:p w14:paraId="2EF46AE6" w14:textId="77777777" w:rsidR="003F5435" w:rsidRPr="009A510C" w:rsidRDefault="003F5435" w:rsidP="003F5435">
      <w:pPr>
        <w:spacing w:line="276" w:lineRule="auto"/>
        <w:ind w:firstLineChars="300" w:firstLine="63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</w:t>
      </w:r>
    </w:p>
    <w:p w14:paraId="71B5D231" w14:textId="77777777" w:rsidR="00D26CCC" w:rsidRPr="009A510C" w:rsidRDefault="00D26CCC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11</w:t>
      </w:r>
      <w:r w:rsidR="00626483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626483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5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E14D2D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１</w:t>
      </w:r>
      <w:r w:rsidR="00CB1B72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>1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674D9D6E" w14:textId="77777777" w:rsidR="003F5435" w:rsidRDefault="003F5435" w:rsidP="003F5435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― 石</w:t>
      </w:r>
      <w:r w:rsidR="00B430ED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 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楿　</w:t>
      </w:r>
      <w:r w:rsidR="00B430ED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『ジェンダー・バックラッシュとは何だったのか』インパクト出版会、2016</w:t>
      </w:r>
    </w:p>
    <w:p w14:paraId="279D7A13" w14:textId="77777777" w:rsidR="00B430ED" w:rsidRPr="00B430ED" w:rsidRDefault="00B430ED" w:rsidP="00B430ED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B430ED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現代日本社会の「ジェンダー・バックラッシュ」現象　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pp.</w:t>
      </w:r>
      <w:r w:rsidRPr="00B430ED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17－53</w:t>
      </w:r>
    </w:p>
    <w:p w14:paraId="5F610111" w14:textId="77777777" w:rsidR="00B430ED" w:rsidRDefault="00B430ED" w:rsidP="00B430ED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「バックラッシュ」問題の視点からみる女性政策　pp.54－73</w:t>
      </w:r>
    </w:p>
    <w:p w14:paraId="2772E509" w14:textId="77777777" w:rsidR="00B430ED" w:rsidRDefault="00B430ED" w:rsidP="00B430ED">
      <w:pPr>
        <w:pStyle w:val="ListParagraph"/>
        <w:spacing w:line="276" w:lineRule="auto"/>
        <w:ind w:leftChars="0" w:left="117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14:paraId="5035F58F" w14:textId="77777777" w:rsidR="00C21A08" w:rsidRDefault="00C21A08" w:rsidP="00B430ED">
      <w:pPr>
        <w:pStyle w:val="ListParagraph"/>
        <w:spacing w:line="276" w:lineRule="auto"/>
        <w:ind w:leftChars="0" w:left="117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14:paraId="411A511B" w14:textId="77777777" w:rsidR="00C21A08" w:rsidRDefault="00C21A08" w:rsidP="00B430ED">
      <w:pPr>
        <w:pStyle w:val="ListParagraph"/>
        <w:spacing w:line="276" w:lineRule="auto"/>
        <w:ind w:leftChars="0" w:left="117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14:paraId="29A650B3" w14:textId="77777777" w:rsidR="00C21A08" w:rsidRPr="00B430ED" w:rsidRDefault="00C21A08" w:rsidP="00B430ED">
      <w:pPr>
        <w:pStyle w:val="ListParagraph"/>
        <w:spacing w:line="276" w:lineRule="auto"/>
        <w:ind w:leftChars="0" w:left="117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</w:p>
    <w:p w14:paraId="7DC94768" w14:textId="77777777" w:rsidR="00D26CCC" w:rsidRPr="009A510C" w:rsidRDefault="00D26CCC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lastRenderedPageBreak/>
        <w:t>Week 12</w:t>
      </w:r>
      <w:r w:rsidR="00CB1B72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CB1B72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5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CB1B72" w:rsidRPr="009A510C">
        <w:rPr>
          <w:rFonts w:ascii="Arial Unicode MS" w:eastAsia="Arial Unicode MS" w:hAnsi="Arial Unicode MS" w:cs="Arial Unicode MS" w:hint="eastAsia"/>
          <w:b/>
          <w:sz w:val="21"/>
          <w:szCs w:val="21"/>
          <w:lang w:eastAsia="ja-JP"/>
        </w:rPr>
        <w:t xml:space="preserve"> 18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2DC56961" w14:textId="77777777" w:rsidR="00B430ED" w:rsidRDefault="00B430ED" w:rsidP="00B430ED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― 石 楿　『ジェンダー・バックラッシュとは何だったのか』インパクト出版会、2016</w:t>
      </w:r>
    </w:p>
    <w:p w14:paraId="096866D0" w14:textId="77777777" w:rsidR="00B430ED" w:rsidRPr="00B430ED" w:rsidRDefault="00B430ED" w:rsidP="00B430ED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「ジェンダー・バックラッシュ」勢力の言説とその思想的特性―性と家族・伝統を中心に　pp.156－202</w:t>
      </w:r>
    </w:p>
    <w:p w14:paraId="053CF25D" w14:textId="77777777" w:rsidR="00DE7597" w:rsidRPr="00DE7597" w:rsidRDefault="00DE7597" w:rsidP="00DE7597">
      <w:p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― </w:t>
      </w:r>
      <w:r w:rsidRPr="00DE7597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伊藤公雄　『「男女共同参画」が問いかけるもの』、インパクト出版会、2009</w:t>
      </w:r>
    </w:p>
    <w:p w14:paraId="0E2A8120" w14:textId="77777777" w:rsidR="00DE7597" w:rsidRPr="00DE7597" w:rsidRDefault="00DE7597" w:rsidP="00DE7597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DE7597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第2</w:t>
      </w:r>
      <w:r w:rsidRPr="00DE7597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章　「バックラッシュとその周辺」　</w:t>
      </w:r>
      <w:r w:rsidRPr="00DE7597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pp.104-143</w:t>
      </w:r>
    </w:p>
    <w:p w14:paraId="0FA869F7" w14:textId="77777777" w:rsidR="00DE7597" w:rsidRPr="00DE7597" w:rsidRDefault="00DE7597" w:rsidP="00DE7597">
      <w:pPr>
        <w:spacing w:line="276" w:lineRule="auto"/>
        <w:ind w:left="40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DE7597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第3</w:t>
      </w:r>
      <w:r w:rsidRPr="00DE7597">
        <w:rPr>
          <w:rFonts w:ascii="Arial Unicode MS" w:eastAsia="Arial Unicode MS" w:hAnsi="Arial Unicode MS" w:cs="Arial Unicode MS"/>
          <w:sz w:val="21"/>
          <w:szCs w:val="21"/>
          <w:lang w:eastAsia="ja-JP"/>
        </w:rPr>
        <w:t xml:space="preserve">章　「教育をめぐる論争」　</w:t>
      </w:r>
      <w:r w:rsidRPr="00DE7597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pp.170 </w:t>
      </w:r>
      <w:r w:rsidRPr="00DE7597">
        <w:rPr>
          <w:rFonts w:ascii="Arial Unicode MS" w:eastAsia="Arial Unicode MS" w:hAnsi="Arial Unicode MS" w:cs="Arial Unicode MS"/>
          <w:sz w:val="21"/>
          <w:szCs w:val="21"/>
          <w:lang w:eastAsia="ja-JP"/>
        </w:rPr>
        <w:t>–</w:t>
      </w:r>
      <w:r w:rsidRPr="00DE7597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 240 </w:t>
      </w:r>
    </w:p>
    <w:p w14:paraId="4AF5EB31" w14:textId="77777777" w:rsidR="00A776F6" w:rsidRPr="00DE7597" w:rsidRDefault="00A776F6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</w:p>
    <w:p w14:paraId="574C950F" w14:textId="77777777" w:rsidR="00D26CCC" w:rsidRPr="009A510C" w:rsidRDefault="00D26CCC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13</w:t>
      </w:r>
      <w:r w:rsidR="00CB1B72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CB1B72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5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E14D2D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２</w:t>
      </w:r>
      <w:r w:rsidR="00CB1B72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>5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2FFF4D9F" w14:textId="77777777" w:rsidR="00DE7597" w:rsidRPr="00DE7597" w:rsidRDefault="00DE7597" w:rsidP="00DE7597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DE7597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総括討論　</w:t>
      </w:r>
    </w:p>
    <w:p w14:paraId="70519930" w14:textId="77777777" w:rsidR="00A776F6" w:rsidRPr="009A510C" w:rsidRDefault="00A776F6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</w:p>
    <w:p w14:paraId="056EAAC5" w14:textId="77777777" w:rsidR="00D26CCC" w:rsidRPr="009A510C" w:rsidRDefault="00D26CCC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Week 14</w:t>
      </w:r>
      <w:r w:rsidR="00CB1B72"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 xml:space="preserve">　（</w:t>
      </w:r>
      <w:r w:rsidR="00CB1B72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6 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/</w:t>
      </w:r>
      <w:r w:rsidR="00CB1B72" w:rsidRPr="009A510C">
        <w:rPr>
          <w:rFonts w:ascii="Arial Unicode MS" w:eastAsia="Arial Unicode MS" w:hAnsi="Arial Unicode MS" w:cs="Arial Unicode MS" w:hint="eastAsia"/>
          <w:b/>
          <w:sz w:val="21"/>
          <w:szCs w:val="21"/>
        </w:rPr>
        <w:t xml:space="preserve">  1</w:t>
      </w:r>
      <w:r w:rsidRPr="009A510C"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  <w:t>）</w:t>
      </w:r>
    </w:p>
    <w:p w14:paraId="019A0370" w14:textId="77777777" w:rsidR="00F25115" w:rsidRPr="009A510C" w:rsidRDefault="00F25115" w:rsidP="009A510C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期末発表</w:t>
      </w:r>
      <w:r w:rsidR="00DE7597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・討論</w:t>
      </w:r>
      <w:r w:rsidR="00A747B9"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</w:t>
      </w:r>
    </w:p>
    <w:p w14:paraId="0C829830" w14:textId="77777777" w:rsidR="00A776F6" w:rsidRPr="009A510C" w:rsidRDefault="00A776F6" w:rsidP="009A510C">
      <w:pPr>
        <w:spacing w:line="276" w:lineRule="auto"/>
        <w:rPr>
          <w:rFonts w:ascii="Arial Unicode MS" w:eastAsia="Arial Unicode MS" w:hAnsi="Arial Unicode MS" w:cs="Arial Unicode MS"/>
          <w:b/>
          <w:sz w:val="21"/>
          <w:szCs w:val="21"/>
          <w:lang w:eastAsia="ja-JP"/>
        </w:rPr>
      </w:pPr>
    </w:p>
    <w:p w14:paraId="09151B45" w14:textId="77777777" w:rsidR="00D26CCC" w:rsidRPr="002E4FC5" w:rsidRDefault="00D26CCC">
      <w:pPr>
        <w:rPr>
          <w:rFonts w:ascii="Arial Unicode MS" w:eastAsia="Arial Unicode MS" w:hAnsi="Arial Unicode MS" w:cs="Arial Unicode MS"/>
          <w:b/>
          <w:sz w:val="22"/>
          <w:lang w:eastAsia="ja-JP"/>
        </w:rPr>
      </w:pPr>
      <w:r w:rsidRPr="002E4FC5">
        <w:rPr>
          <w:rFonts w:ascii="Arial Unicode MS" w:eastAsia="Arial Unicode MS" w:hAnsi="Arial Unicode MS" w:cs="Arial Unicode MS"/>
          <w:b/>
          <w:sz w:val="22"/>
          <w:lang w:eastAsia="ja-JP"/>
        </w:rPr>
        <w:t>Week 15</w:t>
      </w:r>
      <w:r w:rsidR="00CB1B72">
        <w:rPr>
          <w:rFonts w:ascii="Arial Unicode MS" w:eastAsia="Arial Unicode MS" w:hAnsi="Arial Unicode MS" w:cs="Arial Unicode MS"/>
          <w:b/>
          <w:sz w:val="22"/>
          <w:lang w:eastAsia="ja-JP"/>
        </w:rPr>
        <w:t xml:space="preserve">　（</w:t>
      </w:r>
      <w:r w:rsidR="00CB1B72">
        <w:rPr>
          <w:rFonts w:ascii="Arial Unicode MS" w:eastAsia="Arial Unicode MS" w:hAnsi="Arial Unicode MS" w:cs="Arial Unicode MS" w:hint="eastAsia"/>
          <w:b/>
          <w:sz w:val="22"/>
        </w:rPr>
        <w:t xml:space="preserve">6 </w:t>
      </w:r>
      <w:r w:rsidRPr="002E4FC5">
        <w:rPr>
          <w:rFonts w:ascii="Arial Unicode MS" w:eastAsia="Arial Unicode MS" w:hAnsi="Arial Unicode MS" w:cs="Arial Unicode MS"/>
          <w:b/>
          <w:sz w:val="22"/>
          <w:lang w:eastAsia="ja-JP"/>
        </w:rPr>
        <w:t>/</w:t>
      </w:r>
      <w:r w:rsidR="00CB1B72">
        <w:rPr>
          <w:rFonts w:ascii="Arial Unicode MS" w:eastAsia="Arial Unicode MS" w:hAnsi="Arial Unicode MS" w:cs="Arial Unicode MS" w:hint="eastAsia"/>
          <w:b/>
          <w:sz w:val="22"/>
        </w:rPr>
        <w:t xml:space="preserve">  8</w:t>
      </w:r>
      <w:r w:rsidRPr="002E4FC5">
        <w:rPr>
          <w:rFonts w:ascii="Arial Unicode MS" w:eastAsia="Arial Unicode MS" w:hAnsi="Arial Unicode MS" w:cs="Arial Unicode MS"/>
          <w:b/>
          <w:sz w:val="22"/>
          <w:lang w:eastAsia="ja-JP"/>
        </w:rPr>
        <w:t>）</w:t>
      </w:r>
    </w:p>
    <w:p w14:paraId="09C3DD08" w14:textId="77777777" w:rsidR="00A747B9" w:rsidRPr="002E4FC5" w:rsidRDefault="00A747B9" w:rsidP="00A747B9">
      <w:pPr>
        <w:ind w:firstLineChars="200" w:firstLine="440"/>
        <w:rPr>
          <w:rFonts w:ascii="Arial Unicode MS" w:eastAsia="Arial Unicode MS" w:hAnsi="Arial Unicode MS" w:cs="Arial Unicode MS"/>
          <w:sz w:val="22"/>
          <w:lang w:eastAsia="ja-JP"/>
        </w:rPr>
      </w:pPr>
      <w:r w:rsidRPr="00A747B9">
        <w:rPr>
          <w:rFonts w:ascii="Arial Unicode MS" w:eastAsia="Arial Unicode MS" w:hAnsi="Arial Unicode MS" w:cs="Arial Unicode MS" w:hint="eastAsia"/>
          <w:sz w:val="22"/>
          <w:lang w:eastAsia="ja-JP"/>
        </w:rPr>
        <w:t xml:space="preserve"> </w:t>
      </w:r>
    </w:p>
    <w:p w14:paraId="3A032528" w14:textId="77777777" w:rsidR="00F25115" w:rsidRPr="00255F46" w:rsidRDefault="00DE7597" w:rsidP="00255F46">
      <w:pPr>
        <w:spacing w:line="276" w:lineRule="auto"/>
        <w:ind w:firstLineChars="200" w:firstLine="420"/>
        <w:rPr>
          <w:rFonts w:ascii="Arial Unicode MS" w:eastAsia="Arial Unicode MS" w:hAnsi="Arial Unicode MS" w:cs="Arial Unicode MS"/>
          <w:sz w:val="21"/>
          <w:szCs w:val="21"/>
          <w:lang w:eastAsia="ja-JP"/>
        </w:rPr>
      </w:pPr>
      <w:r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期末発表</w:t>
      </w:r>
      <w:r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>・討論</w:t>
      </w:r>
      <w:r w:rsidRPr="009A510C">
        <w:rPr>
          <w:rFonts w:ascii="Arial Unicode MS" w:eastAsia="Arial Unicode MS" w:hAnsi="Arial Unicode MS" w:cs="Arial Unicode MS" w:hint="eastAsia"/>
          <w:sz w:val="21"/>
          <w:szCs w:val="21"/>
          <w:lang w:eastAsia="ja-JP"/>
        </w:rPr>
        <w:t xml:space="preserve">　</w:t>
      </w:r>
    </w:p>
    <w:sectPr w:rsidR="00F25115" w:rsidRPr="00255F46" w:rsidSect="00537931">
      <w:footerReference w:type="even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9F5E7" w14:textId="77777777" w:rsidR="008C331C" w:rsidRDefault="008C331C" w:rsidP="00627AA3">
      <w:r>
        <w:separator/>
      </w:r>
    </w:p>
  </w:endnote>
  <w:endnote w:type="continuationSeparator" w:id="0">
    <w:p w14:paraId="10C378FE" w14:textId="77777777" w:rsidR="008C331C" w:rsidRDefault="008C331C" w:rsidP="0062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2A0C" w14:textId="77777777" w:rsidR="008C331C" w:rsidRDefault="008C331C" w:rsidP="007E5A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2C1AF" w14:textId="77777777" w:rsidR="008C331C" w:rsidRDefault="008C33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E81F" w14:textId="77777777" w:rsidR="008C331C" w:rsidRDefault="008C331C" w:rsidP="007E5A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9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039461" w14:textId="77777777" w:rsidR="008C331C" w:rsidRDefault="008C33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535EE" w14:textId="77777777" w:rsidR="008C331C" w:rsidRDefault="008C331C" w:rsidP="00627AA3">
      <w:r>
        <w:separator/>
      </w:r>
    </w:p>
  </w:footnote>
  <w:footnote w:type="continuationSeparator" w:id="0">
    <w:p w14:paraId="18D584E7" w14:textId="77777777" w:rsidR="008C331C" w:rsidRDefault="008C331C" w:rsidP="0062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1B7"/>
    <w:multiLevelType w:val="hybridMultilevel"/>
    <w:tmpl w:val="1AFA35CC"/>
    <w:lvl w:ilvl="0" w:tplc="FDAEA42E">
      <w:start w:val="1"/>
      <w:numFmt w:val="decimal"/>
      <w:lvlText w:val="第%1章"/>
      <w:lvlJc w:val="left"/>
      <w:pPr>
        <w:ind w:left="1170" w:hanging="7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">
    <w:nsid w:val="19836CCE"/>
    <w:multiLevelType w:val="hybridMultilevel"/>
    <w:tmpl w:val="0B40F24C"/>
    <w:lvl w:ilvl="0" w:tplc="F9ACC098">
      <w:start w:val="1"/>
      <w:numFmt w:val="japaneseCounting"/>
      <w:lvlText w:val="第%1章"/>
      <w:lvlJc w:val="left"/>
      <w:pPr>
        <w:ind w:left="99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>
    <w:nsid w:val="41A80307"/>
    <w:multiLevelType w:val="hybridMultilevel"/>
    <w:tmpl w:val="4A8C6804"/>
    <w:lvl w:ilvl="0" w:tplc="9A3203BA"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3">
    <w:nsid w:val="57A63B6F"/>
    <w:multiLevelType w:val="hybridMultilevel"/>
    <w:tmpl w:val="0FAC80C2"/>
    <w:lvl w:ilvl="0" w:tplc="685267B6">
      <w:start w:val="5"/>
      <w:numFmt w:val="decimal"/>
      <w:lvlText w:val="第%1章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4">
    <w:nsid w:val="5F574621"/>
    <w:multiLevelType w:val="hybridMultilevel"/>
    <w:tmpl w:val="F4B21A9A"/>
    <w:lvl w:ilvl="0" w:tplc="F292579C">
      <w:start w:val="1"/>
      <w:numFmt w:val="decimal"/>
      <w:lvlText w:val="第%1章"/>
      <w:lvlJc w:val="left"/>
      <w:pPr>
        <w:ind w:left="1170" w:hanging="75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5">
    <w:nsid w:val="698E33CC"/>
    <w:multiLevelType w:val="hybridMultilevel"/>
    <w:tmpl w:val="2BFE3650"/>
    <w:lvl w:ilvl="0" w:tplc="DF8EC7C4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0A"/>
    <w:rsid w:val="00000CDB"/>
    <w:rsid w:val="000056A5"/>
    <w:rsid w:val="00010ACB"/>
    <w:rsid w:val="000340C6"/>
    <w:rsid w:val="00041559"/>
    <w:rsid w:val="000458E0"/>
    <w:rsid w:val="00053779"/>
    <w:rsid w:val="00056E20"/>
    <w:rsid w:val="00064002"/>
    <w:rsid w:val="00070E7B"/>
    <w:rsid w:val="00072F15"/>
    <w:rsid w:val="00073E68"/>
    <w:rsid w:val="00076680"/>
    <w:rsid w:val="00080B2A"/>
    <w:rsid w:val="00084BAA"/>
    <w:rsid w:val="0009055A"/>
    <w:rsid w:val="00092B93"/>
    <w:rsid w:val="000A0BF6"/>
    <w:rsid w:val="000A41B5"/>
    <w:rsid w:val="000B67DE"/>
    <w:rsid w:val="000C031E"/>
    <w:rsid w:val="000C06CC"/>
    <w:rsid w:val="000D07BF"/>
    <w:rsid w:val="000E3FE8"/>
    <w:rsid w:val="000E4E5B"/>
    <w:rsid w:val="0010421A"/>
    <w:rsid w:val="001050C5"/>
    <w:rsid w:val="00122A61"/>
    <w:rsid w:val="001414CD"/>
    <w:rsid w:val="0014373C"/>
    <w:rsid w:val="0014523C"/>
    <w:rsid w:val="00146337"/>
    <w:rsid w:val="001727EC"/>
    <w:rsid w:val="0017689E"/>
    <w:rsid w:val="00183733"/>
    <w:rsid w:val="00184E0D"/>
    <w:rsid w:val="001B4001"/>
    <w:rsid w:val="001C5B66"/>
    <w:rsid w:val="001D180B"/>
    <w:rsid w:val="001D52FA"/>
    <w:rsid w:val="001E6886"/>
    <w:rsid w:val="001E6BD6"/>
    <w:rsid w:val="001F302A"/>
    <w:rsid w:val="001F6962"/>
    <w:rsid w:val="0020158E"/>
    <w:rsid w:val="00201BF6"/>
    <w:rsid w:val="00213554"/>
    <w:rsid w:val="00221CA7"/>
    <w:rsid w:val="00222DAC"/>
    <w:rsid w:val="00246FBB"/>
    <w:rsid w:val="00255F46"/>
    <w:rsid w:val="00262351"/>
    <w:rsid w:val="00262F42"/>
    <w:rsid w:val="00263AC0"/>
    <w:rsid w:val="00275C18"/>
    <w:rsid w:val="00284023"/>
    <w:rsid w:val="00290051"/>
    <w:rsid w:val="00294D48"/>
    <w:rsid w:val="00296A50"/>
    <w:rsid w:val="002A0DCB"/>
    <w:rsid w:val="002A17E0"/>
    <w:rsid w:val="002A3814"/>
    <w:rsid w:val="002B7801"/>
    <w:rsid w:val="002C2F5E"/>
    <w:rsid w:val="002C4092"/>
    <w:rsid w:val="002D4431"/>
    <w:rsid w:val="002D5361"/>
    <w:rsid w:val="002D797A"/>
    <w:rsid w:val="002E40DF"/>
    <w:rsid w:val="002E4FC5"/>
    <w:rsid w:val="002F23D4"/>
    <w:rsid w:val="002F325E"/>
    <w:rsid w:val="002F373D"/>
    <w:rsid w:val="002F529A"/>
    <w:rsid w:val="00301B74"/>
    <w:rsid w:val="003145DF"/>
    <w:rsid w:val="00322357"/>
    <w:rsid w:val="00325F77"/>
    <w:rsid w:val="00333009"/>
    <w:rsid w:val="00333733"/>
    <w:rsid w:val="00337FF3"/>
    <w:rsid w:val="00341340"/>
    <w:rsid w:val="003505DC"/>
    <w:rsid w:val="003515D3"/>
    <w:rsid w:val="00355369"/>
    <w:rsid w:val="003609D4"/>
    <w:rsid w:val="003646E0"/>
    <w:rsid w:val="00365AB8"/>
    <w:rsid w:val="00366FFF"/>
    <w:rsid w:val="00381C23"/>
    <w:rsid w:val="00397088"/>
    <w:rsid w:val="003C5FA1"/>
    <w:rsid w:val="003C6B6C"/>
    <w:rsid w:val="003D61BB"/>
    <w:rsid w:val="003E43BD"/>
    <w:rsid w:val="003E4770"/>
    <w:rsid w:val="003E6F21"/>
    <w:rsid w:val="003F5435"/>
    <w:rsid w:val="003F5B8A"/>
    <w:rsid w:val="003F7C92"/>
    <w:rsid w:val="0040120A"/>
    <w:rsid w:val="00401426"/>
    <w:rsid w:val="004048A9"/>
    <w:rsid w:val="00405AF6"/>
    <w:rsid w:val="00410968"/>
    <w:rsid w:val="00415345"/>
    <w:rsid w:val="0042308D"/>
    <w:rsid w:val="00434710"/>
    <w:rsid w:val="004351DE"/>
    <w:rsid w:val="00440557"/>
    <w:rsid w:val="00443840"/>
    <w:rsid w:val="0045360C"/>
    <w:rsid w:val="004548EC"/>
    <w:rsid w:val="00456530"/>
    <w:rsid w:val="004574B2"/>
    <w:rsid w:val="004611C7"/>
    <w:rsid w:val="004713FB"/>
    <w:rsid w:val="00475C07"/>
    <w:rsid w:val="00476456"/>
    <w:rsid w:val="00484000"/>
    <w:rsid w:val="004A0A37"/>
    <w:rsid w:val="004B6ED8"/>
    <w:rsid w:val="004F49ED"/>
    <w:rsid w:val="004F4C03"/>
    <w:rsid w:val="004F7B7C"/>
    <w:rsid w:val="00500FC0"/>
    <w:rsid w:val="00503808"/>
    <w:rsid w:val="0050435E"/>
    <w:rsid w:val="00504D77"/>
    <w:rsid w:val="0050657C"/>
    <w:rsid w:val="00507F81"/>
    <w:rsid w:val="00510582"/>
    <w:rsid w:val="00530933"/>
    <w:rsid w:val="0053197C"/>
    <w:rsid w:val="00534686"/>
    <w:rsid w:val="00536C95"/>
    <w:rsid w:val="00537931"/>
    <w:rsid w:val="005448AD"/>
    <w:rsid w:val="00545F6F"/>
    <w:rsid w:val="00554FC5"/>
    <w:rsid w:val="0056006B"/>
    <w:rsid w:val="0056798F"/>
    <w:rsid w:val="00571646"/>
    <w:rsid w:val="00586791"/>
    <w:rsid w:val="005868D3"/>
    <w:rsid w:val="00590038"/>
    <w:rsid w:val="00596A3F"/>
    <w:rsid w:val="005A241A"/>
    <w:rsid w:val="005B0E31"/>
    <w:rsid w:val="005B4868"/>
    <w:rsid w:val="005C0AD5"/>
    <w:rsid w:val="005C5A82"/>
    <w:rsid w:val="005D0386"/>
    <w:rsid w:val="005D13AB"/>
    <w:rsid w:val="005D210D"/>
    <w:rsid w:val="005E1BF3"/>
    <w:rsid w:val="005E3336"/>
    <w:rsid w:val="005F12F2"/>
    <w:rsid w:val="005F1E15"/>
    <w:rsid w:val="005F1F3C"/>
    <w:rsid w:val="00601F2A"/>
    <w:rsid w:val="006027B4"/>
    <w:rsid w:val="00615D14"/>
    <w:rsid w:val="00621B2A"/>
    <w:rsid w:val="00621D04"/>
    <w:rsid w:val="0062432F"/>
    <w:rsid w:val="00624EDA"/>
    <w:rsid w:val="00626483"/>
    <w:rsid w:val="00627AA3"/>
    <w:rsid w:val="00634C8E"/>
    <w:rsid w:val="00635954"/>
    <w:rsid w:val="00637B05"/>
    <w:rsid w:val="00640529"/>
    <w:rsid w:val="006405EA"/>
    <w:rsid w:val="00643C8E"/>
    <w:rsid w:val="00646FFF"/>
    <w:rsid w:val="006500CC"/>
    <w:rsid w:val="00663347"/>
    <w:rsid w:val="006638A4"/>
    <w:rsid w:val="00664857"/>
    <w:rsid w:val="00666181"/>
    <w:rsid w:val="00671112"/>
    <w:rsid w:val="0067284D"/>
    <w:rsid w:val="006935E4"/>
    <w:rsid w:val="00695F71"/>
    <w:rsid w:val="006978DA"/>
    <w:rsid w:val="006A277B"/>
    <w:rsid w:val="006A6A55"/>
    <w:rsid w:val="006B0D8A"/>
    <w:rsid w:val="006B64AF"/>
    <w:rsid w:val="006C1999"/>
    <w:rsid w:val="006C4D50"/>
    <w:rsid w:val="006E1E43"/>
    <w:rsid w:val="006E2AFF"/>
    <w:rsid w:val="006E3547"/>
    <w:rsid w:val="006F1C66"/>
    <w:rsid w:val="006F4B6A"/>
    <w:rsid w:val="0070142A"/>
    <w:rsid w:val="0070257C"/>
    <w:rsid w:val="00702F86"/>
    <w:rsid w:val="00711559"/>
    <w:rsid w:val="007142FF"/>
    <w:rsid w:val="00716975"/>
    <w:rsid w:val="007219F3"/>
    <w:rsid w:val="00723175"/>
    <w:rsid w:val="00732644"/>
    <w:rsid w:val="00740CF5"/>
    <w:rsid w:val="00744537"/>
    <w:rsid w:val="00765F34"/>
    <w:rsid w:val="00793C37"/>
    <w:rsid w:val="00795A65"/>
    <w:rsid w:val="00795B6A"/>
    <w:rsid w:val="00797749"/>
    <w:rsid w:val="007A06E3"/>
    <w:rsid w:val="007A3769"/>
    <w:rsid w:val="007A5A37"/>
    <w:rsid w:val="007B194E"/>
    <w:rsid w:val="007B4B4D"/>
    <w:rsid w:val="007B5C53"/>
    <w:rsid w:val="007C419F"/>
    <w:rsid w:val="007D19FC"/>
    <w:rsid w:val="007D1F9E"/>
    <w:rsid w:val="007D47C7"/>
    <w:rsid w:val="007E5ABA"/>
    <w:rsid w:val="007E7263"/>
    <w:rsid w:val="007F3EDA"/>
    <w:rsid w:val="00805317"/>
    <w:rsid w:val="008066DF"/>
    <w:rsid w:val="008101B7"/>
    <w:rsid w:val="00811632"/>
    <w:rsid w:val="00812D67"/>
    <w:rsid w:val="00832634"/>
    <w:rsid w:val="008411B9"/>
    <w:rsid w:val="00851C5E"/>
    <w:rsid w:val="008572BA"/>
    <w:rsid w:val="00864EEA"/>
    <w:rsid w:val="00865D58"/>
    <w:rsid w:val="00871555"/>
    <w:rsid w:val="0087267A"/>
    <w:rsid w:val="00882E40"/>
    <w:rsid w:val="00885901"/>
    <w:rsid w:val="00894C1A"/>
    <w:rsid w:val="008A1C77"/>
    <w:rsid w:val="008A1FCB"/>
    <w:rsid w:val="008A793B"/>
    <w:rsid w:val="008B20C4"/>
    <w:rsid w:val="008B5E79"/>
    <w:rsid w:val="008C331C"/>
    <w:rsid w:val="008C7D23"/>
    <w:rsid w:val="008D29DC"/>
    <w:rsid w:val="008E3558"/>
    <w:rsid w:val="008F0BCA"/>
    <w:rsid w:val="008F43DC"/>
    <w:rsid w:val="00904662"/>
    <w:rsid w:val="00904A96"/>
    <w:rsid w:val="009065AF"/>
    <w:rsid w:val="009068C4"/>
    <w:rsid w:val="009075BB"/>
    <w:rsid w:val="00920CEC"/>
    <w:rsid w:val="009277DB"/>
    <w:rsid w:val="00935CD4"/>
    <w:rsid w:val="0094033C"/>
    <w:rsid w:val="00967F73"/>
    <w:rsid w:val="009736C5"/>
    <w:rsid w:val="00976950"/>
    <w:rsid w:val="0097770B"/>
    <w:rsid w:val="00980736"/>
    <w:rsid w:val="00995687"/>
    <w:rsid w:val="00995A8C"/>
    <w:rsid w:val="009963AF"/>
    <w:rsid w:val="009A2BAA"/>
    <w:rsid w:val="009A510C"/>
    <w:rsid w:val="009B0AFC"/>
    <w:rsid w:val="009B16AC"/>
    <w:rsid w:val="009B29E5"/>
    <w:rsid w:val="009B6BD2"/>
    <w:rsid w:val="009B73D7"/>
    <w:rsid w:val="009C72CC"/>
    <w:rsid w:val="009D67B1"/>
    <w:rsid w:val="009E1D6A"/>
    <w:rsid w:val="009E5313"/>
    <w:rsid w:val="00A02F5F"/>
    <w:rsid w:val="00A03CEA"/>
    <w:rsid w:val="00A12B90"/>
    <w:rsid w:val="00A25CB1"/>
    <w:rsid w:val="00A27D67"/>
    <w:rsid w:val="00A33DD7"/>
    <w:rsid w:val="00A357D8"/>
    <w:rsid w:val="00A37C95"/>
    <w:rsid w:val="00A514A5"/>
    <w:rsid w:val="00A537C4"/>
    <w:rsid w:val="00A61117"/>
    <w:rsid w:val="00A71EEA"/>
    <w:rsid w:val="00A747B9"/>
    <w:rsid w:val="00A776F6"/>
    <w:rsid w:val="00A80B62"/>
    <w:rsid w:val="00A82FB6"/>
    <w:rsid w:val="00A90063"/>
    <w:rsid w:val="00A9040C"/>
    <w:rsid w:val="00A93AB3"/>
    <w:rsid w:val="00A96658"/>
    <w:rsid w:val="00AB6355"/>
    <w:rsid w:val="00AD4811"/>
    <w:rsid w:val="00AE17B6"/>
    <w:rsid w:val="00AE6FFA"/>
    <w:rsid w:val="00AF367A"/>
    <w:rsid w:val="00B03D20"/>
    <w:rsid w:val="00B0727E"/>
    <w:rsid w:val="00B11DD3"/>
    <w:rsid w:val="00B12601"/>
    <w:rsid w:val="00B202AE"/>
    <w:rsid w:val="00B20C9D"/>
    <w:rsid w:val="00B21463"/>
    <w:rsid w:val="00B22E29"/>
    <w:rsid w:val="00B2324C"/>
    <w:rsid w:val="00B23316"/>
    <w:rsid w:val="00B241E6"/>
    <w:rsid w:val="00B34995"/>
    <w:rsid w:val="00B35E1F"/>
    <w:rsid w:val="00B36140"/>
    <w:rsid w:val="00B430ED"/>
    <w:rsid w:val="00B438C7"/>
    <w:rsid w:val="00B453B5"/>
    <w:rsid w:val="00B57A5D"/>
    <w:rsid w:val="00B65B64"/>
    <w:rsid w:val="00B75CC7"/>
    <w:rsid w:val="00B82DE4"/>
    <w:rsid w:val="00B85DE7"/>
    <w:rsid w:val="00B91A99"/>
    <w:rsid w:val="00B91B37"/>
    <w:rsid w:val="00BA105B"/>
    <w:rsid w:val="00BA1137"/>
    <w:rsid w:val="00BA3329"/>
    <w:rsid w:val="00BB1414"/>
    <w:rsid w:val="00BB20C6"/>
    <w:rsid w:val="00BB4160"/>
    <w:rsid w:val="00BD4851"/>
    <w:rsid w:val="00BE3F5D"/>
    <w:rsid w:val="00BF590E"/>
    <w:rsid w:val="00C02BFA"/>
    <w:rsid w:val="00C12C47"/>
    <w:rsid w:val="00C21A08"/>
    <w:rsid w:val="00C21A23"/>
    <w:rsid w:val="00C224F1"/>
    <w:rsid w:val="00C24668"/>
    <w:rsid w:val="00C24954"/>
    <w:rsid w:val="00C40AC8"/>
    <w:rsid w:val="00C53CB4"/>
    <w:rsid w:val="00C54D36"/>
    <w:rsid w:val="00C55BBB"/>
    <w:rsid w:val="00C64DD5"/>
    <w:rsid w:val="00C73B65"/>
    <w:rsid w:val="00C81D4F"/>
    <w:rsid w:val="00C95B1D"/>
    <w:rsid w:val="00CA174C"/>
    <w:rsid w:val="00CB1B72"/>
    <w:rsid w:val="00CB1E39"/>
    <w:rsid w:val="00CE694F"/>
    <w:rsid w:val="00CF3796"/>
    <w:rsid w:val="00D07080"/>
    <w:rsid w:val="00D16310"/>
    <w:rsid w:val="00D21F43"/>
    <w:rsid w:val="00D22A37"/>
    <w:rsid w:val="00D26CCC"/>
    <w:rsid w:val="00D30117"/>
    <w:rsid w:val="00D3104E"/>
    <w:rsid w:val="00D44619"/>
    <w:rsid w:val="00D53F86"/>
    <w:rsid w:val="00D725F0"/>
    <w:rsid w:val="00D75188"/>
    <w:rsid w:val="00D8160F"/>
    <w:rsid w:val="00D87528"/>
    <w:rsid w:val="00D95B63"/>
    <w:rsid w:val="00DA1EAD"/>
    <w:rsid w:val="00DA26C4"/>
    <w:rsid w:val="00DB4428"/>
    <w:rsid w:val="00DB6B3E"/>
    <w:rsid w:val="00DC1F49"/>
    <w:rsid w:val="00DC23EA"/>
    <w:rsid w:val="00DD179F"/>
    <w:rsid w:val="00DD19A2"/>
    <w:rsid w:val="00DD7584"/>
    <w:rsid w:val="00DE020D"/>
    <w:rsid w:val="00DE6599"/>
    <w:rsid w:val="00DE7597"/>
    <w:rsid w:val="00E03373"/>
    <w:rsid w:val="00E13CAB"/>
    <w:rsid w:val="00E14D2D"/>
    <w:rsid w:val="00E23978"/>
    <w:rsid w:val="00E351F4"/>
    <w:rsid w:val="00E4054C"/>
    <w:rsid w:val="00E42050"/>
    <w:rsid w:val="00E44D14"/>
    <w:rsid w:val="00E56D48"/>
    <w:rsid w:val="00E640C2"/>
    <w:rsid w:val="00E700D2"/>
    <w:rsid w:val="00E72A44"/>
    <w:rsid w:val="00E748D7"/>
    <w:rsid w:val="00E7534E"/>
    <w:rsid w:val="00E808E1"/>
    <w:rsid w:val="00E85878"/>
    <w:rsid w:val="00E91F0C"/>
    <w:rsid w:val="00EB2280"/>
    <w:rsid w:val="00EB6726"/>
    <w:rsid w:val="00EE4039"/>
    <w:rsid w:val="00EE4C20"/>
    <w:rsid w:val="00EE76E7"/>
    <w:rsid w:val="00EF2046"/>
    <w:rsid w:val="00F02230"/>
    <w:rsid w:val="00F0377A"/>
    <w:rsid w:val="00F231A0"/>
    <w:rsid w:val="00F2478E"/>
    <w:rsid w:val="00F25115"/>
    <w:rsid w:val="00F272C2"/>
    <w:rsid w:val="00F33690"/>
    <w:rsid w:val="00F55820"/>
    <w:rsid w:val="00F564CF"/>
    <w:rsid w:val="00F5792E"/>
    <w:rsid w:val="00F73BBE"/>
    <w:rsid w:val="00F74D51"/>
    <w:rsid w:val="00F74EC7"/>
    <w:rsid w:val="00F75231"/>
    <w:rsid w:val="00F803BC"/>
    <w:rsid w:val="00F85AC3"/>
    <w:rsid w:val="00F92938"/>
    <w:rsid w:val="00FA0030"/>
    <w:rsid w:val="00FA0845"/>
    <w:rsid w:val="00FA34CF"/>
    <w:rsid w:val="00FA7FA1"/>
    <w:rsid w:val="00FB4B99"/>
    <w:rsid w:val="00FB53B1"/>
    <w:rsid w:val="00FC06C0"/>
    <w:rsid w:val="00FC4D9B"/>
    <w:rsid w:val="00FC7318"/>
    <w:rsid w:val="00FC74CF"/>
    <w:rsid w:val="00FD7C9D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21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7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0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4611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7AA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AA3"/>
  </w:style>
  <w:style w:type="paragraph" w:styleId="Footer">
    <w:name w:val="footer"/>
    <w:basedOn w:val="Normal"/>
    <w:link w:val="FooterChar"/>
    <w:uiPriority w:val="99"/>
    <w:unhideWhenUsed/>
    <w:rsid w:val="00627AA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7AA3"/>
  </w:style>
  <w:style w:type="paragraph" w:customStyle="1" w:styleId="a">
    <w:name w:val="바탕글"/>
    <w:basedOn w:val="Normal"/>
    <w:rsid w:val="009A510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55F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7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0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4611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7AA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AA3"/>
  </w:style>
  <w:style w:type="paragraph" w:styleId="Footer">
    <w:name w:val="footer"/>
    <w:basedOn w:val="Normal"/>
    <w:link w:val="FooterChar"/>
    <w:uiPriority w:val="99"/>
    <w:unhideWhenUsed/>
    <w:rsid w:val="00627AA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7AA3"/>
  </w:style>
  <w:style w:type="paragraph" w:customStyle="1" w:styleId="a">
    <w:name w:val="바탕글"/>
    <w:basedOn w:val="Normal"/>
    <w:rsid w:val="009A510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5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ounghae@snu.ac.k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FAAF3-6EE6-1B4E-8494-FB555017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kimhyoungsun</dc:creator>
  <cp:lastModifiedBy>Jerome Yeidam Ahn</cp:lastModifiedBy>
  <cp:revision>14</cp:revision>
  <cp:lastPrinted>2017-03-03T04:56:00Z</cp:lastPrinted>
  <dcterms:created xsi:type="dcterms:W3CDTF">2017-03-01T04:47:00Z</dcterms:created>
  <dcterms:modified xsi:type="dcterms:W3CDTF">2017-03-03T04:59:00Z</dcterms:modified>
</cp:coreProperties>
</file>