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62" w:rsidRDefault="007B6362" w:rsidP="006C78BF">
      <w:pPr>
        <w:spacing w:after="0" w:line="240" w:lineRule="auto"/>
        <w:rPr>
          <w:lang w:val="en-GB"/>
        </w:rPr>
      </w:pPr>
    </w:p>
    <w:tbl>
      <w:tblPr>
        <w:tblW w:w="0" w:type="auto"/>
        <w:tblLook w:val="04A0" w:firstRow="1" w:lastRow="0" w:firstColumn="1" w:lastColumn="0" w:noHBand="0" w:noVBand="1"/>
      </w:tblPr>
      <w:tblGrid>
        <w:gridCol w:w="8897"/>
        <w:gridCol w:w="957"/>
      </w:tblGrid>
      <w:tr w:rsidR="007B6362" w:rsidRPr="00C10865" w:rsidTr="00C10865">
        <w:tc>
          <w:tcPr>
            <w:tcW w:w="8897" w:type="dxa"/>
          </w:tcPr>
          <w:p w:rsidR="007B6362" w:rsidRPr="00C10865" w:rsidRDefault="007B6362" w:rsidP="00C10865">
            <w:pPr>
              <w:spacing w:after="0" w:line="240" w:lineRule="auto"/>
              <w:rPr>
                <w:lang w:val="en-GB"/>
              </w:rPr>
            </w:pPr>
            <w:r w:rsidRPr="00C10865">
              <w:rPr>
                <w:lang w:val="en-GB"/>
              </w:rPr>
              <w:t>VACANCY ANNOUNCEMENT</w:t>
            </w:r>
          </w:p>
          <w:p w:rsidR="007B6362" w:rsidRPr="00C10865" w:rsidRDefault="007B6362" w:rsidP="00C10865">
            <w:pPr>
              <w:spacing w:after="0" w:line="240" w:lineRule="auto"/>
              <w:rPr>
                <w:b/>
                <w:lang w:val="en-GB"/>
              </w:rPr>
            </w:pPr>
          </w:p>
          <w:p w:rsidR="007B6362" w:rsidRPr="00C10865" w:rsidRDefault="007B6362" w:rsidP="00C10865">
            <w:pPr>
              <w:spacing w:after="0" w:line="240" w:lineRule="auto"/>
              <w:rPr>
                <w:b/>
                <w:lang w:val="en-GB"/>
              </w:rPr>
            </w:pPr>
          </w:p>
          <w:p w:rsidR="006B0107" w:rsidRPr="00C10865" w:rsidRDefault="007B6362" w:rsidP="000A4488">
            <w:pPr>
              <w:spacing w:after="0" w:line="240" w:lineRule="auto"/>
              <w:rPr>
                <w:sz w:val="24"/>
                <w:szCs w:val="24"/>
                <w:lang w:val="en-GB"/>
              </w:rPr>
            </w:pPr>
            <w:r w:rsidRPr="00C10865">
              <w:rPr>
                <w:b/>
                <w:sz w:val="24"/>
                <w:szCs w:val="24"/>
                <w:lang w:val="en-GB"/>
              </w:rPr>
              <w:t xml:space="preserve">The Embassy of Denmark in Seoul </w:t>
            </w:r>
            <w:r w:rsidR="00CB3526">
              <w:rPr>
                <w:b/>
                <w:sz w:val="24"/>
                <w:szCs w:val="24"/>
                <w:lang w:val="en-GB"/>
              </w:rPr>
              <w:t>seeks</w:t>
            </w:r>
            <w:r w:rsidRPr="00C10865">
              <w:rPr>
                <w:b/>
                <w:sz w:val="24"/>
                <w:szCs w:val="24"/>
                <w:lang w:val="en-GB"/>
              </w:rPr>
              <w:t xml:space="preserve"> </w:t>
            </w:r>
            <w:r w:rsidR="000A4488">
              <w:rPr>
                <w:b/>
                <w:sz w:val="24"/>
                <w:szCs w:val="24"/>
                <w:lang w:val="en-GB"/>
              </w:rPr>
              <w:t xml:space="preserve">one intern in the Commercial Section </w:t>
            </w:r>
          </w:p>
        </w:tc>
        <w:tc>
          <w:tcPr>
            <w:tcW w:w="957" w:type="dxa"/>
          </w:tcPr>
          <w:p w:rsidR="007B6362" w:rsidRPr="00C10865" w:rsidRDefault="00DD1302" w:rsidP="00C10865">
            <w:pPr>
              <w:spacing w:after="0" w:line="240" w:lineRule="auto"/>
              <w:jc w:val="right"/>
              <w:rPr>
                <w:lang w:val="en-GB"/>
              </w:rPr>
            </w:pPr>
            <w:r>
              <w:rPr>
                <w:noProof/>
                <w:lang w:val="en-GB" w:eastAsia="ko-KR"/>
              </w:rPr>
              <w:drawing>
                <wp:inline distT="0" distB="0" distL="0" distR="0">
                  <wp:extent cx="418465" cy="1254760"/>
                  <wp:effectExtent l="19050" t="0" r="635" b="0"/>
                  <wp:docPr id="1" name="Picture 27" descr="C:\Users\thihop\AppData\Local\Microsoft\Windows\Temporary Internet Files\Content.Word\Logo_4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hihop\AppData\Local\Microsoft\Windows\Temporary Internet Files\Content.Word\Logo_400%_RGB.JPG"/>
                          <pic:cNvPicPr>
                            <a:picLocks noChangeAspect="1" noChangeArrowheads="1"/>
                          </pic:cNvPicPr>
                        </pic:nvPicPr>
                        <pic:blipFill>
                          <a:blip r:embed="rId6" cstate="print"/>
                          <a:srcRect/>
                          <a:stretch>
                            <a:fillRect/>
                          </a:stretch>
                        </pic:blipFill>
                        <pic:spPr bwMode="auto">
                          <a:xfrm>
                            <a:off x="0" y="0"/>
                            <a:ext cx="418465" cy="1254760"/>
                          </a:xfrm>
                          <a:prstGeom prst="rect">
                            <a:avLst/>
                          </a:prstGeom>
                          <a:noFill/>
                          <a:ln w="9525">
                            <a:noFill/>
                            <a:miter lim="800000"/>
                            <a:headEnd/>
                            <a:tailEnd/>
                          </a:ln>
                        </pic:spPr>
                      </pic:pic>
                    </a:graphicData>
                  </a:graphic>
                </wp:inline>
              </w:drawing>
            </w:r>
          </w:p>
        </w:tc>
      </w:tr>
    </w:tbl>
    <w:p w:rsidR="007B6362" w:rsidRDefault="007B6362" w:rsidP="006C78BF">
      <w:pPr>
        <w:spacing w:after="0" w:line="240" w:lineRule="auto"/>
        <w:rPr>
          <w:lang w:val="en-GB"/>
        </w:rPr>
      </w:pPr>
    </w:p>
    <w:p w:rsidR="000C44C4" w:rsidRPr="00E27377" w:rsidRDefault="000A4488" w:rsidP="006C78BF">
      <w:pPr>
        <w:spacing w:after="0" w:line="240" w:lineRule="auto"/>
        <w:rPr>
          <w:i/>
          <w:lang w:val="en-GB"/>
        </w:rPr>
      </w:pPr>
      <w:r>
        <w:rPr>
          <w:i/>
          <w:lang w:val="en-GB"/>
        </w:rPr>
        <w:t>The Embassy of Denmark is offering an interesting internshi</w:t>
      </w:r>
      <w:r w:rsidR="005F6022">
        <w:rPr>
          <w:i/>
          <w:lang w:val="en-GB"/>
        </w:rPr>
        <w:t>p in the Commercial Section. An</w:t>
      </w:r>
      <w:r>
        <w:rPr>
          <w:i/>
          <w:lang w:val="en-GB"/>
        </w:rPr>
        <w:t xml:space="preserve"> an intern at the Embassy you will gain international working experience in a dynamic environment consisting of highly motivated Danish and Korean staff. </w:t>
      </w:r>
    </w:p>
    <w:p w:rsidR="000C44C4" w:rsidRDefault="000C44C4" w:rsidP="006C78BF">
      <w:pPr>
        <w:spacing w:after="0" w:line="240" w:lineRule="auto"/>
        <w:rPr>
          <w:lang w:val="en-GB"/>
        </w:rPr>
      </w:pPr>
    </w:p>
    <w:p w:rsidR="00F54BFC" w:rsidRPr="00F54BFC" w:rsidRDefault="00627BD6" w:rsidP="006C78BF">
      <w:pPr>
        <w:spacing w:after="0" w:line="240" w:lineRule="auto"/>
        <w:rPr>
          <w:b/>
          <w:lang w:val="en-GB"/>
        </w:rPr>
      </w:pPr>
      <w:r>
        <w:rPr>
          <w:b/>
          <w:lang w:val="en-GB"/>
        </w:rPr>
        <w:t xml:space="preserve">Focus and </w:t>
      </w:r>
      <w:r w:rsidR="00F54BFC" w:rsidRPr="00F54BFC">
        <w:rPr>
          <w:b/>
          <w:lang w:val="en-GB"/>
        </w:rPr>
        <w:t>Responsibilities</w:t>
      </w:r>
    </w:p>
    <w:p w:rsidR="000C44C4" w:rsidRDefault="00A71C73" w:rsidP="000A4488">
      <w:pPr>
        <w:spacing w:after="0" w:line="240" w:lineRule="auto"/>
        <w:rPr>
          <w:lang w:val="en-GB"/>
        </w:rPr>
      </w:pPr>
      <w:r>
        <w:rPr>
          <w:lang w:val="en-GB"/>
        </w:rPr>
        <w:t xml:space="preserve">The </w:t>
      </w:r>
      <w:r w:rsidR="0091475B">
        <w:rPr>
          <w:lang w:val="en-GB"/>
        </w:rPr>
        <w:t>new</w:t>
      </w:r>
      <w:r w:rsidR="000A4488">
        <w:rPr>
          <w:lang w:val="en-GB"/>
        </w:rPr>
        <w:t xml:space="preserve"> intern in the Commercial Section will join the Embassy’s team of dedicated staff and will mainly be assisting the Commercial Officers in their on-going activities assisting Danish companies on the Korean market. </w:t>
      </w:r>
      <w:r w:rsidR="000439A9">
        <w:rPr>
          <w:lang w:val="en-GB"/>
        </w:rPr>
        <w:t>This includes assisting the Commercial Officers in conducting research about Korean market opportunities, arranging meetings and other ad-hoc tasks.</w:t>
      </w:r>
    </w:p>
    <w:p w:rsidR="000A4488" w:rsidRDefault="000A4488" w:rsidP="000A4488">
      <w:pPr>
        <w:spacing w:after="0" w:line="240" w:lineRule="auto"/>
        <w:rPr>
          <w:lang w:val="en-GB"/>
        </w:rPr>
      </w:pPr>
    </w:p>
    <w:p w:rsidR="000A4488" w:rsidRDefault="000A4488" w:rsidP="000A4488">
      <w:pPr>
        <w:spacing w:after="0" w:line="240" w:lineRule="auto"/>
        <w:rPr>
          <w:lang w:val="en-GB"/>
        </w:rPr>
      </w:pPr>
      <w:r>
        <w:rPr>
          <w:lang w:val="en-GB"/>
        </w:rPr>
        <w:t xml:space="preserve">As an intern, you will be working across all sectors covered by the Commercial Officers and you will have one of the Commercial Officers as your mentor ensuring that your internship will provide you with skills and experience that you can use in your future career. The sectors covered by the Commercial Officers include pharmaceutical/biotechnology, machineries, electronics, green growth and agriculture and food and it is therefore an advantage to have prior knowledge about one or more of these sectors. </w:t>
      </w:r>
    </w:p>
    <w:p w:rsidR="00E052FA" w:rsidRDefault="00E052FA" w:rsidP="006C78BF">
      <w:pPr>
        <w:spacing w:after="0" w:line="240" w:lineRule="auto"/>
        <w:rPr>
          <w:b/>
          <w:lang w:val="en-GB"/>
        </w:rPr>
      </w:pPr>
    </w:p>
    <w:p w:rsidR="006C78BF" w:rsidRPr="00F54BFC" w:rsidRDefault="006C78BF" w:rsidP="006C78BF">
      <w:pPr>
        <w:spacing w:after="0" w:line="240" w:lineRule="auto"/>
        <w:rPr>
          <w:b/>
          <w:lang w:val="en-GB"/>
        </w:rPr>
      </w:pPr>
      <w:r w:rsidRPr="00F54BFC">
        <w:rPr>
          <w:b/>
          <w:lang w:val="en-GB"/>
        </w:rPr>
        <w:t>Requirements</w:t>
      </w:r>
      <w:r w:rsidR="00627BD6">
        <w:rPr>
          <w:b/>
          <w:lang w:val="en-GB"/>
        </w:rPr>
        <w:t xml:space="preserve"> and working conditions</w:t>
      </w:r>
    </w:p>
    <w:p w:rsidR="00FC705C" w:rsidRDefault="00FC705C" w:rsidP="00F54BFC">
      <w:pPr>
        <w:spacing w:after="0" w:line="240" w:lineRule="auto"/>
        <w:rPr>
          <w:lang w:val="en-GB"/>
        </w:rPr>
      </w:pPr>
      <w:r>
        <w:rPr>
          <w:lang w:val="en-GB"/>
        </w:rPr>
        <w:t xml:space="preserve">The Embassy of Denmark is looking to employ </w:t>
      </w:r>
      <w:r w:rsidR="000439A9">
        <w:rPr>
          <w:lang w:val="en-GB"/>
        </w:rPr>
        <w:t>one full-time intern in the Commercial Section (37 hrs per week</w:t>
      </w:r>
      <w:r w:rsidR="009202C8">
        <w:rPr>
          <w:lang w:val="en-GB"/>
        </w:rPr>
        <w:t>)</w:t>
      </w:r>
      <w:r>
        <w:rPr>
          <w:lang w:val="en-GB"/>
        </w:rPr>
        <w:t>.</w:t>
      </w:r>
    </w:p>
    <w:p w:rsidR="00FC705C" w:rsidRDefault="00FC705C" w:rsidP="00F54BFC">
      <w:pPr>
        <w:spacing w:after="0" w:line="240" w:lineRule="auto"/>
        <w:rPr>
          <w:lang w:val="en-GB"/>
        </w:rPr>
      </w:pPr>
    </w:p>
    <w:p w:rsidR="00C10F42" w:rsidRDefault="000439A9" w:rsidP="006C78BF">
      <w:pPr>
        <w:spacing w:after="0" w:line="240" w:lineRule="auto"/>
        <w:rPr>
          <w:lang w:val="en-GB"/>
        </w:rPr>
      </w:pPr>
      <w:r>
        <w:rPr>
          <w:lang w:val="en-GB"/>
        </w:rPr>
        <w:t xml:space="preserve">The intern period is for 6 months. Applicants for the position must have a relevant business related educational background and it is an advantage to have a broad interest in international relations and commerce. The intern should be outgoing and have a high working ethic, open-mindedness, innovative thinking and the ability to work independently. Furthermore, curiosity about Denmark and Danish culture is an advantage. Fluency in both oral and written Korean and English is required. </w:t>
      </w:r>
    </w:p>
    <w:p w:rsidR="000439A9" w:rsidRDefault="000439A9" w:rsidP="006C78BF">
      <w:pPr>
        <w:spacing w:after="0" w:line="240" w:lineRule="auto"/>
        <w:rPr>
          <w:lang w:val="en-GB"/>
        </w:rPr>
      </w:pPr>
    </w:p>
    <w:p w:rsidR="000439A9" w:rsidRPr="00E21AC9" w:rsidRDefault="000439A9" w:rsidP="006C78BF">
      <w:pPr>
        <w:spacing w:after="0" w:line="240" w:lineRule="auto"/>
        <w:rPr>
          <w:szCs w:val="20"/>
          <w:lang w:val="en-GB"/>
        </w:rPr>
      </w:pPr>
      <w:r>
        <w:rPr>
          <w:lang w:val="en-GB"/>
        </w:rPr>
        <w:t xml:space="preserve">As an intern at the Embassy, you will receive a monthly compensation of </w:t>
      </w:r>
      <w:r w:rsidR="00D61B21">
        <w:rPr>
          <w:rFonts w:eastAsia="Malgun Gothic" w:hint="eastAsia"/>
          <w:lang w:val="en-GB" w:eastAsia="ko-KR"/>
        </w:rPr>
        <w:t>7</w:t>
      </w:r>
      <w:r w:rsidR="00E1166C">
        <w:rPr>
          <w:lang w:val="en-GB"/>
        </w:rPr>
        <w:t>00</w:t>
      </w:r>
      <w:r>
        <w:rPr>
          <w:lang w:val="en-GB"/>
        </w:rPr>
        <w:t xml:space="preserve"> USD.</w:t>
      </w:r>
    </w:p>
    <w:p w:rsidR="00C10F42" w:rsidRDefault="00C10F42" w:rsidP="006C78BF">
      <w:pPr>
        <w:spacing w:after="0" w:line="240" w:lineRule="auto"/>
        <w:rPr>
          <w:szCs w:val="20"/>
          <w:lang w:val="en-GB"/>
        </w:rPr>
      </w:pPr>
    </w:p>
    <w:p w:rsidR="006C78BF" w:rsidRPr="00726AAB" w:rsidRDefault="006C78BF" w:rsidP="006C78BF">
      <w:pPr>
        <w:spacing w:after="0" w:line="240" w:lineRule="auto"/>
        <w:rPr>
          <w:szCs w:val="20"/>
          <w:lang w:val="en-GB"/>
        </w:rPr>
      </w:pPr>
      <w:r w:rsidRPr="006C78BF">
        <w:rPr>
          <w:szCs w:val="20"/>
          <w:lang w:val="en-GB"/>
        </w:rPr>
        <w:t xml:space="preserve">Deadline for submission of applications is </w:t>
      </w:r>
      <w:r w:rsidR="009701D7">
        <w:rPr>
          <w:rFonts w:eastAsia="Malgun Gothic" w:hint="eastAsia"/>
          <w:szCs w:val="20"/>
          <w:lang w:val="en-GB" w:eastAsia="ko-KR"/>
        </w:rPr>
        <w:t>Friday 9</w:t>
      </w:r>
      <w:r w:rsidRPr="006C78BF">
        <w:rPr>
          <w:szCs w:val="20"/>
          <w:lang w:val="en-GB"/>
        </w:rPr>
        <w:t xml:space="preserve"> </w:t>
      </w:r>
      <w:r w:rsidR="00D61B21">
        <w:rPr>
          <w:rFonts w:eastAsia="Malgun Gothic" w:hint="eastAsia"/>
          <w:szCs w:val="20"/>
          <w:lang w:val="en-GB" w:eastAsia="ko-KR"/>
        </w:rPr>
        <w:t>December</w:t>
      </w:r>
      <w:r w:rsidR="00011D01">
        <w:rPr>
          <w:szCs w:val="20"/>
          <w:lang w:val="en-GB"/>
        </w:rPr>
        <w:t xml:space="preserve"> 201</w:t>
      </w:r>
      <w:r w:rsidR="00D61B21">
        <w:rPr>
          <w:rFonts w:eastAsia="Malgun Gothic" w:hint="eastAsia"/>
          <w:szCs w:val="20"/>
          <w:lang w:val="en-GB" w:eastAsia="ko-KR"/>
        </w:rPr>
        <w:t>6.</w:t>
      </w:r>
      <w:r w:rsidR="000439A9">
        <w:rPr>
          <w:szCs w:val="20"/>
          <w:lang w:val="en-GB"/>
        </w:rPr>
        <w:t xml:space="preserve"> The Embassy is </w:t>
      </w:r>
      <w:r w:rsidR="00011D01">
        <w:rPr>
          <w:szCs w:val="20"/>
          <w:lang w:val="en-GB"/>
        </w:rPr>
        <w:t xml:space="preserve">looking to fill the vacancy by </w:t>
      </w:r>
      <w:r w:rsidR="00D61B21">
        <w:rPr>
          <w:rFonts w:eastAsia="Malgun Gothic" w:hint="eastAsia"/>
          <w:szCs w:val="20"/>
          <w:lang w:val="en-GB" w:eastAsia="ko-KR"/>
        </w:rPr>
        <w:t>2 January</w:t>
      </w:r>
      <w:r w:rsidR="00011D01">
        <w:rPr>
          <w:rFonts w:eastAsia="Malgun Gothic" w:hint="eastAsia"/>
          <w:szCs w:val="20"/>
          <w:lang w:val="en-GB" w:eastAsia="ko-KR"/>
        </w:rPr>
        <w:t xml:space="preserve"> </w:t>
      </w:r>
      <w:r w:rsidR="00011D01">
        <w:rPr>
          <w:szCs w:val="20"/>
          <w:lang w:val="en-GB"/>
        </w:rPr>
        <w:t>201</w:t>
      </w:r>
      <w:r w:rsidR="006E5168">
        <w:rPr>
          <w:rFonts w:eastAsia="Malgun Gothic" w:hint="eastAsia"/>
          <w:szCs w:val="20"/>
          <w:lang w:val="en-GB" w:eastAsia="ko-KR"/>
        </w:rPr>
        <w:t>7</w:t>
      </w:r>
      <w:bookmarkStart w:id="0" w:name="_GoBack"/>
      <w:bookmarkEnd w:id="0"/>
      <w:r w:rsidR="000439A9">
        <w:rPr>
          <w:szCs w:val="20"/>
          <w:lang w:val="en-GB"/>
        </w:rPr>
        <w:t xml:space="preserve">. </w:t>
      </w:r>
    </w:p>
    <w:p w:rsidR="007B6362" w:rsidRDefault="007B6362" w:rsidP="006C78BF">
      <w:pPr>
        <w:spacing w:after="0" w:line="240" w:lineRule="auto"/>
        <w:rPr>
          <w:szCs w:val="20"/>
          <w:lang w:val="en-GB"/>
        </w:rPr>
      </w:pPr>
    </w:p>
    <w:p w:rsidR="006C78BF" w:rsidRPr="00D61B21" w:rsidRDefault="006C78BF" w:rsidP="006C78BF">
      <w:pPr>
        <w:spacing w:after="0" w:line="240" w:lineRule="auto"/>
        <w:rPr>
          <w:rFonts w:eastAsia="Malgun Gothic"/>
          <w:szCs w:val="20"/>
          <w:lang w:val="en-GB" w:eastAsia="ko-KR"/>
        </w:rPr>
      </w:pPr>
      <w:r>
        <w:rPr>
          <w:szCs w:val="20"/>
          <w:lang w:val="en-GB"/>
        </w:rPr>
        <w:t xml:space="preserve">Please send </w:t>
      </w:r>
      <w:r w:rsidRPr="006C78BF">
        <w:rPr>
          <w:szCs w:val="20"/>
          <w:lang w:val="en-GB"/>
        </w:rPr>
        <w:t>CV</w:t>
      </w:r>
      <w:r>
        <w:rPr>
          <w:szCs w:val="20"/>
          <w:lang w:val="en-GB"/>
        </w:rPr>
        <w:t xml:space="preserve"> </w:t>
      </w:r>
      <w:r w:rsidRPr="006C78BF">
        <w:rPr>
          <w:szCs w:val="20"/>
          <w:lang w:val="en-GB"/>
        </w:rPr>
        <w:t xml:space="preserve">and letter of motivation </w:t>
      </w:r>
      <w:r>
        <w:rPr>
          <w:szCs w:val="20"/>
          <w:lang w:val="en-GB"/>
        </w:rPr>
        <w:t xml:space="preserve">in </w:t>
      </w:r>
      <w:r w:rsidRPr="00A063B5">
        <w:rPr>
          <w:szCs w:val="20"/>
          <w:u w:val="single"/>
          <w:lang w:val="en-GB"/>
        </w:rPr>
        <w:t>English</w:t>
      </w:r>
      <w:r>
        <w:rPr>
          <w:szCs w:val="20"/>
          <w:lang w:val="en-GB"/>
        </w:rPr>
        <w:t xml:space="preserve"> </w:t>
      </w:r>
      <w:r w:rsidRPr="006C78BF">
        <w:rPr>
          <w:szCs w:val="20"/>
          <w:lang w:val="en-GB"/>
        </w:rPr>
        <w:t>by e-mail</w:t>
      </w:r>
      <w:r>
        <w:rPr>
          <w:szCs w:val="20"/>
          <w:lang w:val="en-GB"/>
        </w:rPr>
        <w:t xml:space="preserve"> </w:t>
      </w:r>
      <w:r w:rsidR="000439A9">
        <w:rPr>
          <w:szCs w:val="20"/>
          <w:lang w:val="en-GB"/>
        </w:rPr>
        <w:t xml:space="preserve">to the </w:t>
      </w:r>
      <w:r w:rsidR="000439A9" w:rsidRPr="009701D7">
        <w:rPr>
          <w:szCs w:val="20"/>
          <w:lang w:val="en-GB"/>
        </w:rPr>
        <w:t>E</w:t>
      </w:r>
      <w:r w:rsidRPr="009701D7">
        <w:rPr>
          <w:szCs w:val="20"/>
          <w:lang w:val="en-GB"/>
        </w:rPr>
        <w:t>mbassy</w:t>
      </w:r>
      <w:r w:rsidR="009701D7">
        <w:rPr>
          <w:rFonts w:ascii="Batang" w:eastAsia="Batang" w:hAnsi="Batang" w:cs="Batang" w:hint="eastAsia"/>
          <w:sz w:val="19"/>
          <w:szCs w:val="19"/>
          <w:lang w:val="en-GB" w:eastAsia="ko-KR"/>
        </w:rPr>
        <w:t xml:space="preserve"> </w:t>
      </w:r>
      <w:hyperlink r:id="rId7" w:history="1">
        <w:r w:rsidR="009701D7" w:rsidRPr="009701D7">
          <w:rPr>
            <w:rStyle w:val="Hyperlink"/>
            <w:rFonts w:eastAsia="Batang" w:cs="Batang"/>
            <w:szCs w:val="20"/>
            <w:lang w:val="en-GB" w:eastAsia="ko-KR"/>
          </w:rPr>
          <w:t>sookim@um.dk</w:t>
        </w:r>
      </w:hyperlink>
      <w:r w:rsidR="009701D7">
        <w:rPr>
          <w:rFonts w:ascii="Batang" w:eastAsia="Batang" w:hAnsi="Batang" w:cs="Batang" w:hint="eastAsia"/>
          <w:sz w:val="19"/>
          <w:szCs w:val="19"/>
          <w:lang w:val="en-GB" w:eastAsia="ko-KR"/>
        </w:rPr>
        <w:t xml:space="preserve"> </w:t>
      </w:r>
      <w:r w:rsidR="00FC705C" w:rsidRPr="009701D7">
        <w:rPr>
          <w:szCs w:val="20"/>
          <w:lang w:val="en-GB"/>
        </w:rPr>
        <w:t>and</w:t>
      </w:r>
      <w:r w:rsidR="00FC705C">
        <w:rPr>
          <w:szCs w:val="20"/>
          <w:lang w:val="en-GB"/>
        </w:rPr>
        <w:t xml:space="preserve"> indi</w:t>
      </w:r>
      <w:r w:rsidR="005C77E3">
        <w:rPr>
          <w:szCs w:val="20"/>
          <w:lang w:val="en-GB"/>
        </w:rPr>
        <w:t>cate “</w:t>
      </w:r>
      <w:r w:rsidR="000439A9">
        <w:rPr>
          <w:rFonts w:eastAsia="Malgun Gothic"/>
          <w:szCs w:val="20"/>
          <w:lang w:val="en-GB" w:eastAsia="ko-KR"/>
        </w:rPr>
        <w:t>Intern for Commercial Section</w:t>
      </w:r>
      <w:r w:rsidR="0081112B">
        <w:rPr>
          <w:rFonts w:eastAsia="Malgun Gothic"/>
          <w:szCs w:val="20"/>
          <w:lang w:val="en-GB" w:eastAsia="ko-KR"/>
        </w:rPr>
        <w:t>”</w:t>
      </w:r>
      <w:r w:rsidR="005C77E3">
        <w:rPr>
          <w:szCs w:val="20"/>
          <w:lang w:val="en-GB"/>
        </w:rPr>
        <w:t xml:space="preserve"> in the mail title.</w:t>
      </w:r>
    </w:p>
    <w:p w:rsidR="006C78BF" w:rsidRPr="006C78BF" w:rsidRDefault="006C78BF" w:rsidP="006C78BF">
      <w:pPr>
        <w:spacing w:after="0" w:line="240" w:lineRule="auto"/>
        <w:rPr>
          <w:szCs w:val="20"/>
          <w:lang w:val="en-GB"/>
        </w:rPr>
      </w:pPr>
    </w:p>
    <w:p w:rsidR="006C78BF" w:rsidRPr="006C78BF" w:rsidRDefault="006C78BF" w:rsidP="006C78BF">
      <w:pPr>
        <w:spacing w:after="0" w:line="240" w:lineRule="auto"/>
        <w:rPr>
          <w:i/>
          <w:iCs/>
          <w:szCs w:val="20"/>
          <w:lang w:val="en-GB"/>
        </w:rPr>
      </w:pPr>
      <w:r w:rsidRPr="006C78BF">
        <w:rPr>
          <w:i/>
          <w:iCs/>
          <w:szCs w:val="20"/>
          <w:lang w:val="en-GB"/>
        </w:rPr>
        <w:t>Embassy of Denmark</w:t>
      </w:r>
    </w:p>
    <w:p w:rsidR="006C78BF" w:rsidRPr="006C78BF" w:rsidRDefault="006C78BF" w:rsidP="006C78BF">
      <w:pPr>
        <w:spacing w:after="0" w:line="240" w:lineRule="auto"/>
        <w:rPr>
          <w:i/>
          <w:iCs/>
          <w:szCs w:val="20"/>
          <w:lang w:val="en-GB"/>
        </w:rPr>
      </w:pPr>
      <w:proofErr w:type="spellStart"/>
      <w:r w:rsidRPr="006C78BF">
        <w:rPr>
          <w:i/>
          <w:iCs/>
          <w:szCs w:val="20"/>
          <w:lang w:val="en-GB"/>
        </w:rPr>
        <w:t>Namsong</w:t>
      </w:r>
      <w:proofErr w:type="spellEnd"/>
      <w:r w:rsidRPr="006C78BF">
        <w:rPr>
          <w:i/>
          <w:iCs/>
          <w:szCs w:val="20"/>
          <w:lang w:val="en-GB"/>
        </w:rPr>
        <w:t xml:space="preserve"> Building, 5th floor </w:t>
      </w:r>
    </w:p>
    <w:p w:rsidR="006C78BF" w:rsidRPr="006C78BF" w:rsidRDefault="006C78BF" w:rsidP="006C78BF">
      <w:pPr>
        <w:spacing w:after="0" w:line="240" w:lineRule="auto"/>
        <w:rPr>
          <w:i/>
          <w:iCs/>
          <w:szCs w:val="20"/>
          <w:lang w:val="en-GB"/>
        </w:rPr>
      </w:pPr>
      <w:r w:rsidRPr="006C78BF">
        <w:rPr>
          <w:i/>
          <w:iCs/>
          <w:szCs w:val="20"/>
          <w:lang w:val="en-GB"/>
        </w:rPr>
        <w:t xml:space="preserve">260-199 </w:t>
      </w:r>
      <w:proofErr w:type="spellStart"/>
      <w:r w:rsidRPr="006C78BF">
        <w:rPr>
          <w:i/>
          <w:iCs/>
          <w:szCs w:val="20"/>
          <w:lang w:val="en-GB"/>
        </w:rPr>
        <w:t>Itaewon</w:t>
      </w:r>
      <w:proofErr w:type="spellEnd"/>
      <w:r w:rsidRPr="006C78BF">
        <w:rPr>
          <w:i/>
          <w:iCs/>
          <w:szCs w:val="20"/>
          <w:lang w:val="en-GB"/>
        </w:rPr>
        <w:t xml:space="preserve">-dong, </w:t>
      </w:r>
      <w:proofErr w:type="spellStart"/>
      <w:r w:rsidRPr="006C78BF">
        <w:rPr>
          <w:i/>
          <w:iCs/>
          <w:szCs w:val="20"/>
          <w:lang w:val="en-GB"/>
        </w:rPr>
        <w:t>Yongsan-gu</w:t>
      </w:r>
      <w:proofErr w:type="spellEnd"/>
      <w:r w:rsidRPr="006C78BF">
        <w:rPr>
          <w:i/>
          <w:iCs/>
          <w:szCs w:val="20"/>
          <w:lang w:val="en-GB"/>
        </w:rPr>
        <w:t xml:space="preserve"> </w:t>
      </w:r>
    </w:p>
    <w:p w:rsidR="006C78BF" w:rsidRPr="009E6248" w:rsidRDefault="006C78BF" w:rsidP="009E6248">
      <w:pPr>
        <w:spacing w:after="0" w:line="240" w:lineRule="auto"/>
        <w:rPr>
          <w:i/>
          <w:iCs/>
          <w:szCs w:val="20"/>
          <w:lang w:val="en-GB"/>
        </w:rPr>
      </w:pPr>
      <w:r w:rsidRPr="006C78BF">
        <w:rPr>
          <w:i/>
          <w:iCs/>
          <w:szCs w:val="20"/>
          <w:lang w:val="en-GB"/>
        </w:rPr>
        <w:t>Seoul 140-200</w:t>
      </w:r>
    </w:p>
    <w:sectPr w:rsidR="006C78BF" w:rsidRPr="009E6248" w:rsidSect="004D7A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F83"/>
    <w:multiLevelType w:val="hybridMultilevel"/>
    <w:tmpl w:val="A01A8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BF"/>
    <w:rsid w:val="00011D01"/>
    <w:rsid w:val="000133BB"/>
    <w:rsid w:val="000154D8"/>
    <w:rsid w:val="000439A9"/>
    <w:rsid w:val="00050116"/>
    <w:rsid w:val="00063B31"/>
    <w:rsid w:val="0006630F"/>
    <w:rsid w:val="000A4488"/>
    <w:rsid w:val="000B0F43"/>
    <w:rsid w:val="000B4B7D"/>
    <w:rsid w:val="000C44C4"/>
    <w:rsid w:val="000D790F"/>
    <w:rsid w:val="000E0F3B"/>
    <w:rsid w:val="000E651F"/>
    <w:rsid w:val="00111941"/>
    <w:rsid w:val="00116A32"/>
    <w:rsid w:val="00120A25"/>
    <w:rsid w:val="00122683"/>
    <w:rsid w:val="00146B9A"/>
    <w:rsid w:val="00154768"/>
    <w:rsid w:val="001A2B99"/>
    <w:rsid w:val="001A576F"/>
    <w:rsid w:val="001A7E0F"/>
    <w:rsid w:val="00213670"/>
    <w:rsid w:val="00231D10"/>
    <w:rsid w:val="00242506"/>
    <w:rsid w:val="00242F0B"/>
    <w:rsid w:val="0024492E"/>
    <w:rsid w:val="002554E8"/>
    <w:rsid w:val="002664F8"/>
    <w:rsid w:val="00266ECD"/>
    <w:rsid w:val="002771B7"/>
    <w:rsid w:val="00287456"/>
    <w:rsid w:val="002C719D"/>
    <w:rsid w:val="002D19FF"/>
    <w:rsid w:val="002D3459"/>
    <w:rsid w:val="002D7952"/>
    <w:rsid w:val="0030480C"/>
    <w:rsid w:val="0030601C"/>
    <w:rsid w:val="00336032"/>
    <w:rsid w:val="00337718"/>
    <w:rsid w:val="00341A96"/>
    <w:rsid w:val="0035696A"/>
    <w:rsid w:val="00370F1F"/>
    <w:rsid w:val="00375663"/>
    <w:rsid w:val="00375A50"/>
    <w:rsid w:val="00376302"/>
    <w:rsid w:val="00397342"/>
    <w:rsid w:val="003C0456"/>
    <w:rsid w:val="003C5642"/>
    <w:rsid w:val="003C7111"/>
    <w:rsid w:val="004056C7"/>
    <w:rsid w:val="00440112"/>
    <w:rsid w:val="004546CA"/>
    <w:rsid w:val="004616D8"/>
    <w:rsid w:val="004762D7"/>
    <w:rsid w:val="00477FD4"/>
    <w:rsid w:val="004B3220"/>
    <w:rsid w:val="004C3A43"/>
    <w:rsid w:val="004D7A99"/>
    <w:rsid w:val="004E1673"/>
    <w:rsid w:val="004F30A2"/>
    <w:rsid w:val="004F5B90"/>
    <w:rsid w:val="005055D4"/>
    <w:rsid w:val="005223D4"/>
    <w:rsid w:val="005423F3"/>
    <w:rsid w:val="00575A7E"/>
    <w:rsid w:val="00577BD8"/>
    <w:rsid w:val="00591002"/>
    <w:rsid w:val="00593ADA"/>
    <w:rsid w:val="005B0836"/>
    <w:rsid w:val="005C77E3"/>
    <w:rsid w:val="005C77FB"/>
    <w:rsid w:val="005D659E"/>
    <w:rsid w:val="005E2CE1"/>
    <w:rsid w:val="005E35DD"/>
    <w:rsid w:val="005F6022"/>
    <w:rsid w:val="005F7B31"/>
    <w:rsid w:val="00602DA6"/>
    <w:rsid w:val="00604AC5"/>
    <w:rsid w:val="006146D9"/>
    <w:rsid w:val="00627719"/>
    <w:rsid w:val="00627BD6"/>
    <w:rsid w:val="00633AE8"/>
    <w:rsid w:val="006502FC"/>
    <w:rsid w:val="00656055"/>
    <w:rsid w:val="00695BBD"/>
    <w:rsid w:val="00696E4D"/>
    <w:rsid w:val="006B0107"/>
    <w:rsid w:val="006C64E0"/>
    <w:rsid w:val="006C78BF"/>
    <w:rsid w:val="006E30E5"/>
    <w:rsid w:val="006E5168"/>
    <w:rsid w:val="006E51B6"/>
    <w:rsid w:val="00726AAB"/>
    <w:rsid w:val="00727B8F"/>
    <w:rsid w:val="00755B2F"/>
    <w:rsid w:val="0076660F"/>
    <w:rsid w:val="007763C4"/>
    <w:rsid w:val="00784405"/>
    <w:rsid w:val="007A35B3"/>
    <w:rsid w:val="007A7DB4"/>
    <w:rsid w:val="007B6362"/>
    <w:rsid w:val="007C0FAB"/>
    <w:rsid w:val="007D5674"/>
    <w:rsid w:val="00801EB4"/>
    <w:rsid w:val="0081112B"/>
    <w:rsid w:val="00826D3D"/>
    <w:rsid w:val="00855FBA"/>
    <w:rsid w:val="00861E0B"/>
    <w:rsid w:val="00871293"/>
    <w:rsid w:val="00875FB4"/>
    <w:rsid w:val="00892910"/>
    <w:rsid w:val="008C0254"/>
    <w:rsid w:val="008F2515"/>
    <w:rsid w:val="009050D5"/>
    <w:rsid w:val="0091475B"/>
    <w:rsid w:val="009202C8"/>
    <w:rsid w:val="009243E0"/>
    <w:rsid w:val="00946B59"/>
    <w:rsid w:val="00964003"/>
    <w:rsid w:val="009701D7"/>
    <w:rsid w:val="00974F83"/>
    <w:rsid w:val="00981F66"/>
    <w:rsid w:val="009A5A6C"/>
    <w:rsid w:val="009B1940"/>
    <w:rsid w:val="009C5688"/>
    <w:rsid w:val="009E6248"/>
    <w:rsid w:val="00A04D40"/>
    <w:rsid w:val="00A063B5"/>
    <w:rsid w:val="00A16533"/>
    <w:rsid w:val="00A2386C"/>
    <w:rsid w:val="00A407D6"/>
    <w:rsid w:val="00A45BB1"/>
    <w:rsid w:val="00A53967"/>
    <w:rsid w:val="00A55A41"/>
    <w:rsid w:val="00A67E3A"/>
    <w:rsid w:val="00A71C73"/>
    <w:rsid w:val="00A7290D"/>
    <w:rsid w:val="00A808D8"/>
    <w:rsid w:val="00A95F6E"/>
    <w:rsid w:val="00AB5A89"/>
    <w:rsid w:val="00AC47E2"/>
    <w:rsid w:val="00AC4F6C"/>
    <w:rsid w:val="00AE15EA"/>
    <w:rsid w:val="00AF2438"/>
    <w:rsid w:val="00B03234"/>
    <w:rsid w:val="00B20EC3"/>
    <w:rsid w:val="00B22C62"/>
    <w:rsid w:val="00B27E0B"/>
    <w:rsid w:val="00B32361"/>
    <w:rsid w:val="00B620C2"/>
    <w:rsid w:val="00B640EA"/>
    <w:rsid w:val="00B753F0"/>
    <w:rsid w:val="00BB3266"/>
    <w:rsid w:val="00BD25B9"/>
    <w:rsid w:val="00BD3028"/>
    <w:rsid w:val="00BE0E7A"/>
    <w:rsid w:val="00BE181A"/>
    <w:rsid w:val="00BF53B6"/>
    <w:rsid w:val="00BF7870"/>
    <w:rsid w:val="00C10865"/>
    <w:rsid w:val="00C10F42"/>
    <w:rsid w:val="00C114AA"/>
    <w:rsid w:val="00C11EF8"/>
    <w:rsid w:val="00C85EA6"/>
    <w:rsid w:val="00C87666"/>
    <w:rsid w:val="00CB3526"/>
    <w:rsid w:val="00CC239B"/>
    <w:rsid w:val="00CC791C"/>
    <w:rsid w:val="00CC7A83"/>
    <w:rsid w:val="00CC7C2A"/>
    <w:rsid w:val="00CF00F8"/>
    <w:rsid w:val="00CF0626"/>
    <w:rsid w:val="00D04162"/>
    <w:rsid w:val="00D1483B"/>
    <w:rsid w:val="00D20C71"/>
    <w:rsid w:val="00D21B67"/>
    <w:rsid w:val="00D239D5"/>
    <w:rsid w:val="00D34026"/>
    <w:rsid w:val="00D3517F"/>
    <w:rsid w:val="00D42C9F"/>
    <w:rsid w:val="00D603AC"/>
    <w:rsid w:val="00D61B21"/>
    <w:rsid w:val="00D71E9D"/>
    <w:rsid w:val="00D72E68"/>
    <w:rsid w:val="00D8420F"/>
    <w:rsid w:val="00DB0905"/>
    <w:rsid w:val="00DB0F16"/>
    <w:rsid w:val="00DB1B75"/>
    <w:rsid w:val="00DC18E9"/>
    <w:rsid w:val="00DD1302"/>
    <w:rsid w:val="00DF69D5"/>
    <w:rsid w:val="00DF6C1B"/>
    <w:rsid w:val="00E052FA"/>
    <w:rsid w:val="00E1166C"/>
    <w:rsid w:val="00E1358B"/>
    <w:rsid w:val="00E14BA3"/>
    <w:rsid w:val="00E21AC9"/>
    <w:rsid w:val="00E27377"/>
    <w:rsid w:val="00E52E10"/>
    <w:rsid w:val="00E531E7"/>
    <w:rsid w:val="00E64B03"/>
    <w:rsid w:val="00E75862"/>
    <w:rsid w:val="00E77C5D"/>
    <w:rsid w:val="00E96758"/>
    <w:rsid w:val="00EA3175"/>
    <w:rsid w:val="00EA41D5"/>
    <w:rsid w:val="00EC1411"/>
    <w:rsid w:val="00EC14BC"/>
    <w:rsid w:val="00EE015A"/>
    <w:rsid w:val="00EE3055"/>
    <w:rsid w:val="00EE49A8"/>
    <w:rsid w:val="00F107D5"/>
    <w:rsid w:val="00F22F8C"/>
    <w:rsid w:val="00F47EA4"/>
    <w:rsid w:val="00F54BFC"/>
    <w:rsid w:val="00F605E2"/>
    <w:rsid w:val="00F74AD0"/>
    <w:rsid w:val="00F84D72"/>
    <w:rsid w:val="00F976A9"/>
    <w:rsid w:val="00FA2751"/>
    <w:rsid w:val="00FA6451"/>
    <w:rsid w:val="00FC705C"/>
    <w:rsid w:val="00FE24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A"/>
    <w:pPr>
      <w:spacing w:after="200" w:line="276" w:lineRule="auto"/>
    </w:pPr>
    <w:rPr>
      <w:rFonts w:ascii="Verdana" w:hAnsi="Verdana"/>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BF"/>
    <w:rPr>
      <w:color w:val="0000FF"/>
      <w:u w:val="single"/>
    </w:rPr>
  </w:style>
  <w:style w:type="paragraph" w:styleId="ListParagraph">
    <w:name w:val="List Paragraph"/>
    <w:basedOn w:val="Normal"/>
    <w:uiPriority w:val="34"/>
    <w:qFormat/>
    <w:rsid w:val="00A16533"/>
    <w:pPr>
      <w:ind w:left="1304"/>
    </w:pPr>
  </w:style>
  <w:style w:type="table" w:styleId="TableGrid">
    <w:name w:val="Table Grid"/>
    <w:basedOn w:val="TableNormal"/>
    <w:uiPriority w:val="59"/>
    <w:rsid w:val="007B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1F"/>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A"/>
    <w:pPr>
      <w:spacing w:after="200" w:line="276" w:lineRule="auto"/>
    </w:pPr>
    <w:rPr>
      <w:rFonts w:ascii="Verdana" w:hAnsi="Verdana"/>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BF"/>
    <w:rPr>
      <w:color w:val="0000FF"/>
      <w:u w:val="single"/>
    </w:rPr>
  </w:style>
  <w:style w:type="paragraph" w:styleId="ListParagraph">
    <w:name w:val="List Paragraph"/>
    <w:basedOn w:val="Normal"/>
    <w:uiPriority w:val="34"/>
    <w:qFormat/>
    <w:rsid w:val="00A16533"/>
    <w:pPr>
      <w:ind w:left="1304"/>
    </w:pPr>
  </w:style>
  <w:style w:type="table" w:styleId="TableGrid">
    <w:name w:val="Table Grid"/>
    <w:basedOn w:val="TableNormal"/>
    <w:uiPriority w:val="59"/>
    <w:rsid w:val="007B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1F"/>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okim@u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2389</CharactersWithSpaces>
  <SharedDoc>false</SharedDoc>
  <HLinks>
    <vt:vector size="6" baseType="variant">
      <vt:variant>
        <vt:i4>5832823</vt:i4>
      </vt:variant>
      <vt:variant>
        <vt:i4>0</vt:i4>
      </vt:variant>
      <vt:variant>
        <vt:i4>0</vt:i4>
      </vt:variant>
      <vt:variant>
        <vt:i4>5</vt:i4>
      </vt:variant>
      <vt:variant>
        <vt:lpwstr>mailto:selamb@um.dk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Hoppe</dc:creator>
  <cp:lastModifiedBy>Soohyun Kim</cp:lastModifiedBy>
  <cp:revision>4</cp:revision>
  <cp:lastPrinted>2011-10-05T06:44:00Z</cp:lastPrinted>
  <dcterms:created xsi:type="dcterms:W3CDTF">2016-11-22T04:18:00Z</dcterms:created>
  <dcterms:modified xsi:type="dcterms:W3CDTF">2016-11-22T05:11:00Z</dcterms:modified>
</cp:coreProperties>
</file>