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02F0F" w:rsidTr="00002F0F">
        <w:trPr>
          <w:jc w:val="center"/>
        </w:trPr>
        <w:tc>
          <w:tcPr>
            <w:tcW w:w="0" w:type="auto"/>
            <w:shd w:val="clear" w:color="auto" w:fill="FAFAFA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002F0F">
              <w:tc>
                <w:tcPr>
                  <w:tcW w:w="0" w:type="auto"/>
                  <w:hideMark/>
                </w:tcPr>
                <w:tbl>
                  <w:tblPr>
                    <w:tblpPr w:leftFromText="36" w:rightFromText="36" w:vertAnchor="text"/>
                    <w:tblW w:w="439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92"/>
                  </w:tblGrid>
                  <w:tr w:rsidR="00002F0F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0" w:type="dxa"/>
                        </w:tcMar>
                        <w:hideMark/>
                      </w:tcPr>
                      <w:p w:rsidR="00002F0F" w:rsidRDefault="00002F0F">
                        <w:pPr>
                          <w:spacing w:line="360" w:lineRule="auto"/>
                          <w:rPr>
                            <w:rFonts w:ascii="Helvetica" w:hAnsi="Helvetica" w:cs="Helvetica"/>
                            <w:color w:val="65656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656565"/>
                            <w:sz w:val="18"/>
                            <w:szCs w:val="18"/>
                          </w:rPr>
                          <w:t xml:space="preserve">Registration for Annual APRU Global Health Program Workshop  </w:t>
                        </w:r>
                      </w:p>
                    </w:tc>
                  </w:tr>
                </w:tbl>
                <w:tbl>
                  <w:tblPr>
                    <w:tblpPr w:leftFromText="36" w:rightFromText="36" w:vertAnchor="text" w:tblpXSpec="right" w:tblpYSpec="center"/>
                    <w:tblW w:w="236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64"/>
                  </w:tblGrid>
                  <w:tr w:rsidR="00002F0F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002F0F" w:rsidRDefault="00002F0F">
                        <w:pPr>
                          <w:spacing w:line="360" w:lineRule="auto"/>
                          <w:rPr>
                            <w:rFonts w:ascii="Helvetica" w:hAnsi="Helvetica" w:cs="Helvetica"/>
                            <w:color w:val="656565"/>
                            <w:sz w:val="18"/>
                            <w:szCs w:val="18"/>
                          </w:rPr>
                        </w:pPr>
                        <w:hyperlink r:id="rId5" w:tgtFrame="_blank" w:history="1">
                          <w:r>
                            <w:rPr>
                              <w:rStyle w:val="a3"/>
                              <w:rFonts w:ascii="Helvetica" w:hAnsi="Helvetica" w:cs="Helvetica"/>
                              <w:color w:val="656565"/>
                              <w:sz w:val="18"/>
                              <w:szCs w:val="18"/>
                            </w:rPr>
                            <w:t>View this email in your browser</w:t>
                          </w:r>
                        </w:hyperlink>
                        <w:r>
                          <w:rPr>
                            <w:rFonts w:ascii="Helvetica" w:hAnsi="Helvetica" w:cs="Helvetica"/>
                            <w:color w:val="656565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002F0F" w:rsidRDefault="00002F0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02F0F" w:rsidRDefault="00002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F0F" w:rsidTr="00002F0F">
        <w:trPr>
          <w:jc w:val="center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002F0F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36" w:rightFromText="36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56"/>
                  </w:tblGrid>
                  <w:tr w:rsidR="00002F0F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:rsidR="00002F0F" w:rsidRDefault="00002F0F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367655" cy="1795145"/>
                              <wp:effectExtent l="0" t="0" r="4445" b="0"/>
                              <wp:docPr id="4" name="그림 4" descr="https://gallery.mailchimp.com/7251ff0af2ea5314dd7f5b33b/images/caf260a6-54d2-42fb-a592-caaba1c6e8a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gallery.mailchimp.com/7251ff0af2ea5314dd7f5b33b/images/caf260a6-54d2-42fb-a592-caaba1c6e8a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67655" cy="17951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02F0F" w:rsidRDefault="00002F0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02F0F" w:rsidRDefault="00002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F0F" w:rsidTr="00002F0F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EAEAEA"/>
              <w:right w:val="nil"/>
            </w:tcBorders>
            <w:shd w:val="clear" w:color="auto" w:fill="FFFFFF"/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002F0F">
              <w:tc>
                <w:tcPr>
                  <w:tcW w:w="0" w:type="auto"/>
                  <w:hideMark/>
                </w:tcPr>
                <w:tbl>
                  <w:tblPr>
                    <w:tblpPr w:leftFromText="36" w:rightFromText="36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002F0F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002F0F" w:rsidRDefault="00002F0F">
                        <w:pPr>
                          <w:pStyle w:val="1"/>
                          <w:jc w:val="center"/>
                        </w:pPr>
                        <w:r>
                          <w:rPr>
                            <w:rStyle w:val="a4"/>
                            <w:b/>
                            <w:bCs/>
                            <w:sz w:val="36"/>
                            <w:szCs w:val="36"/>
                          </w:rPr>
                          <w:t>APRU Global Health Program Workshop </w:t>
                        </w:r>
                      </w:p>
                      <w:p w:rsidR="00002F0F" w:rsidRDefault="00002F0F">
                        <w:pPr>
                          <w:spacing w:line="360" w:lineRule="auto"/>
                          <w:rPr>
                            <w:rFonts w:ascii="Helvetica" w:hAnsi="Helvetica" w:cs="Helvetica"/>
                            <w:color w:val="202020"/>
                          </w:rPr>
                        </w:pPr>
                        <w:r>
                          <w:rPr>
                            <w:rFonts w:ascii="Helvetica" w:hAnsi="Helvetica" w:cs="Helvetica"/>
                            <w:color w:val="202020"/>
                          </w:rPr>
                          <w:t xml:space="preserve">  </w:t>
                        </w:r>
                      </w:p>
                      <w:p w:rsidR="00002F0F" w:rsidRDefault="00002F0F">
                        <w:pPr>
                          <w:spacing w:line="360" w:lineRule="auto"/>
                          <w:jc w:val="center"/>
                          <w:rPr>
                            <w:rFonts w:ascii="Helvetica" w:hAnsi="Helvetica" w:cs="Helvetica"/>
                            <w:color w:val="202020"/>
                          </w:rPr>
                        </w:pPr>
                        <w:r>
                          <w:rPr>
                            <w:rStyle w:val="a4"/>
                            <w:rFonts w:ascii="Helvetica" w:hAnsi="Helvetica" w:cs="Helvetica"/>
                            <w:color w:val="202020"/>
                            <w:sz w:val="27"/>
                            <w:szCs w:val="27"/>
                          </w:rPr>
                          <w:t>Registration Now Open </w:t>
                        </w:r>
                      </w:p>
                      <w:p w:rsidR="00002F0F" w:rsidRDefault="00002F0F">
                        <w:pPr>
                          <w:spacing w:before="150" w:after="150" w:line="360" w:lineRule="auto"/>
                          <w:rPr>
                            <w:rFonts w:ascii="Helvetica" w:hAnsi="Helvetica" w:cs="Helvetica"/>
                            <w:color w:val="202020"/>
                          </w:rPr>
                        </w:pPr>
                        <w:r>
                          <w:rPr>
                            <w:rFonts w:ascii="Helvetica" w:hAnsi="Helvetica" w:cs="Helvetica"/>
                            <w:color w:val="202020"/>
                            <w:sz w:val="18"/>
                            <w:szCs w:val="18"/>
                          </w:rPr>
                          <w:t>UNSW Australia and the School of Public Health &amp; Community Medicine invite researchers, PhD students and subject experts to attend the 2016 APRU Global Health Program Workshop in Sydney, Australia from Sep 28 - Oct 1. </w:t>
                        </w:r>
                      </w:p>
                      <w:p w:rsidR="00002F0F" w:rsidRDefault="00002F0F">
                        <w:pPr>
                          <w:spacing w:before="150" w:after="150" w:line="360" w:lineRule="auto"/>
                          <w:rPr>
                            <w:rFonts w:ascii="Helvetica" w:hAnsi="Helvetica" w:cs="Helvetica"/>
                            <w:color w:val="202020"/>
                          </w:rPr>
                        </w:pPr>
                        <w:r>
                          <w:rPr>
                            <w:rFonts w:ascii="Helvetica" w:hAnsi="Helvetica" w:cs="Helvetica"/>
                            <w:color w:val="202020"/>
                            <w:sz w:val="18"/>
                            <w:szCs w:val="18"/>
                          </w:rPr>
                          <w:t xml:space="preserve">The Workshop will bring together experts from across the APRU network and provide a platform for discussion and debate around the theme </w:t>
                        </w:r>
                        <w:r>
                          <w:rPr>
                            <w:rStyle w:val="a4"/>
                            <w:rFonts w:ascii="Helvetica" w:hAnsi="Helvetica" w:cs="Helvetica"/>
                            <w:i/>
                            <w:iCs/>
                            <w:color w:val="202020"/>
                            <w:sz w:val="18"/>
                            <w:szCs w:val="18"/>
                          </w:rPr>
                          <w:t>'Double Burden of Disease: Practice, Teaching &amp; Research'. </w:t>
                        </w:r>
                      </w:p>
                      <w:p w:rsidR="00002F0F" w:rsidRDefault="00002F0F">
                        <w:pPr>
                          <w:spacing w:before="150" w:after="150" w:line="360" w:lineRule="auto"/>
                          <w:rPr>
                            <w:rFonts w:ascii="Helvetica" w:hAnsi="Helvetica" w:cs="Helvetica"/>
                            <w:color w:val="202020"/>
                          </w:rPr>
                        </w:pPr>
                        <w:r>
                          <w:rPr>
                            <w:rFonts w:ascii="Helvetica" w:hAnsi="Helvetica" w:cs="Helvetica"/>
                            <w:color w:val="202020"/>
                            <w:sz w:val="18"/>
                            <w:szCs w:val="18"/>
                          </w:rPr>
                          <w:t>Please visit the</w:t>
                        </w:r>
                        <w:r>
                          <w:rPr>
                            <w:rStyle w:val="a4"/>
                            <w:rFonts w:ascii="Helvetica" w:hAnsi="Helvetica" w:cs="Helvetica"/>
                            <w:color w:val="202020"/>
                          </w:rPr>
                          <w:t xml:space="preserve"> </w:t>
                        </w:r>
                        <w:hyperlink r:id="rId7" w:tgtFrame="_blank" w:history="1">
                          <w:r>
                            <w:rPr>
                              <w:rStyle w:val="a3"/>
                              <w:rFonts w:ascii="Helvetica" w:hAnsi="Helvetica" w:cs="Helvetica"/>
                              <w:color w:val="2BAADF"/>
                              <w:sz w:val="18"/>
                              <w:szCs w:val="18"/>
                            </w:rPr>
                            <w:t>Global Health Progra</w:t>
                          </w:r>
                          <w:bookmarkStart w:id="0" w:name="_GoBack"/>
                          <w:bookmarkEnd w:id="0"/>
                          <w:r>
                            <w:rPr>
                              <w:rStyle w:val="a3"/>
                              <w:rFonts w:ascii="Helvetica" w:hAnsi="Helvetica" w:cs="Helvetica"/>
                              <w:color w:val="2BAADF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Style w:val="a3"/>
                              <w:rFonts w:ascii="Helvetica" w:hAnsi="Helvetica" w:cs="Helvetica"/>
                              <w:color w:val="2BAADF"/>
                              <w:sz w:val="18"/>
                              <w:szCs w:val="18"/>
                            </w:rPr>
                            <w:t xml:space="preserve"> web site </w:t>
                          </w:r>
                        </w:hyperlink>
                        <w:r>
                          <w:rPr>
                            <w:rFonts w:ascii="Helvetica" w:hAnsi="Helvetica" w:cs="Helvetica"/>
                            <w:color w:val="202020"/>
                            <w:sz w:val="18"/>
                            <w:szCs w:val="18"/>
                          </w:rPr>
                          <w:t> to register and for more information. </w:t>
                        </w:r>
                        <w:r>
                          <w:rPr>
                            <w:rFonts w:ascii="Helvetica" w:hAnsi="Helvetica" w:cs="Helvetica"/>
                            <w:color w:val="202020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  <w:color w:val="202020"/>
                          </w:rPr>
                          <w:br/>
                        </w:r>
                        <w:r>
                          <w:rPr>
                            <w:rStyle w:val="a4"/>
                            <w:rFonts w:ascii="Helvetica" w:hAnsi="Helvetica" w:cs="Helvetica"/>
                            <w:color w:val="202020"/>
                            <w:sz w:val="18"/>
                            <w:szCs w:val="18"/>
                          </w:rPr>
                          <w:t>Global Health Case Competition</w:t>
                        </w:r>
                        <w:proofErr w:type="gramStart"/>
                        <w:r>
                          <w:rPr>
                            <w:rStyle w:val="a4"/>
                            <w:rFonts w:ascii="Helvetica" w:hAnsi="Helvetica" w:cs="Helvetica"/>
                            <w:color w:val="202020"/>
                            <w:sz w:val="18"/>
                            <w:szCs w:val="18"/>
                          </w:rPr>
                          <w:t>;</w:t>
                        </w:r>
                        <w:proofErr w:type="gramEnd"/>
                        <w:r>
                          <w:rPr>
                            <w:rFonts w:ascii="Helvetica" w:hAnsi="Helvetica" w:cs="Helvetica"/>
                            <w:color w:val="202020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  <w:color w:val="202020"/>
                            <w:sz w:val="18"/>
                            <w:szCs w:val="18"/>
                          </w:rPr>
                          <w:t>There is still opportunity for Universities to sign up to the </w:t>
                        </w:r>
                        <w:hyperlink r:id="rId8" w:tgtFrame="_blank" w:history="1">
                          <w:r>
                            <w:rPr>
                              <w:rStyle w:val="a5"/>
                              <w:rFonts w:ascii="Helvetica" w:hAnsi="Helvetica" w:cs="Helvetica"/>
                              <w:color w:val="2BAADF"/>
                              <w:sz w:val="18"/>
                              <w:szCs w:val="18"/>
                              <w:u w:val="single"/>
                            </w:rPr>
                            <w:t>APRU Global Health Case Competition</w:t>
                          </w:r>
                        </w:hyperlink>
                        <w:r>
                          <w:rPr>
                            <w:rFonts w:ascii="Helvetica" w:hAnsi="Helvetica" w:cs="Helvetica"/>
                            <w:color w:val="202020"/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rFonts w:ascii="Helvetica" w:hAnsi="Helvetica" w:cs="Helvetica"/>
                            <w:color w:val="202020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  <w:color w:val="202020"/>
                            <w:sz w:val="18"/>
                            <w:szCs w:val="18"/>
                          </w:rPr>
                          <w:t>Shortlisted videos selected by a panel of APRU Global Health Program members will be shown at the Global Health Program Workshop at UNSW Australia. The winning team will be announced at the event and a prize of $500US will be awarded. </w:t>
                        </w:r>
                        <w:r>
                          <w:rPr>
                            <w:rFonts w:ascii="Helvetica" w:hAnsi="Helvetica" w:cs="Helvetica"/>
                            <w:color w:val="202020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  <w:color w:val="202020"/>
                            <w:sz w:val="18"/>
                            <w:szCs w:val="18"/>
                          </w:rPr>
                          <w:t xml:space="preserve">For more information and to register please email Mellissa Withers at </w:t>
                        </w:r>
                        <w:hyperlink r:id="rId9" w:tgtFrame="_blank" w:history="1">
                          <w:r>
                            <w:rPr>
                              <w:rStyle w:val="a3"/>
                              <w:rFonts w:ascii="Helvetica" w:hAnsi="Helvetica" w:cs="Helvetica"/>
                              <w:color w:val="2BAADF"/>
                              <w:sz w:val="18"/>
                              <w:szCs w:val="18"/>
                            </w:rPr>
                            <w:t>mwithers@usc.ed</w:t>
                          </w:r>
                        </w:hyperlink>
                      </w:p>
                    </w:tc>
                  </w:tr>
                </w:tbl>
                <w:p w:rsidR="00002F0F" w:rsidRDefault="00002F0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02F0F" w:rsidRDefault="00002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F0F" w:rsidTr="00002F0F">
        <w:trPr>
          <w:jc w:val="center"/>
        </w:trPr>
        <w:tc>
          <w:tcPr>
            <w:tcW w:w="0" w:type="auto"/>
            <w:shd w:val="clear" w:color="auto" w:fill="FAFAFA"/>
            <w:tcMar>
              <w:top w:w="135" w:type="dxa"/>
              <w:left w:w="0" w:type="dxa"/>
              <w:bottom w:w="135" w:type="dxa"/>
              <w:right w:w="0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002F0F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56"/>
                  </w:tblGrid>
                  <w:tr w:rsidR="00002F0F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6"/>
                        </w:tblGrid>
                        <w:tr w:rsidR="00002F0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35"/>
                              </w:tblGrid>
                              <w:tr w:rsidR="00002F0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5"/>
                                      <w:gridCol w:w="795"/>
                                      <w:gridCol w:w="645"/>
                                    </w:tblGrid>
                                    <w:tr w:rsidR="00002F0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36" w:rightFromText="36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002F0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002F0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36" w:rightFromText="36"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002F0F">
                                                        <w:tc>
                                                          <w:tcPr>
                                                            <w:tcW w:w="288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002F0F" w:rsidRDefault="00002F0F">
                                                            <w:pPr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FF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3" name="그림 3" descr="https://cdn-images.mailchimp.com/icons/social-block-v2/color-twitter-48.png">
                                                                    <a:hlinkClick xmlns:a="http://schemas.openxmlformats.org/drawingml/2006/main" r:id="rId10" tgtFrame="_blank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2" descr="https://cdn-images.mailchimp.com/icons/social-block-v2/color-twitter-48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1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02F0F" w:rsidRDefault="00002F0F">
                                                      <w:pPr>
                                                        <w:rPr>
                                                          <w:rFonts w:ascii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2F0F" w:rsidRDefault="00002F0F">
                                                <w:pPr>
                                                  <w:rPr>
                                                    <w:rFonts w:ascii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2F0F" w:rsidRDefault="00002F0F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36" w:rightFromText="36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002F0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002F0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36" w:rightFromText="36"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002F0F">
                                                        <w:tc>
                                                          <w:tcPr>
                                                            <w:tcW w:w="288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002F0F" w:rsidRDefault="00002F0F">
                                                            <w:pPr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FF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2" name="그림 2" descr="https://cdn-images.mailchimp.com/icons/social-block-v2/color-facebook-48.png">
                                                                    <a:hlinkClick xmlns:a="http://schemas.openxmlformats.org/drawingml/2006/main" r:id="rId12" tgtFrame="_blank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3" descr="https://cdn-images.mailchimp.com/icons/social-block-v2/color-facebook-48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3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02F0F" w:rsidRDefault="00002F0F">
                                                      <w:pPr>
                                                        <w:rPr>
                                                          <w:rFonts w:ascii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2F0F" w:rsidRDefault="00002F0F">
                                                <w:pPr>
                                                  <w:rPr>
                                                    <w:rFonts w:ascii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2F0F" w:rsidRDefault="00002F0F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36" w:rightFromText="36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45"/>
                                          </w:tblGrid>
                                          <w:tr w:rsidR="00002F0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002F0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36" w:rightFromText="36"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002F0F">
                                                        <w:tc>
                                                          <w:tcPr>
                                                            <w:tcW w:w="288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002F0F" w:rsidRDefault="00002F0F">
                                                            <w:pPr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FF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1" name="그림 1" descr="https://cdn-images.mailchimp.com/icons/social-block-v2/color-link-48.png">
                                                                    <a:hlinkClick xmlns:a="http://schemas.openxmlformats.org/drawingml/2006/main" r:id="rId14" tgtFrame="_blank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4" descr="https://cdn-images.mailchimp.com/icons/social-block-v2/color-link-48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5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02F0F" w:rsidRDefault="00002F0F">
                                                      <w:pPr>
                                                        <w:rPr>
                                                          <w:rFonts w:ascii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2F0F" w:rsidRDefault="00002F0F">
                                                <w:pPr>
                                                  <w:rPr>
                                                    <w:rFonts w:ascii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2F0F" w:rsidRDefault="00002F0F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2F0F" w:rsidRDefault="00002F0F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2F0F" w:rsidRDefault="00002F0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2F0F" w:rsidRDefault="00002F0F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2F0F" w:rsidRDefault="00002F0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02F0F" w:rsidRDefault="00002F0F">
            <w:pPr>
              <w:rPr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002F0F">
              <w:tc>
                <w:tcPr>
                  <w:tcW w:w="0" w:type="auto"/>
                  <w:tcMar>
                    <w:top w:w="150" w:type="dxa"/>
                    <w:left w:w="270" w:type="dxa"/>
                    <w:bottom w:w="375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EEEEEE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86"/>
                  </w:tblGrid>
                  <w:tr w:rsidR="00002F0F">
                    <w:tc>
                      <w:tcPr>
                        <w:tcW w:w="0" w:type="auto"/>
                        <w:tcBorders>
                          <w:top w:val="single" w:sz="12" w:space="0" w:color="EEEEEE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2F0F" w:rsidRDefault="00002F0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2F0F" w:rsidRDefault="00002F0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02F0F" w:rsidRDefault="00002F0F">
            <w:pPr>
              <w:rPr>
                <w:rFonts w:hint="eastAsia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002F0F">
              <w:tc>
                <w:tcPr>
                  <w:tcW w:w="0" w:type="auto"/>
                  <w:hideMark/>
                </w:tcPr>
                <w:tbl>
                  <w:tblPr>
                    <w:tblpPr w:leftFromText="36" w:rightFromText="36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002F0F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002F0F" w:rsidRDefault="00002F0F">
                        <w:pPr>
                          <w:spacing w:line="360" w:lineRule="auto"/>
                          <w:jc w:val="center"/>
                          <w:rPr>
                            <w:rFonts w:ascii="Helvetica" w:hAnsi="Helvetica" w:cs="Helvetica"/>
                            <w:color w:val="656565"/>
                            <w:sz w:val="18"/>
                            <w:szCs w:val="18"/>
                          </w:rPr>
                        </w:pPr>
                        <w:r>
                          <w:rPr>
                            <w:rStyle w:val="a5"/>
                            <w:rFonts w:ascii="Helvetica" w:hAnsi="Helvetica" w:cs="Helvetica"/>
                            <w:color w:val="656565"/>
                            <w:sz w:val="18"/>
                            <w:szCs w:val="18"/>
                          </w:rPr>
                          <w:t>Copyright © 2016 Association of Pacific Rim Universities (APRU), All rights reserved.</w:t>
                        </w:r>
                        <w:r>
                          <w:rPr>
                            <w:rFonts w:ascii="Helvetica" w:hAnsi="Helvetica" w:cs="Helvetica"/>
                            <w:color w:val="65656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color w:val="656565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  <w:color w:val="656565"/>
                            <w:sz w:val="18"/>
                            <w:szCs w:val="18"/>
                          </w:rPr>
                          <w:lastRenderedPageBreak/>
                          <w:t xml:space="preserve">Association of Pacific Rim Universities (APRU) </w:t>
                        </w:r>
                        <w:r>
                          <w:rPr>
                            <w:rFonts w:ascii="Helvetica" w:hAnsi="Helvetica" w:cs="Helvetica"/>
                            <w:color w:val="656565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  <w:color w:val="656565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a4"/>
                            <w:rFonts w:ascii="Helvetica" w:hAnsi="Helvetica" w:cs="Helvetica"/>
                            <w:color w:val="656565"/>
                            <w:sz w:val="18"/>
                            <w:szCs w:val="18"/>
                          </w:rPr>
                          <w:t>Our mailing address is:</w:t>
                        </w:r>
                        <w:r>
                          <w:rPr>
                            <w:rFonts w:ascii="Helvetica" w:hAnsi="Helvetica" w:cs="Helvetica"/>
                            <w:color w:val="656565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02F0F" w:rsidRDefault="00002F0F">
                        <w:pPr>
                          <w:spacing w:line="360" w:lineRule="auto"/>
                          <w:jc w:val="center"/>
                          <w:rPr>
                            <w:rFonts w:ascii="Helvetica" w:hAnsi="Helvetica" w:cs="Helvetica"/>
                            <w:color w:val="656565"/>
                            <w:sz w:val="18"/>
                            <w:szCs w:val="18"/>
                          </w:rPr>
                        </w:pPr>
                        <w:r>
                          <w:rPr>
                            <w:rStyle w:val="org"/>
                            <w:rFonts w:ascii="Helvetica" w:hAnsi="Helvetica" w:cs="Helvetica"/>
                            <w:color w:val="656565"/>
                            <w:sz w:val="18"/>
                            <w:szCs w:val="18"/>
                          </w:rPr>
                          <w:t>Association of Pacific Rim Universities (APRU)</w:t>
                        </w:r>
                      </w:p>
                      <w:p w:rsidR="00002F0F" w:rsidRDefault="00002F0F">
                        <w:pPr>
                          <w:spacing w:line="360" w:lineRule="auto"/>
                          <w:jc w:val="center"/>
                          <w:rPr>
                            <w:rFonts w:ascii="Helvetica" w:hAnsi="Helvetica" w:cs="Helvetica"/>
                            <w:color w:val="65656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656565"/>
                            <w:sz w:val="18"/>
                            <w:szCs w:val="18"/>
                          </w:rPr>
                          <w:t xml:space="preserve">Institute for Advanced Study Building, 3F, 3019, Lee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color w:val="656565"/>
                            <w:sz w:val="18"/>
                            <w:szCs w:val="18"/>
                          </w:rPr>
                          <w:t>Shau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color w:val="65656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color w:val="656565"/>
                            <w:sz w:val="18"/>
                            <w:szCs w:val="18"/>
                          </w:rPr>
                          <w:t>Kee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color w:val="656565"/>
                            <w:sz w:val="18"/>
                            <w:szCs w:val="18"/>
                          </w:rPr>
                          <w:t xml:space="preserve"> Campus</w:t>
                        </w:r>
                      </w:p>
                      <w:p w:rsidR="00002F0F" w:rsidRDefault="00002F0F">
                        <w:pPr>
                          <w:spacing w:line="360" w:lineRule="auto"/>
                          <w:jc w:val="center"/>
                          <w:rPr>
                            <w:rFonts w:ascii="Helvetica" w:hAnsi="Helvetica" w:cs="Helvetica"/>
                            <w:color w:val="65656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656565"/>
                            <w:sz w:val="18"/>
                            <w:szCs w:val="18"/>
                          </w:rPr>
                          <w:t>The Hong Kong University of Science and Technology, Clear Water Bay, Kowloon</w:t>
                        </w:r>
                      </w:p>
                      <w:p w:rsidR="00002F0F" w:rsidRDefault="00002F0F">
                        <w:pPr>
                          <w:spacing w:line="360" w:lineRule="auto"/>
                          <w:jc w:val="center"/>
                          <w:rPr>
                            <w:rFonts w:ascii="Helvetica" w:hAnsi="Helvetica" w:cs="Helvetica"/>
                            <w:color w:val="656565"/>
                            <w:sz w:val="18"/>
                            <w:szCs w:val="18"/>
                          </w:rPr>
                        </w:pPr>
                        <w:r>
                          <w:rPr>
                            <w:rStyle w:val="locality"/>
                            <w:rFonts w:ascii="Helvetica" w:hAnsi="Helvetica" w:cs="Helvetica"/>
                            <w:color w:val="656565"/>
                            <w:sz w:val="18"/>
                            <w:szCs w:val="18"/>
                          </w:rPr>
                          <w:t>Hong Kong</w:t>
                        </w:r>
                        <w:r>
                          <w:rPr>
                            <w:rFonts w:ascii="Helvetica" w:hAnsi="Helvetica" w:cs="Helvetica"/>
                            <w:color w:val="656565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02F0F" w:rsidRDefault="00002F0F">
                        <w:pPr>
                          <w:spacing w:line="360" w:lineRule="auto"/>
                          <w:jc w:val="center"/>
                          <w:rPr>
                            <w:rFonts w:ascii="Helvetica" w:hAnsi="Helvetica" w:cs="Helvetica"/>
                            <w:color w:val="65656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656565"/>
                            <w:sz w:val="18"/>
                            <w:szCs w:val="18"/>
                          </w:rPr>
                          <w:t>Hong Kong</w:t>
                        </w:r>
                      </w:p>
                      <w:p w:rsidR="00002F0F" w:rsidRDefault="00002F0F">
                        <w:pPr>
                          <w:spacing w:line="360" w:lineRule="auto"/>
                          <w:jc w:val="center"/>
                          <w:rPr>
                            <w:rFonts w:ascii="Helvetica" w:hAnsi="Helvetica" w:cs="Helvetica"/>
                            <w:color w:val="65656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656565"/>
                            <w:sz w:val="18"/>
                            <w:szCs w:val="18"/>
                          </w:rPr>
                          <w:br/>
                        </w:r>
                        <w:hyperlink r:id="rId16" w:history="1">
                          <w:r>
                            <w:rPr>
                              <w:rStyle w:val="a3"/>
                              <w:rFonts w:ascii="Helvetica" w:hAnsi="Helvetica" w:cs="Helvetica"/>
                              <w:color w:val="656565"/>
                              <w:sz w:val="18"/>
                              <w:szCs w:val="18"/>
                            </w:rPr>
                            <w:t>Add us to your address book</w:t>
                          </w:r>
                        </w:hyperlink>
                      </w:p>
                      <w:p w:rsidR="00002F0F" w:rsidRDefault="00002F0F">
                        <w:pPr>
                          <w:spacing w:after="240" w:line="360" w:lineRule="auto"/>
                          <w:jc w:val="center"/>
                          <w:rPr>
                            <w:rFonts w:ascii="Helvetica" w:hAnsi="Helvetica" w:cs="Helvetica"/>
                            <w:color w:val="65656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656565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  <w:color w:val="656565"/>
                            <w:sz w:val="18"/>
                            <w:szCs w:val="18"/>
                          </w:rPr>
                          <w:br/>
                          <w:t>Want to change how you receive these emails?</w:t>
                        </w:r>
                        <w:r>
                          <w:rPr>
                            <w:rFonts w:ascii="Helvetica" w:hAnsi="Helvetica" w:cs="Helvetica"/>
                            <w:color w:val="656565"/>
                            <w:sz w:val="18"/>
                            <w:szCs w:val="18"/>
                          </w:rPr>
                          <w:br/>
                          <w:t xml:space="preserve">You can </w:t>
                        </w:r>
                        <w:hyperlink r:id="rId17" w:history="1">
                          <w:r>
                            <w:rPr>
                              <w:rStyle w:val="a3"/>
                              <w:rFonts w:ascii="Helvetica" w:hAnsi="Helvetica" w:cs="Helvetica"/>
                              <w:color w:val="656565"/>
                              <w:sz w:val="18"/>
                              <w:szCs w:val="18"/>
                            </w:rPr>
                            <w:t>update your preferences</w:t>
                          </w:r>
                        </w:hyperlink>
                        <w:r>
                          <w:rPr>
                            <w:rFonts w:ascii="Helvetica" w:hAnsi="Helvetica" w:cs="Helvetica"/>
                            <w:color w:val="656565"/>
                            <w:sz w:val="18"/>
                            <w:szCs w:val="18"/>
                          </w:rPr>
                          <w:t xml:space="preserve"> or </w:t>
                        </w:r>
                        <w:hyperlink r:id="rId18" w:history="1">
                          <w:r>
                            <w:rPr>
                              <w:rStyle w:val="a3"/>
                              <w:rFonts w:ascii="Helvetica" w:hAnsi="Helvetica" w:cs="Helvetica"/>
                              <w:color w:val="656565"/>
                              <w:sz w:val="18"/>
                              <w:szCs w:val="18"/>
                            </w:rPr>
                            <w:t>unsubscribe from this list</w:t>
                          </w:r>
                        </w:hyperlink>
                        <w:r>
                          <w:rPr>
                            <w:rFonts w:ascii="Helvetica" w:hAnsi="Helvetica" w:cs="Helvetica"/>
                            <w:color w:val="656565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002F0F" w:rsidRDefault="00002F0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02F0F" w:rsidRDefault="00002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2728" w:rsidRPr="00002F0F" w:rsidRDefault="00422728"/>
    <w:sectPr w:rsidR="00422728" w:rsidRPr="00002F0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0F"/>
    <w:rsid w:val="00002F0F"/>
    <w:rsid w:val="0042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0F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002F0F"/>
    <w:pPr>
      <w:spacing w:line="300" w:lineRule="auto"/>
      <w:outlineLvl w:val="0"/>
    </w:pPr>
    <w:rPr>
      <w:rFonts w:ascii="Helvetica" w:hAnsi="Helvetica" w:cs="Helvetica"/>
      <w:b/>
      <w:bCs/>
      <w:color w:val="202020"/>
      <w:kern w:val="36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002F0F"/>
    <w:rPr>
      <w:rFonts w:ascii="Helvetica" w:eastAsia="굴림" w:hAnsi="Helvetica" w:cs="Helvetica"/>
      <w:b/>
      <w:bCs/>
      <w:color w:val="202020"/>
      <w:kern w:val="36"/>
      <w:sz w:val="39"/>
      <w:szCs w:val="39"/>
    </w:rPr>
  </w:style>
  <w:style w:type="character" w:customStyle="1" w:styleId="org">
    <w:name w:val="org"/>
    <w:basedOn w:val="a0"/>
    <w:rsid w:val="00002F0F"/>
  </w:style>
  <w:style w:type="character" w:customStyle="1" w:styleId="locality">
    <w:name w:val="locality"/>
    <w:basedOn w:val="a0"/>
    <w:rsid w:val="00002F0F"/>
  </w:style>
  <w:style w:type="character" w:styleId="a3">
    <w:name w:val="Hyperlink"/>
    <w:basedOn w:val="a0"/>
    <w:uiPriority w:val="99"/>
    <w:semiHidden/>
    <w:unhideWhenUsed/>
    <w:rsid w:val="00002F0F"/>
    <w:rPr>
      <w:color w:val="0000FF"/>
      <w:u w:val="single"/>
    </w:rPr>
  </w:style>
  <w:style w:type="character" w:styleId="a4">
    <w:name w:val="Strong"/>
    <w:basedOn w:val="a0"/>
    <w:uiPriority w:val="22"/>
    <w:qFormat/>
    <w:rsid w:val="00002F0F"/>
    <w:rPr>
      <w:b/>
      <w:bCs/>
    </w:rPr>
  </w:style>
  <w:style w:type="character" w:styleId="a5">
    <w:name w:val="Emphasis"/>
    <w:basedOn w:val="a0"/>
    <w:uiPriority w:val="20"/>
    <w:qFormat/>
    <w:rsid w:val="00002F0F"/>
    <w:rPr>
      <w:i/>
      <w:iCs/>
    </w:rPr>
  </w:style>
  <w:style w:type="paragraph" w:styleId="a6">
    <w:name w:val="Balloon Text"/>
    <w:basedOn w:val="a"/>
    <w:link w:val="Char"/>
    <w:uiPriority w:val="99"/>
    <w:semiHidden/>
    <w:unhideWhenUsed/>
    <w:rsid w:val="00002F0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002F0F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002F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0F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002F0F"/>
    <w:pPr>
      <w:spacing w:line="300" w:lineRule="auto"/>
      <w:outlineLvl w:val="0"/>
    </w:pPr>
    <w:rPr>
      <w:rFonts w:ascii="Helvetica" w:hAnsi="Helvetica" w:cs="Helvetica"/>
      <w:b/>
      <w:bCs/>
      <w:color w:val="202020"/>
      <w:kern w:val="36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002F0F"/>
    <w:rPr>
      <w:rFonts w:ascii="Helvetica" w:eastAsia="굴림" w:hAnsi="Helvetica" w:cs="Helvetica"/>
      <w:b/>
      <w:bCs/>
      <w:color w:val="202020"/>
      <w:kern w:val="36"/>
      <w:sz w:val="39"/>
      <w:szCs w:val="39"/>
    </w:rPr>
  </w:style>
  <w:style w:type="character" w:customStyle="1" w:styleId="org">
    <w:name w:val="org"/>
    <w:basedOn w:val="a0"/>
    <w:rsid w:val="00002F0F"/>
  </w:style>
  <w:style w:type="character" w:customStyle="1" w:styleId="locality">
    <w:name w:val="locality"/>
    <w:basedOn w:val="a0"/>
    <w:rsid w:val="00002F0F"/>
  </w:style>
  <w:style w:type="character" w:styleId="a3">
    <w:name w:val="Hyperlink"/>
    <w:basedOn w:val="a0"/>
    <w:uiPriority w:val="99"/>
    <w:semiHidden/>
    <w:unhideWhenUsed/>
    <w:rsid w:val="00002F0F"/>
    <w:rPr>
      <w:color w:val="0000FF"/>
      <w:u w:val="single"/>
    </w:rPr>
  </w:style>
  <w:style w:type="character" w:styleId="a4">
    <w:name w:val="Strong"/>
    <w:basedOn w:val="a0"/>
    <w:uiPriority w:val="22"/>
    <w:qFormat/>
    <w:rsid w:val="00002F0F"/>
    <w:rPr>
      <w:b/>
      <w:bCs/>
    </w:rPr>
  </w:style>
  <w:style w:type="character" w:styleId="a5">
    <w:name w:val="Emphasis"/>
    <w:basedOn w:val="a0"/>
    <w:uiPriority w:val="20"/>
    <w:qFormat/>
    <w:rsid w:val="00002F0F"/>
    <w:rPr>
      <w:i/>
      <w:iCs/>
    </w:rPr>
  </w:style>
  <w:style w:type="paragraph" w:styleId="a6">
    <w:name w:val="Balloon Text"/>
    <w:basedOn w:val="a"/>
    <w:link w:val="Char"/>
    <w:uiPriority w:val="99"/>
    <w:semiHidden/>
    <w:unhideWhenUsed/>
    <w:rsid w:val="00002F0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002F0F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002F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ru.us6.list-manage1.com/track/click?u=7251ff0af2ea5314dd7f5b33b&amp;id=b3bf37e8bf&amp;e=14f9d17eab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apru.us6.list-manage.com/unsubscribe?u=7251ff0af2ea5314dd7f5b33b&amp;id=2fbec0fd6e&amp;e=14f9d17eab&amp;c=f6f970977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ru.us6.list-manage.com/track/click?u=7251ff0af2ea5314dd7f5b33b&amp;id=a23f8a005a&amp;e=14f9d17eab" TargetMode="External"/><Relationship Id="rId12" Type="http://schemas.openxmlformats.org/officeDocument/2006/relationships/hyperlink" Target="http://apru.us6.list-manage.com/track/click?u=7251ff0af2ea5314dd7f5b33b&amp;id=9b56b32795&amp;e=14f9d17eab" TargetMode="External"/><Relationship Id="rId17" Type="http://schemas.openxmlformats.org/officeDocument/2006/relationships/hyperlink" Target="http://apru.us6.list-manage1.com/profile?u=7251ff0af2ea5314dd7f5b33b&amp;id=2fbec0fd6e&amp;e=14f9d17ea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pru.us6.list-manage1.com/vcard?u=7251ff0af2ea5314dd7f5b33b&amp;id=2fbec0fd6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hyperlink" Target="http://us6.campaign-archive1.com/?u=7251ff0af2ea5314dd7f5b33b&amp;id=f6f9709775&amp;e=14f9d17eab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://apru.us6.list-manage.com/track/click?u=7251ff0af2ea5314dd7f5b33b&amp;id=fd4790281b&amp;e=14f9d17eab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ru.us6.list-manage.com/track/click?u=7251ff0af2ea5314dd7f5b33b&amp;id=4730e257f4&amp;e=14f9d17eab" TargetMode="External"/><Relationship Id="rId14" Type="http://schemas.openxmlformats.org/officeDocument/2006/relationships/hyperlink" Target="http://apru.us6.list-manage2.com/track/click?u=7251ff0af2ea5314dd7f5b33b&amp;id=80459fa797&amp;e=14f9d17eab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2016-04-19T02:12:00Z</dcterms:created>
  <dcterms:modified xsi:type="dcterms:W3CDTF">2016-04-19T02:13:00Z</dcterms:modified>
</cp:coreProperties>
</file>