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95" w:rsidRDefault="00370E95" w:rsidP="00E12288">
      <w:pPr>
        <w:widowControl/>
        <w:wordWrap/>
        <w:autoSpaceDE/>
        <w:autoSpaceDN/>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J</w:t>
      </w:r>
      <w:r>
        <w:rPr>
          <w:rFonts w:ascii="Times New Roman" w:hAnsi="Times New Roman" w:cs="Times New Roman" w:hint="eastAsia"/>
          <w:b/>
          <w:sz w:val="24"/>
          <w:szCs w:val="24"/>
        </w:rPr>
        <w:t>apanese Society and Culture</w:t>
      </w:r>
    </w:p>
    <w:p w:rsidR="00370E95" w:rsidRDefault="00865EE8" w:rsidP="00E12288">
      <w:pPr>
        <w:widowControl/>
        <w:wordWrap/>
        <w:autoSpaceDE/>
        <w:autoSpaceDN/>
        <w:spacing w:line="240" w:lineRule="auto"/>
        <w:contextualSpacing/>
        <w:jc w:val="center"/>
        <w:rPr>
          <w:rFonts w:ascii="Times New Roman" w:hAnsi="Times New Roman" w:cs="Times New Roman"/>
          <w:b/>
          <w:sz w:val="24"/>
          <w:szCs w:val="24"/>
        </w:rPr>
      </w:pPr>
      <w:r>
        <w:rPr>
          <w:rFonts w:ascii="Times New Roman" w:hAnsi="Times New Roman" w:cs="Times New Roman" w:hint="eastAsia"/>
          <w:b/>
          <w:sz w:val="24"/>
          <w:szCs w:val="24"/>
        </w:rPr>
        <w:t>Spring 2020 Thu 2-5</w:t>
      </w:r>
      <w:r>
        <w:rPr>
          <w:rFonts w:ascii="Times New Roman" w:hAnsi="Times New Roman" w:cs="Times New Roman"/>
          <w:b/>
          <w:sz w:val="24"/>
          <w:szCs w:val="24"/>
        </w:rPr>
        <w:t xml:space="preserve"> </w:t>
      </w:r>
      <w:r>
        <w:rPr>
          <w:rFonts w:ascii="Times New Roman" w:hAnsi="Times New Roman" w:cs="Times New Roman" w:hint="eastAsia"/>
          <w:b/>
          <w:sz w:val="24"/>
          <w:szCs w:val="24"/>
        </w:rPr>
        <w:t>PM</w:t>
      </w:r>
    </w:p>
    <w:p w:rsidR="00865EE8" w:rsidRDefault="00865EE8" w:rsidP="00E12288">
      <w:pPr>
        <w:widowControl/>
        <w:wordWrap/>
        <w:autoSpaceDE/>
        <w:autoSpaceDN/>
        <w:spacing w:line="240" w:lineRule="auto"/>
        <w:contextualSpacing/>
        <w:jc w:val="center"/>
        <w:rPr>
          <w:rFonts w:ascii="Times New Roman" w:hAnsi="Times New Roman" w:cs="Times New Roman"/>
          <w:b/>
          <w:sz w:val="24"/>
          <w:szCs w:val="24"/>
        </w:rPr>
      </w:pPr>
    </w:p>
    <w:p w:rsidR="007D4CA6" w:rsidRPr="007D4CA6" w:rsidRDefault="007D4CA6" w:rsidP="00E12288">
      <w:pPr>
        <w:widowControl/>
        <w:wordWrap/>
        <w:autoSpaceDE/>
        <w:autoSpaceDN/>
        <w:spacing w:line="240" w:lineRule="auto"/>
        <w:contextualSpacing/>
        <w:jc w:val="center"/>
        <w:rPr>
          <w:rFonts w:ascii="Times New Roman" w:hAnsi="Times New Roman" w:cs="Times New Roman"/>
          <w:b/>
          <w:color w:val="FF0000"/>
          <w:sz w:val="24"/>
          <w:szCs w:val="24"/>
        </w:rPr>
      </w:pPr>
      <w:r w:rsidRPr="007D4CA6">
        <w:rPr>
          <w:rFonts w:ascii="Times New Roman" w:hAnsi="Times New Roman" w:cs="Times New Roman" w:hint="eastAsia"/>
          <w:b/>
          <w:color w:val="FF0000"/>
          <w:sz w:val="24"/>
          <w:szCs w:val="24"/>
        </w:rPr>
        <w:t>(</w:t>
      </w:r>
      <w:r w:rsidRPr="007D4CA6">
        <w:rPr>
          <w:rFonts w:ascii="Times New Roman" w:hAnsi="Times New Roman" w:cs="Times New Roman"/>
          <w:b/>
          <w:color w:val="FF0000"/>
          <w:sz w:val="24"/>
          <w:szCs w:val="24"/>
        </w:rPr>
        <w:t>This syllabus is</w:t>
      </w:r>
      <w:r w:rsidR="00BD3FFE">
        <w:rPr>
          <w:rFonts w:ascii="Times New Roman" w:hAnsi="Times New Roman" w:cs="Times New Roman"/>
          <w:b/>
          <w:color w:val="FF0000"/>
          <w:sz w:val="24"/>
          <w:szCs w:val="24"/>
        </w:rPr>
        <w:t xml:space="preserve"> still incomplete and</w:t>
      </w:r>
      <w:r w:rsidRPr="007D4CA6">
        <w:rPr>
          <w:rFonts w:ascii="Times New Roman" w:hAnsi="Times New Roman" w:cs="Times New Roman"/>
          <w:b/>
          <w:color w:val="FF0000"/>
          <w:sz w:val="24"/>
          <w:szCs w:val="24"/>
        </w:rPr>
        <w:t xml:space="preserve"> subject to change. </w:t>
      </w:r>
    </w:p>
    <w:p w:rsidR="007D4CA6" w:rsidRPr="007D4CA6" w:rsidRDefault="007D4CA6" w:rsidP="00E12288">
      <w:pPr>
        <w:widowControl/>
        <w:wordWrap/>
        <w:autoSpaceDE/>
        <w:autoSpaceDN/>
        <w:spacing w:line="240" w:lineRule="auto"/>
        <w:contextualSpacing/>
        <w:jc w:val="center"/>
        <w:rPr>
          <w:rFonts w:ascii="Times New Roman" w:hAnsi="Times New Roman" w:cs="Times New Roman"/>
          <w:b/>
          <w:color w:val="FF0000"/>
          <w:sz w:val="24"/>
          <w:szCs w:val="24"/>
        </w:rPr>
      </w:pPr>
      <w:r w:rsidRPr="007D4CA6">
        <w:rPr>
          <w:rFonts w:ascii="Times New Roman" w:hAnsi="Times New Roman" w:cs="Times New Roman"/>
          <w:b/>
          <w:color w:val="FF0000"/>
          <w:sz w:val="24"/>
          <w:szCs w:val="24"/>
        </w:rPr>
        <w:t>Its final version will be provide</w:t>
      </w:r>
      <w:r>
        <w:rPr>
          <w:rFonts w:ascii="Times New Roman" w:hAnsi="Times New Roman" w:cs="Times New Roman"/>
          <w:b/>
          <w:color w:val="FF0000"/>
          <w:sz w:val="24"/>
          <w:szCs w:val="24"/>
        </w:rPr>
        <w:t>d</w:t>
      </w:r>
      <w:r w:rsidRPr="007D4CA6">
        <w:rPr>
          <w:rFonts w:ascii="Times New Roman" w:hAnsi="Times New Roman" w:cs="Times New Roman"/>
          <w:b/>
          <w:color w:val="FF0000"/>
          <w:sz w:val="24"/>
          <w:szCs w:val="24"/>
        </w:rPr>
        <w:t xml:space="preserve"> in the first class in March</w:t>
      </w:r>
      <w:r w:rsidRPr="007D4CA6">
        <w:rPr>
          <w:rFonts w:ascii="Times New Roman" w:hAnsi="Times New Roman" w:cs="Times New Roman" w:hint="eastAsia"/>
          <w:b/>
          <w:color w:val="FF0000"/>
          <w:sz w:val="24"/>
          <w:szCs w:val="24"/>
        </w:rPr>
        <w:t>)</w:t>
      </w:r>
    </w:p>
    <w:p w:rsidR="007D4CA6" w:rsidRDefault="007D4CA6" w:rsidP="00E12288">
      <w:pPr>
        <w:widowControl/>
        <w:wordWrap/>
        <w:autoSpaceDE/>
        <w:autoSpaceDN/>
        <w:spacing w:line="240" w:lineRule="auto"/>
        <w:contextualSpacing/>
        <w:jc w:val="center"/>
        <w:rPr>
          <w:rFonts w:ascii="Times New Roman" w:hAnsi="Times New Roman" w:cs="Times New Roman"/>
          <w:b/>
          <w:sz w:val="24"/>
          <w:szCs w:val="24"/>
        </w:rPr>
      </w:pPr>
    </w:p>
    <w:p w:rsidR="00865EE8" w:rsidRPr="00865EE8" w:rsidRDefault="00865EE8" w:rsidP="00E12288">
      <w:pPr>
        <w:widowControl/>
        <w:wordWrap/>
        <w:autoSpaceDE/>
        <w:autoSpaceDN/>
        <w:spacing w:line="240" w:lineRule="auto"/>
        <w:contextualSpacing/>
        <w:jc w:val="left"/>
        <w:rPr>
          <w:rFonts w:ascii="Times New Roman" w:hAnsi="Times New Roman" w:cs="Times New Roman"/>
          <w:sz w:val="24"/>
          <w:szCs w:val="24"/>
        </w:rPr>
      </w:pPr>
      <w:r w:rsidRPr="00865EE8">
        <w:rPr>
          <w:rFonts w:ascii="Times New Roman" w:hAnsi="Times New Roman" w:cs="Times New Roman" w:hint="eastAsia"/>
          <w:sz w:val="24"/>
          <w:szCs w:val="24"/>
        </w:rPr>
        <w:t xml:space="preserve">Instructor: </w:t>
      </w:r>
    </w:p>
    <w:p w:rsidR="00865EE8" w:rsidRPr="00865EE8" w:rsidRDefault="00865EE8" w:rsidP="00E12288">
      <w:pPr>
        <w:widowControl/>
        <w:wordWrap/>
        <w:autoSpaceDE/>
        <w:autoSpaceDN/>
        <w:spacing w:line="240" w:lineRule="auto"/>
        <w:contextualSpacing/>
        <w:jc w:val="left"/>
        <w:rPr>
          <w:rFonts w:ascii="Times New Roman" w:hAnsi="Times New Roman" w:cs="Times New Roman"/>
          <w:sz w:val="24"/>
          <w:szCs w:val="24"/>
        </w:rPr>
      </w:pPr>
      <w:r w:rsidRPr="00865EE8">
        <w:rPr>
          <w:rFonts w:ascii="Times New Roman" w:hAnsi="Times New Roman" w:cs="Times New Roman" w:hint="eastAsia"/>
          <w:sz w:val="24"/>
          <w:szCs w:val="24"/>
        </w:rPr>
        <w:t>Jeehw</w:t>
      </w:r>
      <w:r w:rsidR="00E51846">
        <w:rPr>
          <w:rFonts w:ascii="Times New Roman" w:hAnsi="Times New Roman" w:cs="Times New Roman"/>
          <w:sz w:val="24"/>
          <w:szCs w:val="24"/>
        </w:rPr>
        <w:t>a</w:t>
      </w:r>
      <w:r w:rsidRPr="00865EE8">
        <w:rPr>
          <w:rFonts w:ascii="Times New Roman" w:hAnsi="Times New Roman" w:cs="Times New Roman" w:hint="eastAsia"/>
          <w:sz w:val="24"/>
          <w:szCs w:val="24"/>
        </w:rPr>
        <w:t>n PARK</w:t>
      </w:r>
      <w:r w:rsidRPr="00865EE8">
        <w:rPr>
          <w:rFonts w:ascii="Times New Roman" w:hAnsi="Times New Roman" w:cs="Times New Roman"/>
          <w:sz w:val="24"/>
          <w:szCs w:val="24"/>
        </w:rPr>
        <w:t>(a</w:t>
      </w:r>
      <w:r w:rsidRPr="00865EE8">
        <w:rPr>
          <w:rFonts w:ascii="Times New Roman" w:hAnsi="Times New Roman" w:cs="Times New Roman" w:hint="eastAsia"/>
          <w:sz w:val="24"/>
          <w:szCs w:val="24"/>
        </w:rPr>
        <w:t>ssociat</w:t>
      </w:r>
      <w:r w:rsidRPr="00865EE8">
        <w:rPr>
          <w:rFonts w:ascii="Times New Roman" w:hAnsi="Times New Roman" w:cs="Times New Roman"/>
          <w:sz w:val="24"/>
          <w:szCs w:val="24"/>
        </w:rPr>
        <w:t>e professor, cultural anthropolog</w:t>
      </w:r>
      <w:r w:rsidR="00E51846">
        <w:rPr>
          <w:rFonts w:ascii="Times New Roman" w:hAnsi="Times New Roman" w:cs="Times New Roman"/>
          <w:sz w:val="24"/>
          <w:szCs w:val="24"/>
        </w:rPr>
        <w:t>y</w:t>
      </w:r>
      <w:r w:rsidRPr="00865EE8">
        <w:rPr>
          <w:rFonts w:ascii="Times New Roman" w:hAnsi="Times New Roman" w:cs="Times New Roman"/>
          <w:sz w:val="24"/>
          <w:szCs w:val="24"/>
        </w:rPr>
        <w:t>)</w:t>
      </w:r>
    </w:p>
    <w:p w:rsidR="00865EE8" w:rsidRPr="00865EE8" w:rsidRDefault="00865EE8" w:rsidP="00E12288">
      <w:pPr>
        <w:widowControl/>
        <w:wordWrap/>
        <w:autoSpaceDE/>
        <w:autoSpaceDN/>
        <w:spacing w:line="240" w:lineRule="auto"/>
        <w:contextualSpacing/>
        <w:jc w:val="left"/>
        <w:rPr>
          <w:rFonts w:ascii="Times New Roman" w:hAnsi="Times New Roman" w:cs="Times New Roman"/>
          <w:sz w:val="24"/>
          <w:szCs w:val="24"/>
        </w:rPr>
      </w:pPr>
      <w:r w:rsidRPr="00A07E8C">
        <w:rPr>
          <w:rFonts w:ascii="Times New Roman" w:hAnsi="Times New Roman" w:cs="Times New Roman"/>
          <w:sz w:val="24"/>
          <w:szCs w:val="24"/>
        </w:rPr>
        <w:t>Jeehwanpark95@gmail.com</w:t>
      </w:r>
    </w:p>
    <w:p w:rsidR="00865EE8" w:rsidRPr="00865EE8" w:rsidRDefault="00865EE8" w:rsidP="00E12288">
      <w:pPr>
        <w:widowControl/>
        <w:wordWrap/>
        <w:autoSpaceDE/>
        <w:autoSpaceDN/>
        <w:spacing w:line="240" w:lineRule="auto"/>
        <w:contextualSpacing/>
        <w:jc w:val="left"/>
        <w:rPr>
          <w:rFonts w:ascii="Times New Roman" w:hAnsi="Times New Roman" w:cs="Times New Roman"/>
          <w:sz w:val="24"/>
          <w:szCs w:val="24"/>
        </w:rPr>
      </w:pPr>
      <w:r w:rsidRPr="00865EE8">
        <w:rPr>
          <w:rFonts w:ascii="Times New Roman" w:hAnsi="Times New Roman" w:cs="Times New Roman"/>
          <w:sz w:val="24"/>
          <w:szCs w:val="24"/>
        </w:rPr>
        <w:t>Office Hours: Wed 10AM~12PM</w:t>
      </w:r>
    </w:p>
    <w:p w:rsidR="00865EE8" w:rsidRDefault="00865EE8" w:rsidP="00E12288">
      <w:pPr>
        <w:widowControl/>
        <w:wordWrap/>
        <w:autoSpaceDE/>
        <w:autoSpaceDN/>
        <w:spacing w:line="240" w:lineRule="auto"/>
        <w:contextualSpacing/>
        <w:rPr>
          <w:rFonts w:ascii="Times New Roman" w:hAnsi="Times New Roman" w:cs="Times New Roman"/>
          <w:b/>
          <w:sz w:val="24"/>
          <w:szCs w:val="24"/>
        </w:rPr>
      </w:pPr>
    </w:p>
    <w:p w:rsidR="00832AE9" w:rsidRDefault="00FA37FD" w:rsidP="00832AE9">
      <w:pPr>
        <w:widowControl/>
        <w:wordWrap/>
        <w:autoSpaceDE/>
        <w:autoSpaceDN/>
        <w:spacing w:line="240" w:lineRule="auto"/>
        <w:contextualSpacing/>
        <w:rPr>
          <w:rFonts w:ascii="Times New Roman" w:hAnsi="Times New Roman" w:cs="Times New Roman"/>
          <w:b/>
          <w:sz w:val="24"/>
          <w:szCs w:val="24"/>
        </w:rPr>
      </w:pPr>
      <w:r>
        <w:rPr>
          <w:rFonts w:ascii="Times New Roman" w:hAnsi="Times New Roman" w:cs="Times New Roman" w:hint="eastAsia"/>
          <w:b/>
          <w:sz w:val="24"/>
          <w:szCs w:val="24"/>
        </w:rPr>
        <w:t>Class Description</w:t>
      </w:r>
      <w:r w:rsidR="00A70792">
        <w:rPr>
          <w:rFonts w:ascii="Times New Roman" w:hAnsi="Times New Roman" w:cs="Times New Roman"/>
          <w:b/>
          <w:sz w:val="24"/>
          <w:szCs w:val="24"/>
        </w:rPr>
        <w:t xml:space="preserve"> and Objectives</w:t>
      </w:r>
    </w:p>
    <w:p w:rsidR="00832AE9" w:rsidRPr="00832AE9" w:rsidRDefault="00E12288" w:rsidP="00832AE9">
      <w:pPr>
        <w:widowControl/>
        <w:wordWrap/>
        <w:autoSpaceDE/>
        <w:autoSpaceDN/>
        <w:spacing w:line="240" w:lineRule="auto"/>
        <w:ind w:firstLineChars="100" w:firstLine="240"/>
        <w:contextualSpacing/>
        <w:rPr>
          <w:rFonts w:ascii="Times New Roman" w:hAnsi="Times New Roman" w:cs="Times New Roman"/>
          <w:sz w:val="24"/>
          <w:szCs w:val="24"/>
        </w:rPr>
      </w:pPr>
      <w:r w:rsidRPr="00832AE9">
        <w:rPr>
          <w:rFonts w:ascii="Times New Roman" w:hAnsi="Times New Roman" w:cs="Times New Roman"/>
          <w:sz w:val="24"/>
          <w:szCs w:val="24"/>
        </w:rPr>
        <w:t xml:space="preserve">This </w:t>
      </w:r>
      <w:r w:rsidR="005D5586">
        <w:rPr>
          <w:rFonts w:ascii="Times New Roman" w:hAnsi="Times New Roman" w:cs="Times New Roman"/>
          <w:sz w:val="24"/>
          <w:szCs w:val="24"/>
        </w:rPr>
        <w:t xml:space="preserve">seminar </w:t>
      </w:r>
      <w:r w:rsidRPr="00832AE9">
        <w:rPr>
          <w:rFonts w:ascii="Times New Roman" w:hAnsi="Times New Roman" w:cs="Times New Roman"/>
          <w:sz w:val="24"/>
          <w:szCs w:val="24"/>
        </w:rPr>
        <w:t xml:space="preserve">will examine various topics in the study of Japanese </w:t>
      </w:r>
      <w:r w:rsidR="00F56A9C" w:rsidRPr="00832AE9">
        <w:rPr>
          <w:rFonts w:ascii="Times New Roman" w:hAnsi="Times New Roman" w:cs="Times New Roman"/>
          <w:sz w:val="24"/>
          <w:szCs w:val="24"/>
        </w:rPr>
        <w:t>society and culture</w:t>
      </w:r>
      <w:r w:rsidRPr="00832AE9">
        <w:rPr>
          <w:rFonts w:ascii="Times New Roman" w:hAnsi="Times New Roman" w:cs="Times New Roman"/>
          <w:sz w:val="24"/>
          <w:szCs w:val="24"/>
        </w:rPr>
        <w:t xml:space="preserve"> </w:t>
      </w:r>
      <w:r w:rsidR="008B619F" w:rsidRPr="00832AE9">
        <w:rPr>
          <w:rFonts w:ascii="Times New Roman" w:hAnsi="Times New Roman" w:cs="Times New Roman"/>
          <w:sz w:val="24"/>
          <w:szCs w:val="24"/>
        </w:rPr>
        <w:t xml:space="preserve">by </w:t>
      </w:r>
      <w:r w:rsidRPr="00832AE9">
        <w:rPr>
          <w:rFonts w:ascii="Times New Roman" w:hAnsi="Times New Roman" w:cs="Times New Roman"/>
          <w:sz w:val="24"/>
          <w:szCs w:val="24"/>
        </w:rPr>
        <w:t>reading historical, anthrop</w:t>
      </w:r>
      <w:r w:rsidR="008B619F" w:rsidRPr="00832AE9">
        <w:rPr>
          <w:rFonts w:ascii="Times New Roman" w:hAnsi="Times New Roman" w:cs="Times New Roman"/>
          <w:sz w:val="24"/>
          <w:szCs w:val="24"/>
        </w:rPr>
        <w:t>ological, and sociological literatures</w:t>
      </w:r>
      <w:r w:rsidRPr="00832AE9">
        <w:rPr>
          <w:rFonts w:ascii="Times New Roman" w:hAnsi="Times New Roman" w:cs="Times New Roman"/>
          <w:sz w:val="24"/>
          <w:szCs w:val="24"/>
        </w:rPr>
        <w:t xml:space="preserve"> on </w:t>
      </w:r>
      <w:r w:rsidR="00F56A9C" w:rsidRPr="00832AE9">
        <w:rPr>
          <w:rFonts w:ascii="Times New Roman" w:hAnsi="Times New Roman" w:cs="Times New Roman"/>
          <w:sz w:val="24"/>
          <w:szCs w:val="24"/>
        </w:rPr>
        <w:t xml:space="preserve">contemporary </w:t>
      </w:r>
      <w:r w:rsidRPr="00832AE9">
        <w:rPr>
          <w:rFonts w:ascii="Times New Roman" w:hAnsi="Times New Roman" w:cs="Times New Roman"/>
          <w:sz w:val="24"/>
          <w:szCs w:val="24"/>
        </w:rPr>
        <w:t xml:space="preserve">Japan. </w:t>
      </w:r>
      <w:r w:rsidR="008B619F" w:rsidRPr="00832AE9">
        <w:rPr>
          <w:rFonts w:ascii="Times New Roman" w:hAnsi="Times New Roman" w:cs="Times New Roman"/>
          <w:sz w:val="24"/>
          <w:szCs w:val="24"/>
        </w:rPr>
        <w:t>Its reading</w:t>
      </w:r>
      <w:r w:rsidRPr="00832AE9">
        <w:rPr>
          <w:rFonts w:ascii="Times New Roman" w:hAnsi="Times New Roman" w:cs="Times New Roman"/>
          <w:sz w:val="24"/>
          <w:szCs w:val="24"/>
        </w:rPr>
        <w:t xml:space="preserve"> materials</w:t>
      </w:r>
      <w:r w:rsidR="008B619F" w:rsidRPr="00832AE9">
        <w:rPr>
          <w:rFonts w:ascii="Times New Roman" w:hAnsi="Times New Roman" w:cs="Times New Roman"/>
          <w:sz w:val="24"/>
          <w:szCs w:val="24"/>
        </w:rPr>
        <w:t xml:space="preserve"> will</w:t>
      </w:r>
      <w:r w:rsidRPr="00832AE9">
        <w:rPr>
          <w:rFonts w:ascii="Times New Roman" w:hAnsi="Times New Roman" w:cs="Times New Roman"/>
          <w:sz w:val="24"/>
          <w:szCs w:val="24"/>
        </w:rPr>
        <w:t xml:space="preserve"> cover Japan’s social</w:t>
      </w:r>
      <w:r w:rsidR="008B619F" w:rsidRPr="00832AE9">
        <w:rPr>
          <w:rFonts w:ascii="Times New Roman" w:hAnsi="Times New Roman" w:cs="Times New Roman"/>
          <w:sz w:val="24"/>
          <w:szCs w:val="24"/>
        </w:rPr>
        <w:t xml:space="preserve"> and cultural</w:t>
      </w:r>
      <w:r w:rsidRPr="00832AE9">
        <w:rPr>
          <w:rFonts w:ascii="Times New Roman" w:hAnsi="Times New Roman" w:cs="Times New Roman"/>
          <w:sz w:val="24"/>
          <w:szCs w:val="24"/>
        </w:rPr>
        <w:t xml:space="preserve"> transformation</w:t>
      </w:r>
      <w:r w:rsidR="008B619F" w:rsidRPr="00832AE9">
        <w:rPr>
          <w:rFonts w:ascii="Times New Roman" w:hAnsi="Times New Roman" w:cs="Times New Roman"/>
          <w:sz w:val="24"/>
          <w:szCs w:val="24"/>
        </w:rPr>
        <w:t>s</w:t>
      </w:r>
      <w:r w:rsidRPr="00832AE9">
        <w:rPr>
          <w:rFonts w:ascii="Times New Roman" w:hAnsi="Times New Roman" w:cs="Times New Roman"/>
          <w:sz w:val="24"/>
          <w:szCs w:val="24"/>
        </w:rPr>
        <w:t xml:space="preserve"> from the </w:t>
      </w:r>
      <w:r w:rsidR="00E51846" w:rsidRPr="00832AE9">
        <w:rPr>
          <w:rFonts w:ascii="Times New Roman" w:hAnsi="Times New Roman" w:cs="Times New Roman"/>
          <w:sz w:val="24"/>
          <w:szCs w:val="24"/>
        </w:rPr>
        <w:t>Occupation Period (1945</w:t>
      </w:r>
      <w:r w:rsidRPr="00832AE9">
        <w:rPr>
          <w:rFonts w:ascii="Times New Roman" w:hAnsi="Times New Roman" w:cs="Times New Roman"/>
          <w:sz w:val="24"/>
          <w:szCs w:val="24"/>
        </w:rPr>
        <w:t>-</w:t>
      </w:r>
      <w:r w:rsidR="00E51846" w:rsidRPr="00832AE9">
        <w:rPr>
          <w:rFonts w:ascii="Times New Roman" w:hAnsi="Times New Roman" w:cs="Times New Roman"/>
          <w:sz w:val="24"/>
          <w:szCs w:val="24"/>
        </w:rPr>
        <w:t>1952</w:t>
      </w:r>
      <w:r w:rsidRPr="00832AE9">
        <w:rPr>
          <w:rFonts w:ascii="Times New Roman" w:hAnsi="Times New Roman" w:cs="Times New Roman"/>
          <w:sz w:val="24"/>
          <w:szCs w:val="24"/>
        </w:rPr>
        <w:t xml:space="preserve">) to </w:t>
      </w:r>
      <w:r w:rsidR="00E51846" w:rsidRPr="00832AE9">
        <w:rPr>
          <w:rFonts w:ascii="Times New Roman" w:hAnsi="Times New Roman" w:cs="Times New Roman"/>
          <w:sz w:val="24"/>
          <w:szCs w:val="24"/>
        </w:rPr>
        <w:t>the 21</w:t>
      </w:r>
      <w:r w:rsidR="00E51846" w:rsidRPr="00832AE9">
        <w:rPr>
          <w:rFonts w:ascii="Times New Roman" w:hAnsi="Times New Roman" w:cs="Times New Roman"/>
          <w:sz w:val="24"/>
          <w:szCs w:val="24"/>
          <w:vertAlign w:val="superscript"/>
        </w:rPr>
        <w:t>st</w:t>
      </w:r>
      <w:r w:rsidR="00E51846" w:rsidRPr="00832AE9">
        <w:rPr>
          <w:rFonts w:ascii="Times New Roman" w:hAnsi="Times New Roman" w:cs="Times New Roman"/>
          <w:sz w:val="24"/>
          <w:szCs w:val="24"/>
        </w:rPr>
        <w:t xml:space="preserve"> century</w:t>
      </w:r>
      <w:r w:rsidRPr="00832AE9">
        <w:rPr>
          <w:rFonts w:ascii="Times New Roman" w:hAnsi="Times New Roman" w:cs="Times New Roman"/>
          <w:sz w:val="24"/>
          <w:szCs w:val="24"/>
        </w:rPr>
        <w:t xml:space="preserve"> Japan </w:t>
      </w:r>
      <w:r w:rsidR="00E51846" w:rsidRPr="00832AE9">
        <w:rPr>
          <w:rFonts w:ascii="Times New Roman" w:hAnsi="Times New Roman" w:cs="Times New Roman"/>
          <w:sz w:val="24"/>
          <w:szCs w:val="24"/>
        </w:rPr>
        <w:t>by examining</w:t>
      </w:r>
      <w:r w:rsidRPr="00832AE9">
        <w:rPr>
          <w:rFonts w:ascii="Times New Roman" w:hAnsi="Times New Roman" w:cs="Times New Roman"/>
          <w:sz w:val="24"/>
          <w:szCs w:val="24"/>
        </w:rPr>
        <w:t xml:space="preserve"> the themes of</w:t>
      </w:r>
      <w:r w:rsidR="00E51846" w:rsidRPr="00832AE9">
        <w:rPr>
          <w:rFonts w:ascii="Times New Roman" w:hAnsi="Times New Roman" w:cs="Times New Roman"/>
          <w:sz w:val="24"/>
          <w:szCs w:val="24"/>
        </w:rPr>
        <w:t xml:space="preserve"> family, schooling, work, gen</w:t>
      </w:r>
      <w:r w:rsidR="008B619F" w:rsidRPr="00832AE9">
        <w:rPr>
          <w:rFonts w:ascii="Times New Roman" w:hAnsi="Times New Roman" w:cs="Times New Roman"/>
          <w:sz w:val="24"/>
          <w:szCs w:val="24"/>
        </w:rPr>
        <w:t xml:space="preserve">der and sexuality, </w:t>
      </w:r>
      <w:r w:rsidR="0055048A">
        <w:rPr>
          <w:rFonts w:ascii="Times New Roman" w:hAnsi="Times New Roman" w:cs="Times New Roman"/>
          <w:sz w:val="24"/>
          <w:szCs w:val="24"/>
        </w:rPr>
        <w:t>class/ethnic/racial minorities</w:t>
      </w:r>
      <w:r w:rsidR="0037135A" w:rsidRPr="00832AE9">
        <w:rPr>
          <w:rFonts w:ascii="Times New Roman" w:hAnsi="Times New Roman" w:cs="Times New Roman"/>
          <w:sz w:val="24"/>
          <w:szCs w:val="24"/>
        </w:rPr>
        <w:t xml:space="preserve">, </w:t>
      </w:r>
      <w:r w:rsidR="003A5845">
        <w:rPr>
          <w:rFonts w:ascii="Times New Roman" w:hAnsi="Times New Roman" w:cs="Times New Roman"/>
          <w:sz w:val="24"/>
          <w:szCs w:val="24"/>
        </w:rPr>
        <w:t>consumption and popular cultures in a global context</w:t>
      </w:r>
      <w:r w:rsidR="0037135A" w:rsidRPr="00832AE9">
        <w:rPr>
          <w:rFonts w:ascii="Times New Roman" w:hAnsi="Times New Roman" w:cs="Times New Roman"/>
          <w:sz w:val="24"/>
          <w:szCs w:val="24"/>
        </w:rPr>
        <w:t xml:space="preserve">, </w:t>
      </w:r>
      <w:r w:rsidR="003A5845">
        <w:rPr>
          <w:rFonts w:ascii="Times New Roman" w:hAnsi="Times New Roman" w:cs="Times New Roman"/>
          <w:sz w:val="24"/>
          <w:szCs w:val="24"/>
        </w:rPr>
        <w:t xml:space="preserve">and finally, </w:t>
      </w:r>
      <w:r w:rsidR="00A07E8C" w:rsidRPr="00832AE9">
        <w:rPr>
          <w:rFonts w:ascii="Times New Roman" w:hAnsi="Times New Roman" w:cs="Times New Roman"/>
          <w:sz w:val="24"/>
          <w:szCs w:val="24"/>
        </w:rPr>
        <w:t>social activism</w:t>
      </w:r>
      <w:r w:rsidR="003A5845">
        <w:rPr>
          <w:rFonts w:ascii="Times New Roman" w:hAnsi="Times New Roman" w:cs="Times New Roman"/>
          <w:sz w:val="24"/>
          <w:szCs w:val="24"/>
        </w:rPr>
        <w:t xml:space="preserve"> and local communities in Post-311 Japan</w:t>
      </w:r>
      <w:r w:rsidRPr="00832AE9">
        <w:rPr>
          <w:rFonts w:ascii="Times New Roman" w:hAnsi="Times New Roman" w:cs="Times New Roman"/>
          <w:sz w:val="24"/>
          <w:szCs w:val="24"/>
        </w:rPr>
        <w:t xml:space="preserve">. </w:t>
      </w:r>
    </w:p>
    <w:p w:rsidR="00A70792" w:rsidRDefault="003A5845" w:rsidP="00832AE9">
      <w:pPr>
        <w:widowControl/>
        <w:wordWrap/>
        <w:autoSpaceDE/>
        <w:autoSpaceDN/>
        <w:spacing w:line="240" w:lineRule="auto"/>
        <w:ind w:firstLineChars="100" w:firstLine="240"/>
        <w:contextualSpacing/>
        <w:rPr>
          <w:rFonts w:ascii="Times New Roman" w:hAnsi="Times New Roman" w:cs="Times New Roman"/>
          <w:sz w:val="24"/>
          <w:szCs w:val="24"/>
        </w:rPr>
      </w:pPr>
      <w:r>
        <w:rPr>
          <w:rFonts w:ascii="Times New Roman" w:hAnsi="Times New Roman" w:cs="Times New Roman"/>
          <w:sz w:val="24"/>
          <w:szCs w:val="24"/>
        </w:rPr>
        <w:t>This seminar pays attention</w:t>
      </w:r>
      <w:r w:rsidR="00E12288" w:rsidRPr="00832AE9">
        <w:rPr>
          <w:rFonts w:ascii="Times New Roman" w:hAnsi="Times New Roman" w:cs="Times New Roman"/>
          <w:sz w:val="24"/>
          <w:szCs w:val="24"/>
        </w:rPr>
        <w:t xml:space="preserve"> to </w:t>
      </w:r>
      <w:r w:rsidR="008B619F" w:rsidRPr="00832AE9">
        <w:rPr>
          <w:rFonts w:ascii="Times New Roman" w:hAnsi="Times New Roman" w:cs="Times New Roman"/>
          <w:sz w:val="24"/>
          <w:szCs w:val="24"/>
        </w:rPr>
        <w:t xml:space="preserve">understanding </w:t>
      </w:r>
      <w:r w:rsidR="00E12288" w:rsidRPr="00832AE9">
        <w:rPr>
          <w:rFonts w:ascii="Times New Roman" w:hAnsi="Times New Roman" w:cs="Times New Roman"/>
          <w:sz w:val="24"/>
          <w:szCs w:val="24"/>
        </w:rPr>
        <w:t xml:space="preserve">the </w:t>
      </w:r>
      <w:r w:rsidR="00A07E8C" w:rsidRPr="00832AE9">
        <w:rPr>
          <w:rFonts w:ascii="Times New Roman" w:hAnsi="Times New Roman" w:cs="Times New Roman"/>
          <w:sz w:val="24"/>
          <w:szCs w:val="24"/>
        </w:rPr>
        <w:t xml:space="preserve">historical </w:t>
      </w:r>
      <w:r w:rsidR="00E12288" w:rsidRPr="00832AE9">
        <w:rPr>
          <w:rFonts w:ascii="Times New Roman" w:hAnsi="Times New Roman" w:cs="Times New Roman"/>
          <w:sz w:val="24"/>
          <w:szCs w:val="24"/>
        </w:rPr>
        <w:t>contexts of social transformation</w:t>
      </w:r>
      <w:r w:rsidR="008B619F" w:rsidRPr="00832AE9">
        <w:rPr>
          <w:rFonts w:ascii="Times New Roman" w:hAnsi="Times New Roman" w:cs="Times New Roman"/>
          <w:sz w:val="24"/>
          <w:szCs w:val="24"/>
        </w:rPr>
        <w:t>s, why and how they</w:t>
      </w:r>
      <w:r w:rsidR="00E12288" w:rsidRPr="00832AE9">
        <w:rPr>
          <w:rFonts w:ascii="Times New Roman" w:hAnsi="Times New Roman" w:cs="Times New Roman"/>
          <w:sz w:val="24"/>
          <w:szCs w:val="24"/>
        </w:rPr>
        <w:t xml:space="preserve"> happen and </w:t>
      </w:r>
      <w:r w:rsidR="008B619F" w:rsidRPr="00832AE9">
        <w:rPr>
          <w:rFonts w:ascii="Times New Roman" w:hAnsi="Times New Roman" w:cs="Times New Roman"/>
          <w:sz w:val="24"/>
          <w:szCs w:val="24"/>
        </w:rPr>
        <w:t>their</w:t>
      </w:r>
      <w:r w:rsidR="00E12288" w:rsidRPr="00832AE9">
        <w:rPr>
          <w:rFonts w:ascii="Times New Roman" w:hAnsi="Times New Roman" w:cs="Times New Roman"/>
          <w:sz w:val="24"/>
          <w:szCs w:val="24"/>
        </w:rPr>
        <w:t xml:space="preserve"> outcome on everyday life. </w:t>
      </w:r>
      <w:r>
        <w:rPr>
          <w:rFonts w:ascii="Times New Roman" w:hAnsi="Times New Roman" w:cs="Times New Roman"/>
          <w:sz w:val="24"/>
          <w:szCs w:val="24"/>
        </w:rPr>
        <w:t xml:space="preserve">It </w:t>
      </w:r>
      <w:r w:rsidR="00A07E8C" w:rsidRPr="00832AE9">
        <w:rPr>
          <w:rFonts w:ascii="Times New Roman" w:hAnsi="Times New Roman" w:cs="Times New Roman"/>
          <w:sz w:val="24"/>
          <w:szCs w:val="24"/>
        </w:rPr>
        <w:t>also focuses on</w:t>
      </w:r>
      <w:r w:rsidR="00E12288" w:rsidRPr="00832AE9">
        <w:rPr>
          <w:rFonts w:ascii="Times New Roman" w:hAnsi="Times New Roman" w:cs="Times New Roman"/>
          <w:sz w:val="24"/>
          <w:szCs w:val="24"/>
        </w:rPr>
        <w:t xml:space="preserve"> </w:t>
      </w:r>
      <w:r w:rsidR="0037135A" w:rsidRPr="00832AE9">
        <w:rPr>
          <w:rFonts w:ascii="Times New Roman" w:hAnsi="Times New Roman" w:cs="Times New Roman"/>
          <w:sz w:val="24"/>
          <w:szCs w:val="24"/>
        </w:rPr>
        <w:t>exploring</w:t>
      </w:r>
      <w:r w:rsidR="00A70792">
        <w:rPr>
          <w:rFonts w:ascii="Times New Roman" w:hAnsi="Times New Roman" w:cs="Times New Roman"/>
          <w:sz w:val="24"/>
          <w:szCs w:val="24"/>
        </w:rPr>
        <w:t xml:space="preserve"> the connection between</w:t>
      </w:r>
      <w:r w:rsidR="00E12288" w:rsidRPr="00832AE9">
        <w:rPr>
          <w:rFonts w:ascii="Times New Roman" w:hAnsi="Times New Roman" w:cs="Times New Roman"/>
          <w:sz w:val="24"/>
          <w:szCs w:val="24"/>
        </w:rPr>
        <w:t xml:space="preserve"> social institu</w:t>
      </w:r>
      <w:r w:rsidR="00A07E8C" w:rsidRPr="00832AE9">
        <w:rPr>
          <w:rFonts w:ascii="Times New Roman" w:hAnsi="Times New Roman" w:cs="Times New Roman"/>
          <w:sz w:val="24"/>
          <w:szCs w:val="24"/>
        </w:rPr>
        <w:t>tions such as family, school and work</w:t>
      </w:r>
      <w:r w:rsidR="00E12288" w:rsidRPr="00832AE9">
        <w:rPr>
          <w:rFonts w:ascii="Times New Roman" w:hAnsi="Times New Roman" w:cs="Times New Roman"/>
          <w:sz w:val="24"/>
          <w:szCs w:val="24"/>
        </w:rPr>
        <w:t>,</w:t>
      </w:r>
      <w:r w:rsidR="00A07E8C" w:rsidRPr="00832AE9">
        <w:rPr>
          <w:rFonts w:ascii="Times New Roman" w:hAnsi="Times New Roman" w:cs="Times New Roman"/>
          <w:sz w:val="24"/>
          <w:szCs w:val="24"/>
        </w:rPr>
        <w:t xml:space="preserve"> </w:t>
      </w:r>
      <w:r w:rsidR="0037135A" w:rsidRPr="00832AE9">
        <w:rPr>
          <w:rFonts w:ascii="Times New Roman" w:hAnsi="Times New Roman" w:cs="Times New Roman"/>
          <w:sz w:val="24"/>
          <w:szCs w:val="24"/>
        </w:rPr>
        <w:t>in which</w:t>
      </w:r>
      <w:r w:rsidR="00E12288" w:rsidRPr="00832AE9">
        <w:rPr>
          <w:rFonts w:ascii="Times New Roman" w:hAnsi="Times New Roman" w:cs="Times New Roman"/>
          <w:sz w:val="24"/>
          <w:szCs w:val="24"/>
        </w:rPr>
        <w:t xml:space="preserve"> the different social and cultural expectation</w:t>
      </w:r>
      <w:r w:rsidR="008B619F" w:rsidRPr="00832AE9">
        <w:rPr>
          <w:rFonts w:ascii="Times New Roman" w:hAnsi="Times New Roman" w:cs="Times New Roman"/>
          <w:sz w:val="24"/>
          <w:szCs w:val="24"/>
        </w:rPr>
        <w:t>s are contested and negotiated.</w:t>
      </w:r>
      <w:r w:rsidR="0037135A" w:rsidRPr="00832AE9">
        <w:rPr>
          <w:rFonts w:ascii="Times New Roman" w:hAnsi="Times New Roman" w:cs="Times New Roman"/>
          <w:sz w:val="24"/>
          <w:szCs w:val="24"/>
        </w:rPr>
        <w:t xml:space="preserve"> </w:t>
      </w:r>
      <w:r>
        <w:rPr>
          <w:rFonts w:ascii="Times New Roman" w:hAnsi="Times New Roman" w:cs="Times New Roman"/>
          <w:sz w:val="24"/>
          <w:szCs w:val="24"/>
        </w:rPr>
        <w:t>In addition, it is concerned with social divisions and diversities in everyday life in the 21</w:t>
      </w:r>
      <w:r w:rsidRPr="003A584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Japan</w:t>
      </w:r>
    </w:p>
    <w:p w:rsidR="00F56A9C" w:rsidRPr="00832AE9" w:rsidRDefault="00A70792" w:rsidP="00832AE9">
      <w:pPr>
        <w:widowControl/>
        <w:wordWrap/>
        <w:autoSpaceDE/>
        <w:autoSpaceDN/>
        <w:spacing w:line="240" w:lineRule="auto"/>
        <w:ind w:firstLineChars="100" w:firstLine="240"/>
        <w:contextualSpacing/>
        <w:rPr>
          <w:rFonts w:ascii="Times New Roman" w:hAnsi="Times New Roman" w:cs="Times New Roman"/>
          <w:sz w:val="24"/>
          <w:szCs w:val="24"/>
        </w:rPr>
      </w:pPr>
      <w:r>
        <w:rPr>
          <w:rFonts w:ascii="Times New Roman" w:hAnsi="Times New Roman" w:cs="Times New Roman"/>
          <w:sz w:val="24"/>
          <w:szCs w:val="24"/>
        </w:rPr>
        <w:t>I</w:t>
      </w:r>
      <w:r w:rsidR="00A07E8C" w:rsidRPr="00832AE9">
        <w:rPr>
          <w:rFonts w:ascii="Times New Roman" w:hAnsi="Times New Roman" w:cs="Times New Roman"/>
          <w:sz w:val="24"/>
          <w:szCs w:val="24"/>
        </w:rPr>
        <w:t xml:space="preserve">n so doing, this class </w:t>
      </w:r>
      <w:r>
        <w:rPr>
          <w:rFonts w:ascii="Times New Roman" w:hAnsi="Times New Roman" w:cs="Times New Roman"/>
          <w:sz w:val="24"/>
          <w:szCs w:val="24"/>
        </w:rPr>
        <w:t>aims to</w:t>
      </w:r>
      <w:r w:rsidR="0037135A" w:rsidRPr="00832AE9">
        <w:rPr>
          <w:rFonts w:ascii="Times New Roman" w:hAnsi="Times New Roman" w:cs="Times New Roman"/>
          <w:sz w:val="24"/>
          <w:szCs w:val="24"/>
        </w:rPr>
        <w:t xml:space="preserve"> prepare graduate students to further develop their own research interests in Japanese studies. </w:t>
      </w:r>
    </w:p>
    <w:p w:rsidR="00832AE9" w:rsidRPr="00832AE9" w:rsidRDefault="00832AE9" w:rsidP="00832AE9">
      <w:pPr>
        <w:widowControl/>
        <w:wordWrap/>
        <w:autoSpaceDE/>
        <w:autoSpaceDN/>
        <w:spacing w:line="240" w:lineRule="auto"/>
        <w:contextualSpacing/>
        <w:rPr>
          <w:rFonts w:ascii="Times New Roman" w:hAnsi="Times New Roman" w:cs="Times New Roman"/>
        </w:rPr>
      </w:pPr>
    </w:p>
    <w:p w:rsidR="00F56A9C" w:rsidRDefault="00A70792" w:rsidP="00F56A9C">
      <w:pPr>
        <w:widowControl/>
        <w:wordWrap/>
        <w:autoSpaceDE/>
        <w:autoSpaceDN/>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Reading Materials and Methods</w:t>
      </w:r>
    </w:p>
    <w:p w:rsidR="005D5586" w:rsidRPr="005D5586" w:rsidRDefault="00A70792" w:rsidP="005D5586">
      <w:pPr>
        <w:widowControl/>
        <w:wordWrap/>
        <w:autoSpaceDE/>
        <w:autoSpaceDN/>
        <w:spacing w:line="240" w:lineRule="auto"/>
        <w:ind w:firstLineChars="100" w:firstLine="240"/>
        <w:contextualSpacing/>
        <w:rPr>
          <w:rFonts w:ascii="Times New Roman" w:hAnsi="Times New Roman" w:cs="Times New Roman"/>
          <w:sz w:val="24"/>
          <w:szCs w:val="24"/>
        </w:rPr>
      </w:pPr>
      <w:r>
        <w:rPr>
          <w:rFonts w:ascii="Times New Roman" w:hAnsi="Times New Roman"/>
          <w:sz w:val="24"/>
        </w:rPr>
        <w:t>The class</w:t>
      </w:r>
      <w:r w:rsidR="00F56A9C" w:rsidRPr="00116707">
        <w:rPr>
          <w:rFonts w:ascii="Times New Roman" w:hAnsi="Times New Roman"/>
          <w:sz w:val="24"/>
        </w:rPr>
        <w:t xml:space="preserve"> materials include </w:t>
      </w:r>
      <w:r w:rsidR="003A0724">
        <w:rPr>
          <w:rFonts w:ascii="Times New Roman" w:hAnsi="Times New Roman"/>
          <w:sz w:val="24"/>
        </w:rPr>
        <w:t xml:space="preserve">book chapters </w:t>
      </w:r>
      <w:r w:rsidR="001324B8">
        <w:rPr>
          <w:rFonts w:ascii="Times New Roman" w:hAnsi="Times New Roman"/>
          <w:sz w:val="24"/>
        </w:rPr>
        <w:t xml:space="preserve">from </w:t>
      </w:r>
      <w:r w:rsidR="003A0724">
        <w:rPr>
          <w:rFonts w:ascii="Times New Roman" w:hAnsi="Times New Roman"/>
          <w:sz w:val="24"/>
        </w:rPr>
        <w:t>the following lists as well as academic articles like</w:t>
      </w:r>
      <w:r w:rsidR="005D5586">
        <w:rPr>
          <w:rFonts w:ascii="Times New Roman" w:hAnsi="Times New Roman"/>
          <w:sz w:val="24"/>
        </w:rPr>
        <w:t xml:space="preserve"> </w:t>
      </w:r>
      <w:r w:rsidR="005D5586" w:rsidRPr="005D5586">
        <w:rPr>
          <w:rFonts w:ascii="Times New Roman" w:hAnsi="Times New Roman"/>
          <w:i/>
          <w:sz w:val="24"/>
        </w:rPr>
        <w:t>Asian Anthropology, Cultural Anthropology,</w:t>
      </w:r>
      <w:r w:rsidR="005D5586">
        <w:rPr>
          <w:rFonts w:ascii="Times New Roman" w:hAnsi="Times New Roman"/>
          <w:sz w:val="24"/>
        </w:rPr>
        <w:t xml:space="preserve"> </w:t>
      </w:r>
      <w:r w:rsidR="003A0724" w:rsidRPr="003A0724">
        <w:rPr>
          <w:rFonts w:ascii="Times New Roman" w:hAnsi="Times New Roman"/>
          <w:i/>
          <w:sz w:val="24"/>
        </w:rPr>
        <w:t>Journal of Japanese Studies</w:t>
      </w:r>
      <w:r w:rsidR="003A0724">
        <w:rPr>
          <w:rFonts w:ascii="Times New Roman" w:hAnsi="Times New Roman"/>
          <w:sz w:val="24"/>
        </w:rPr>
        <w:t xml:space="preserve"> and </w:t>
      </w:r>
      <w:r w:rsidR="003A0724" w:rsidRPr="003A0724">
        <w:rPr>
          <w:rFonts w:ascii="Times New Roman" w:hAnsi="Times New Roman"/>
          <w:i/>
          <w:sz w:val="24"/>
        </w:rPr>
        <w:t>Social Science Japan Journal</w:t>
      </w:r>
      <w:r w:rsidR="003A0724">
        <w:rPr>
          <w:rFonts w:ascii="Times New Roman" w:hAnsi="Times New Roman"/>
          <w:sz w:val="24"/>
        </w:rPr>
        <w:t xml:space="preserve"> etc</w:t>
      </w:r>
      <w:r w:rsidR="00F56A9C" w:rsidRPr="00116707">
        <w:rPr>
          <w:rFonts w:ascii="Times New Roman" w:hAnsi="Times New Roman"/>
          <w:sz w:val="24"/>
        </w:rPr>
        <w:t xml:space="preserve">. </w:t>
      </w:r>
      <w:r w:rsidR="00A42F57">
        <w:rPr>
          <w:rFonts w:ascii="Times New Roman" w:hAnsi="Times New Roman"/>
          <w:sz w:val="24"/>
        </w:rPr>
        <w:t>Most of them</w:t>
      </w:r>
      <w:r>
        <w:rPr>
          <w:rFonts w:ascii="Times New Roman" w:hAnsi="Times New Roman"/>
          <w:sz w:val="24"/>
        </w:rPr>
        <w:t xml:space="preserve"> </w:t>
      </w:r>
      <w:r w:rsidR="00A42F57">
        <w:rPr>
          <w:rFonts w:ascii="Times New Roman" w:hAnsi="Times New Roman"/>
          <w:sz w:val="24"/>
        </w:rPr>
        <w:t>will</w:t>
      </w:r>
      <w:r w:rsidRPr="005D5586">
        <w:rPr>
          <w:rFonts w:ascii="Times New Roman" w:hAnsi="Times New Roman" w:cs="Times New Roman"/>
          <w:sz w:val="24"/>
          <w:szCs w:val="24"/>
        </w:rPr>
        <w:t xml:space="preserve"> be electronically provided on an on-line platform.</w:t>
      </w:r>
    </w:p>
    <w:p w:rsidR="005D5586" w:rsidRDefault="00F56A9C" w:rsidP="005D5586">
      <w:pPr>
        <w:widowControl/>
        <w:wordWrap/>
        <w:autoSpaceDE/>
        <w:autoSpaceDN/>
        <w:spacing w:line="240" w:lineRule="auto"/>
        <w:ind w:firstLineChars="100" w:firstLine="240"/>
        <w:contextualSpacing/>
        <w:rPr>
          <w:rFonts w:ascii="Times New Roman" w:hAnsi="Times New Roman" w:cs="Times New Roman"/>
          <w:sz w:val="24"/>
          <w:szCs w:val="24"/>
        </w:rPr>
      </w:pPr>
      <w:r w:rsidRPr="005D5586">
        <w:rPr>
          <w:rFonts w:ascii="Times New Roman" w:hAnsi="Times New Roman" w:cs="Times New Roman"/>
          <w:sz w:val="24"/>
          <w:szCs w:val="24"/>
        </w:rPr>
        <w:t xml:space="preserve">Class format </w:t>
      </w:r>
      <w:r w:rsidR="003A0724" w:rsidRPr="005D5586">
        <w:rPr>
          <w:rFonts w:ascii="Times New Roman" w:hAnsi="Times New Roman" w:cs="Times New Roman"/>
          <w:sz w:val="24"/>
          <w:szCs w:val="24"/>
        </w:rPr>
        <w:t>may</w:t>
      </w:r>
      <w:r w:rsidRPr="005D5586">
        <w:rPr>
          <w:rFonts w:ascii="Times New Roman" w:hAnsi="Times New Roman" w:cs="Times New Roman"/>
          <w:sz w:val="24"/>
          <w:szCs w:val="24"/>
        </w:rPr>
        <w:t xml:space="preserve"> include </w:t>
      </w:r>
      <w:r w:rsidR="003A0724" w:rsidRPr="005D5586">
        <w:rPr>
          <w:rFonts w:ascii="Times New Roman" w:hAnsi="Times New Roman" w:cs="Times New Roman"/>
          <w:sz w:val="24"/>
          <w:szCs w:val="24"/>
        </w:rPr>
        <w:t xml:space="preserve">brief </w:t>
      </w:r>
      <w:r w:rsidRPr="005D5586">
        <w:rPr>
          <w:rFonts w:ascii="Times New Roman" w:hAnsi="Times New Roman" w:cs="Times New Roman"/>
          <w:sz w:val="24"/>
          <w:szCs w:val="24"/>
        </w:rPr>
        <w:t xml:space="preserve">lecture, </w:t>
      </w:r>
      <w:r w:rsidR="00A70792" w:rsidRPr="005D5586">
        <w:rPr>
          <w:rFonts w:ascii="Times New Roman" w:hAnsi="Times New Roman" w:cs="Times New Roman"/>
          <w:sz w:val="24"/>
          <w:szCs w:val="24"/>
        </w:rPr>
        <w:t xml:space="preserve">individual presentation and </w:t>
      </w:r>
      <w:r w:rsidR="003A0724" w:rsidRPr="005D5586">
        <w:rPr>
          <w:rFonts w:ascii="Times New Roman" w:hAnsi="Times New Roman" w:cs="Times New Roman"/>
          <w:sz w:val="24"/>
          <w:szCs w:val="24"/>
        </w:rPr>
        <w:t xml:space="preserve">intensive </w:t>
      </w:r>
      <w:r w:rsidRPr="005D5586">
        <w:rPr>
          <w:rFonts w:ascii="Times New Roman" w:hAnsi="Times New Roman" w:cs="Times New Roman"/>
          <w:sz w:val="24"/>
          <w:szCs w:val="24"/>
        </w:rPr>
        <w:t>discussion.</w:t>
      </w:r>
      <w:r w:rsidR="005D5586" w:rsidRPr="005D5586">
        <w:rPr>
          <w:rFonts w:ascii="Times New Roman" w:hAnsi="Times New Roman" w:cs="Times New Roman"/>
          <w:sz w:val="24"/>
          <w:szCs w:val="24"/>
        </w:rPr>
        <w:t xml:space="preserve"> However, an intensive discussion does not mean that you should speak up as much as you can. Listening to others’ argument and adding your opinion to that could be regarded as a way of participating in class discussion. It is important to respect other classmates in order to promote a helpful discussion during the seminar.</w:t>
      </w:r>
    </w:p>
    <w:p w:rsidR="005D5586" w:rsidRDefault="005D5586" w:rsidP="005D5586">
      <w:pPr>
        <w:widowControl/>
        <w:wordWrap/>
        <w:autoSpaceDE/>
        <w:autoSpaceDN/>
        <w:spacing w:line="240" w:lineRule="auto"/>
        <w:ind w:firstLineChars="100" w:firstLine="240"/>
        <w:contextualSpacing/>
        <w:rPr>
          <w:rFonts w:ascii="Times New Roman" w:hAnsi="Times New Roman" w:cs="Times New Roman"/>
          <w:sz w:val="24"/>
          <w:szCs w:val="24"/>
        </w:rPr>
      </w:pPr>
    </w:p>
    <w:p w:rsidR="001324B8" w:rsidRDefault="003A0724" w:rsidP="001324B8">
      <w:pPr>
        <w:widowControl/>
        <w:wordWrap/>
        <w:autoSpaceDE/>
        <w:autoSpaceDN/>
        <w:spacing w:line="240" w:lineRule="auto"/>
        <w:ind w:firstLineChars="100" w:firstLine="240"/>
        <w:contextualSpacing/>
        <w:rPr>
          <w:rFonts w:ascii="Times New Roman" w:hAnsi="Times New Roman" w:cs="Times New Roman"/>
          <w:color w:val="222222"/>
          <w:sz w:val="24"/>
          <w:szCs w:val="24"/>
          <w:shd w:val="clear" w:color="auto" w:fill="FFFFFF"/>
        </w:rPr>
      </w:pPr>
      <w:r w:rsidRPr="001324B8">
        <w:rPr>
          <w:rFonts w:ascii="Times New Roman" w:hAnsi="Times New Roman" w:cs="Times New Roman"/>
          <w:sz w:val="24"/>
          <w:szCs w:val="24"/>
        </w:rPr>
        <w:t>Bestor, Victoria Lyon, Victoria Lyon-Bestor, and Akiko Yamagata, eds. </w:t>
      </w:r>
      <w:r w:rsidR="00BC4F06" w:rsidRPr="001324B8">
        <w:rPr>
          <w:rFonts w:ascii="Times New Roman" w:hAnsi="Times New Roman" w:cs="Times New Roman"/>
          <w:sz w:val="24"/>
          <w:szCs w:val="24"/>
        </w:rPr>
        <w:t xml:space="preserve">2011. </w:t>
      </w:r>
      <w:r w:rsidRPr="001324B8">
        <w:rPr>
          <w:rFonts w:ascii="Times New Roman" w:hAnsi="Times New Roman" w:cs="Times New Roman"/>
          <w:i/>
          <w:sz w:val="24"/>
          <w:szCs w:val="24"/>
        </w:rPr>
        <w:t xml:space="preserve">Routledge </w:t>
      </w:r>
      <w:r w:rsidR="00A42F57" w:rsidRPr="001324B8">
        <w:rPr>
          <w:rFonts w:ascii="Times New Roman" w:hAnsi="Times New Roman" w:cs="Times New Roman"/>
          <w:i/>
          <w:sz w:val="24"/>
          <w:szCs w:val="24"/>
        </w:rPr>
        <w:t>H</w:t>
      </w:r>
      <w:r w:rsidRPr="001324B8">
        <w:rPr>
          <w:rFonts w:ascii="Times New Roman" w:hAnsi="Times New Roman" w:cs="Times New Roman"/>
          <w:i/>
          <w:sz w:val="24"/>
          <w:szCs w:val="24"/>
        </w:rPr>
        <w:t xml:space="preserve">andbook of Japanese </w:t>
      </w:r>
      <w:r w:rsidR="00A42F57" w:rsidRPr="001324B8">
        <w:rPr>
          <w:rFonts w:ascii="Times New Roman" w:hAnsi="Times New Roman" w:cs="Times New Roman"/>
          <w:i/>
          <w:sz w:val="24"/>
          <w:szCs w:val="24"/>
        </w:rPr>
        <w:t>C</w:t>
      </w:r>
      <w:r w:rsidRPr="001324B8">
        <w:rPr>
          <w:rFonts w:ascii="Times New Roman" w:hAnsi="Times New Roman" w:cs="Times New Roman"/>
          <w:i/>
          <w:sz w:val="24"/>
          <w:szCs w:val="24"/>
        </w:rPr>
        <w:t xml:space="preserve">ulture and </w:t>
      </w:r>
      <w:r w:rsidR="00A42F57" w:rsidRPr="001324B8">
        <w:rPr>
          <w:rFonts w:ascii="Times New Roman" w:hAnsi="Times New Roman" w:cs="Times New Roman"/>
          <w:i/>
          <w:sz w:val="24"/>
          <w:szCs w:val="24"/>
        </w:rPr>
        <w:t>S</w:t>
      </w:r>
      <w:r w:rsidRPr="001324B8">
        <w:rPr>
          <w:rFonts w:ascii="Times New Roman" w:hAnsi="Times New Roman" w:cs="Times New Roman"/>
          <w:i/>
          <w:sz w:val="24"/>
          <w:szCs w:val="24"/>
        </w:rPr>
        <w:t>ociety</w:t>
      </w:r>
      <w:r w:rsidRPr="001324B8">
        <w:rPr>
          <w:rFonts w:ascii="Times New Roman" w:hAnsi="Times New Roman" w:cs="Times New Roman"/>
          <w:sz w:val="24"/>
          <w:szCs w:val="24"/>
        </w:rPr>
        <w:t>. Oxon, England: Routledg</w:t>
      </w:r>
      <w:r w:rsidRPr="001324B8">
        <w:rPr>
          <w:rFonts w:ascii="Times New Roman" w:hAnsi="Times New Roman" w:cs="Times New Roman"/>
          <w:color w:val="222222"/>
          <w:sz w:val="24"/>
          <w:szCs w:val="24"/>
          <w:shd w:val="clear" w:color="auto" w:fill="FFFFFF"/>
        </w:rPr>
        <w:t>e</w:t>
      </w:r>
      <w:r w:rsidR="005D5586" w:rsidRPr="001324B8">
        <w:rPr>
          <w:rFonts w:ascii="Times New Roman" w:hAnsi="Times New Roman" w:cs="Times New Roman"/>
          <w:color w:val="222222"/>
          <w:sz w:val="24"/>
          <w:szCs w:val="24"/>
          <w:shd w:val="clear" w:color="auto" w:fill="FFFFFF"/>
        </w:rPr>
        <w:t>.</w:t>
      </w:r>
    </w:p>
    <w:p w:rsidR="001324B8" w:rsidRDefault="001324B8" w:rsidP="001324B8">
      <w:pPr>
        <w:widowControl/>
        <w:wordWrap/>
        <w:autoSpaceDE/>
        <w:autoSpaceDN/>
        <w:spacing w:line="240" w:lineRule="auto"/>
        <w:ind w:firstLineChars="100" w:firstLine="240"/>
        <w:contextualSpacing/>
        <w:rPr>
          <w:rFonts w:ascii="Times New Roman" w:hAnsi="Times New Roman" w:cs="Times New Roman"/>
          <w:sz w:val="24"/>
          <w:szCs w:val="24"/>
        </w:rPr>
      </w:pPr>
      <w:r>
        <w:rPr>
          <w:rFonts w:ascii="Times New Roman" w:hAnsi="Times New Roman" w:cs="Times New Roman" w:hint="eastAsia"/>
          <w:sz w:val="24"/>
          <w:szCs w:val="24"/>
        </w:rPr>
        <w:t>Chiavacci, David and Julia Obinger</w:t>
      </w:r>
      <w:r>
        <w:rPr>
          <w:rFonts w:ascii="Times New Roman" w:hAnsi="Times New Roman" w:cs="Times New Roman"/>
          <w:sz w:val="24"/>
          <w:szCs w:val="24"/>
        </w:rPr>
        <w:t>, eds.</w:t>
      </w:r>
      <w:r>
        <w:rPr>
          <w:rFonts w:ascii="Times New Roman" w:hAnsi="Times New Roman" w:cs="Times New Roman" w:hint="eastAsia"/>
          <w:sz w:val="24"/>
          <w:szCs w:val="24"/>
        </w:rPr>
        <w:t xml:space="preserve"> </w:t>
      </w:r>
      <w:r>
        <w:rPr>
          <w:rFonts w:ascii="Times New Roman" w:hAnsi="Times New Roman" w:cs="Times New Roman"/>
          <w:sz w:val="24"/>
          <w:szCs w:val="24"/>
        </w:rPr>
        <w:t>2018.</w:t>
      </w:r>
      <w:r w:rsidRPr="00A0158D">
        <w:rPr>
          <w:rFonts w:ascii="Times New Roman" w:hAnsi="Times New Roman" w:cs="Times New Roman"/>
          <w:i/>
          <w:sz w:val="24"/>
          <w:szCs w:val="24"/>
        </w:rPr>
        <w:t>Social Movement and Political Activism in Contemporary Japan</w:t>
      </w:r>
      <w:r>
        <w:rPr>
          <w:rFonts w:ascii="Times New Roman" w:hAnsi="Times New Roman" w:cs="Times New Roman"/>
          <w:sz w:val="24"/>
          <w:szCs w:val="24"/>
        </w:rPr>
        <w:t>. Routledge.</w:t>
      </w:r>
    </w:p>
    <w:p w:rsidR="001324B8" w:rsidRPr="001324B8" w:rsidRDefault="001324B8" w:rsidP="001324B8">
      <w:pPr>
        <w:widowControl/>
        <w:wordWrap/>
        <w:autoSpaceDE/>
        <w:autoSpaceDN/>
        <w:spacing w:line="240" w:lineRule="auto"/>
        <w:ind w:firstLineChars="100" w:firstLine="240"/>
        <w:contextualSpacing/>
        <w:rPr>
          <w:rFonts w:ascii="Times New Roman" w:hAnsi="Times New Roman" w:cs="Times New Roman"/>
          <w:sz w:val="24"/>
          <w:szCs w:val="24"/>
        </w:rPr>
      </w:pPr>
      <w:r w:rsidRPr="001324B8">
        <w:rPr>
          <w:rFonts w:ascii="Times New Roman" w:hAnsi="Times New Roman" w:cs="Times New Roman"/>
          <w:sz w:val="24"/>
          <w:szCs w:val="24"/>
        </w:rPr>
        <w:t>Gill, Tom, Brigitte Steger and David H. Slater</w:t>
      </w:r>
      <w:r>
        <w:rPr>
          <w:rFonts w:ascii="Times New Roman" w:hAnsi="Times New Roman" w:cs="Times New Roman"/>
          <w:sz w:val="24"/>
          <w:szCs w:val="24"/>
        </w:rPr>
        <w:t>, eds.</w:t>
      </w:r>
      <w:r w:rsidRPr="001324B8">
        <w:rPr>
          <w:rFonts w:ascii="Times New Roman" w:hAnsi="Times New Roman" w:cs="Times New Roman"/>
          <w:sz w:val="24"/>
          <w:szCs w:val="24"/>
        </w:rPr>
        <w:t xml:space="preserve"> 2015. </w:t>
      </w:r>
      <w:r w:rsidRPr="001324B8">
        <w:rPr>
          <w:rFonts w:ascii="Times New Roman" w:hAnsi="Times New Roman" w:cs="Times New Roman"/>
          <w:i/>
          <w:sz w:val="24"/>
          <w:szCs w:val="24"/>
        </w:rPr>
        <w:t>Japan Copes with Calamity</w:t>
      </w:r>
      <w:r w:rsidRPr="001324B8">
        <w:rPr>
          <w:rFonts w:ascii="Times New Roman" w:hAnsi="Times New Roman" w:cs="Times New Roman"/>
          <w:sz w:val="24"/>
          <w:szCs w:val="24"/>
        </w:rPr>
        <w:t xml:space="preserve">. </w:t>
      </w:r>
      <w:r w:rsidRPr="001324B8">
        <w:rPr>
          <w:rFonts w:ascii="Times New Roman" w:hAnsi="Times New Roman" w:cs="Times New Roman"/>
          <w:color w:val="333333"/>
          <w:sz w:val="24"/>
          <w:szCs w:val="24"/>
          <w:shd w:val="clear" w:color="auto" w:fill="FFFFFF"/>
        </w:rPr>
        <w:t>Peter Lang Ltd, International Academic Publishers.</w:t>
      </w:r>
    </w:p>
    <w:p w:rsidR="005D5586" w:rsidRPr="001324B8" w:rsidRDefault="005D5586" w:rsidP="005D5586">
      <w:pPr>
        <w:widowControl/>
        <w:wordWrap/>
        <w:autoSpaceDE/>
        <w:autoSpaceDN/>
        <w:spacing w:line="240" w:lineRule="auto"/>
        <w:ind w:firstLineChars="100" w:firstLine="240"/>
        <w:contextualSpacing/>
        <w:rPr>
          <w:rFonts w:ascii="Times New Roman" w:hAnsi="Times New Roman" w:cs="Times New Roman"/>
          <w:color w:val="222222"/>
          <w:sz w:val="24"/>
          <w:szCs w:val="24"/>
          <w:shd w:val="clear" w:color="auto" w:fill="FFFFFF"/>
        </w:rPr>
      </w:pPr>
      <w:r w:rsidRPr="001324B8">
        <w:rPr>
          <w:rFonts w:ascii="Times New Roman" w:hAnsi="Times New Roman" w:cs="Times New Roman"/>
          <w:color w:val="222222"/>
          <w:sz w:val="24"/>
          <w:szCs w:val="24"/>
          <w:shd w:val="clear" w:color="auto" w:fill="FFFFFF"/>
        </w:rPr>
        <w:t>G</w:t>
      </w:r>
      <w:r w:rsidR="003A0724" w:rsidRPr="001324B8">
        <w:rPr>
          <w:rFonts w:ascii="Times New Roman" w:hAnsi="Times New Roman" w:cs="Times New Roman"/>
          <w:color w:val="222222"/>
          <w:sz w:val="24"/>
          <w:szCs w:val="24"/>
          <w:shd w:val="clear" w:color="auto" w:fill="FFFFFF"/>
        </w:rPr>
        <w:t>ordon, Andrew, ed. </w:t>
      </w:r>
      <w:r w:rsidR="00BC4F06" w:rsidRPr="001324B8">
        <w:rPr>
          <w:rFonts w:ascii="Times New Roman" w:hAnsi="Times New Roman" w:cs="Times New Roman"/>
          <w:color w:val="222222"/>
          <w:sz w:val="24"/>
          <w:szCs w:val="24"/>
          <w:shd w:val="clear" w:color="auto" w:fill="FFFFFF"/>
        </w:rPr>
        <w:t xml:space="preserve">1993. </w:t>
      </w:r>
      <w:r w:rsidR="003A0724" w:rsidRPr="001324B8">
        <w:rPr>
          <w:rFonts w:ascii="Times New Roman" w:hAnsi="Times New Roman" w:cs="Times New Roman"/>
          <w:i/>
          <w:iCs/>
          <w:color w:val="222222"/>
          <w:sz w:val="24"/>
          <w:szCs w:val="24"/>
          <w:shd w:val="clear" w:color="auto" w:fill="FFFFFF"/>
        </w:rPr>
        <w:t>Postwar Japan as history</w:t>
      </w:r>
      <w:r w:rsidR="003A0724" w:rsidRPr="001324B8">
        <w:rPr>
          <w:rFonts w:ascii="Times New Roman" w:hAnsi="Times New Roman" w:cs="Times New Roman"/>
          <w:color w:val="222222"/>
          <w:sz w:val="24"/>
          <w:szCs w:val="24"/>
          <w:shd w:val="clear" w:color="auto" w:fill="FFFFFF"/>
        </w:rPr>
        <w:t>. University of California Press.</w:t>
      </w:r>
    </w:p>
    <w:p w:rsidR="005D5586" w:rsidRPr="001324B8" w:rsidRDefault="003A0724" w:rsidP="005D5586">
      <w:pPr>
        <w:widowControl/>
        <w:wordWrap/>
        <w:autoSpaceDE/>
        <w:autoSpaceDN/>
        <w:spacing w:line="240" w:lineRule="auto"/>
        <w:ind w:firstLineChars="100" w:firstLine="240"/>
        <w:contextualSpacing/>
        <w:rPr>
          <w:rFonts w:ascii="Times New Roman" w:hAnsi="Times New Roman" w:cs="Times New Roman"/>
          <w:color w:val="222222"/>
          <w:sz w:val="24"/>
          <w:szCs w:val="24"/>
          <w:shd w:val="clear" w:color="auto" w:fill="FFFFFF"/>
        </w:rPr>
      </w:pPr>
      <w:r w:rsidRPr="001324B8">
        <w:rPr>
          <w:rFonts w:ascii="Times New Roman" w:hAnsi="Times New Roman" w:cs="Times New Roman"/>
          <w:color w:val="222222"/>
          <w:sz w:val="24"/>
          <w:szCs w:val="24"/>
          <w:shd w:val="clear" w:color="auto" w:fill="FFFFFF"/>
        </w:rPr>
        <w:t>Gordon, Andrew</w:t>
      </w:r>
      <w:r w:rsidR="00BC4F06" w:rsidRPr="001324B8">
        <w:rPr>
          <w:rFonts w:ascii="Times New Roman" w:hAnsi="Times New Roman" w:cs="Times New Roman"/>
          <w:color w:val="222222"/>
          <w:sz w:val="24"/>
          <w:szCs w:val="24"/>
          <w:shd w:val="clear" w:color="auto" w:fill="FFFFFF"/>
        </w:rPr>
        <w:t>. 2019.</w:t>
      </w:r>
      <w:r w:rsidRPr="001324B8">
        <w:rPr>
          <w:rFonts w:ascii="Times New Roman" w:hAnsi="Times New Roman" w:cs="Times New Roman"/>
          <w:color w:val="222222"/>
          <w:sz w:val="24"/>
          <w:szCs w:val="24"/>
          <w:shd w:val="clear" w:color="auto" w:fill="FFFFFF"/>
        </w:rPr>
        <w:t xml:space="preserve"> </w:t>
      </w:r>
      <w:r w:rsidRPr="001324B8">
        <w:rPr>
          <w:rFonts w:ascii="Times New Roman" w:hAnsi="Times New Roman" w:cs="Times New Roman"/>
          <w:i/>
          <w:color w:val="222222"/>
          <w:sz w:val="24"/>
          <w:szCs w:val="24"/>
          <w:shd w:val="clear" w:color="auto" w:fill="FFFFFF"/>
        </w:rPr>
        <w:t>A Modern History of Japan: From Tokugawa Times to the Present</w:t>
      </w:r>
      <w:r w:rsidRPr="001324B8">
        <w:rPr>
          <w:rFonts w:ascii="Times New Roman" w:hAnsi="Times New Roman" w:cs="Times New Roman"/>
          <w:color w:val="222222"/>
          <w:sz w:val="24"/>
          <w:szCs w:val="24"/>
          <w:shd w:val="clear" w:color="auto" w:fill="FFFFFF"/>
        </w:rPr>
        <w:t xml:space="preserve"> (4</w:t>
      </w:r>
      <w:r w:rsidRPr="001324B8">
        <w:rPr>
          <w:rFonts w:ascii="Times New Roman" w:hAnsi="Times New Roman" w:cs="Times New Roman"/>
          <w:color w:val="222222"/>
          <w:sz w:val="24"/>
          <w:szCs w:val="24"/>
          <w:shd w:val="clear" w:color="auto" w:fill="FFFFFF"/>
          <w:vertAlign w:val="superscript"/>
        </w:rPr>
        <w:t>th</w:t>
      </w:r>
      <w:r w:rsidRPr="001324B8">
        <w:rPr>
          <w:rFonts w:ascii="Times New Roman" w:hAnsi="Times New Roman" w:cs="Times New Roman"/>
          <w:color w:val="222222"/>
          <w:sz w:val="24"/>
          <w:szCs w:val="24"/>
          <w:shd w:val="clear" w:color="auto" w:fill="FFFFFF"/>
        </w:rPr>
        <w:t xml:space="preserve"> edition), Oxford University Press</w:t>
      </w:r>
      <w:r w:rsidR="00BC4F06" w:rsidRPr="001324B8">
        <w:rPr>
          <w:rFonts w:ascii="Times New Roman" w:hAnsi="Times New Roman" w:cs="Times New Roman"/>
          <w:color w:val="222222"/>
          <w:sz w:val="24"/>
          <w:szCs w:val="24"/>
          <w:shd w:val="clear" w:color="auto" w:fill="FFFFFF"/>
        </w:rPr>
        <w:t>.</w:t>
      </w:r>
    </w:p>
    <w:p w:rsidR="001324B8" w:rsidRDefault="005D5586" w:rsidP="001324B8">
      <w:pPr>
        <w:widowControl/>
        <w:wordWrap/>
        <w:autoSpaceDE/>
        <w:autoSpaceDN/>
        <w:spacing w:line="240" w:lineRule="auto"/>
        <w:ind w:firstLineChars="100" w:firstLine="240"/>
        <w:contextualSpacing/>
        <w:rPr>
          <w:rFonts w:ascii="Times New Roman" w:hAnsi="Times New Roman" w:cs="Times New Roman"/>
          <w:color w:val="222222"/>
          <w:sz w:val="24"/>
          <w:szCs w:val="24"/>
          <w:shd w:val="clear" w:color="auto" w:fill="FFFFFF"/>
        </w:rPr>
      </w:pPr>
      <w:r w:rsidRPr="001324B8">
        <w:rPr>
          <w:rFonts w:ascii="Times New Roman" w:hAnsi="Times New Roman" w:cs="Times New Roman"/>
          <w:color w:val="222222"/>
          <w:sz w:val="24"/>
          <w:szCs w:val="24"/>
          <w:shd w:val="clear" w:color="auto" w:fill="FFFFFF"/>
        </w:rPr>
        <w:lastRenderedPageBreak/>
        <w:t>Robertson, Jennifer, ed. </w:t>
      </w:r>
      <w:r w:rsidR="00BC4F06" w:rsidRPr="001324B8">
        <w:rPr>
          <w:rFonts w:ascii="Times New Roman" w:hAnsi="Times New Roman" w:cs="Times New Roman"/>
          <w:color w:val="222222"/>
          <w:sz w:val="24"/>
          <w:szCs w:val="24"/>
          <w:shd w:val="clear" w:color="auto" w:fill="FFFFFF"/>
        </w:rPr>
        <w:t>200</w:t>
      </w:r>
      <w:r w:rsidR="00E96E3F" w:rsidRPr="001324B8">
        <w:rPr>
          <w:rFonts w:ascii="Times New Roman" w:hAnsi="Times New Roman" w:cs="Times New Roman"/>
          <w:color w:val="222222"/>
          <w:sz w:val="24"/>
          <w:szCs w:val="24"/>
          <w:shd w:val="clear" w:color="auto" w:fill="FFFFFF"/>
        </w:rPr>
        <w:t>5</w:t>
      </w:r>
      <w:r w:rsidR="00BC4F06" w:rsidRPr="001324B8">
        <w:rPr>
          <w:rFonts w:ascii="Times New Roman" w:hAnsi="Times New Roman" w:cs="Times New Roman"/>
          <w:color w:val="222222"/>
          <w:sz w:val="24"/>
          <w:szCs w:val="24"/>
          <w:shd w:val="clear" w:color="auto" w:fill="FFFFFF"/>
        </w:rPr>
        <w:t xml:space="preserve">. </w:t>
      </w:r>
      <w:r w:rsidRPr="001324B8">
        <w:rPr>
          <w:rFonts w:ascii="Times New Roman" w:hAnsi="Times New Roman" w:cs="Times New Roman"/>
          <w:i/>
          <w:iCs/>
          <w:color w:val="222222"/>
          <w:sz w:val="24"/>
          <w:szCs w:val="24"/>
          <w:shd w:val="clear" w:color="auto" w:fill="FFFFFF"/>
        </w:rPr>
        <w:t>A Companion to the Anthropology of Japan</w:t>
      </w:r>
      <w:r w:rsidR="00BC4F06" w:rsidRPr="001324B8">
        <w:rPr>
          <w:rFonts w:ascii="Times New Roman" w:hAnsi="Times New Roman" w:cs="Times New Roman"/>
          <w:color w:val="222222"/>
          <w:sz w:val="24"/>
          <w:szCs w:val="24"/>
          <w:shd w:val="clear" w:color="auto" w:fill="FFFFFF"/>
        </w:rPr>
        <w:t>. John Wiley &amp; Sons</w:t>
      </w:r>
      <w:r w:rsidRPr="001324B8">
        <w:rPr>
          <w:rFonts w:ascii="Times New Roman" w:hAnsi="Times New Roman" w:cs="Times New Roman"/>
          <w:color w:val="222222"/>
          <w:sz w:val="24"/>
          <w:szCs w:val="24"/>
          <w:shd w:val="clear" w:color="auto" w:fill="FFFFFF"/>
        </w:rPr>
        <w:t>.</w:t>
      </w:r>
    </w:p>
    <w:p w:rsidR="005D5586" w:rsidRPr="005D5586" w:rsidRDefault="005D5586" w:rsidP="00F56A9C">
      <w:pPr>
        <w:pStyle w:val="a5"/>
      </w:pPr>
    </w:p>
    <w:p w:rsidR="00F56A9C" w:rsidRPr="00F56A9C" w:rsidRDefault="00F56A9C" w:rsidP="00F56A9C">
      <w:pPr>
        <w:widowControl/>
        <w:wordWrap/>
        <w:autoSpaceDE/>
        <w:autoSpaceDN/>
        <w:spacing w:line="240" w:lineRule="auto"/>
        <w:contextualSpacing/>
        <w:rPr>
          <w:rFonts w:ascii="Times New Roman" w:hAnsi="Times New Roman" w:cs="Times New Roman"/>
          <w:b/>
          <w:sz w:val="24"/>
          <w:szCs w:val="24"/>
        </w:rPr>
      </w:pPr>
      <w:r w:rsidRPr="00F56A9C">
        <w:rPr>
          <w:rFonts w:ascii="Times New Roman" w:hAnsi="Times New Roman" w:cs="Times New Roman"/>
          <w:b/>
          <w:sz w:val="24"/>
          <w:szCs w:val="24"/>
        </w:rPr>
        <w:t>Course Requirements</w:t>
      </w:r>
    </w:p>
    <w:p w:rsidR="00F56A9C" w:rsidRDefault="00F56A9C" w:rsidP="00B95FAE">
      <w:pPr>
        <w:widowControl/>
        <w:wordWrap/>
        <w:autoSpaceDE/>
        <w:autoSpaceDN/>
        <w:spacing w:line="240" w:lineRule="auto"/>
        <w:ind w:firstLineChars="100" w:firstLine="240"/>
        <w:contextualSpacing/>
        <w:rPr>
          <w:rFonts w:ascii="Times New Roman" w:hAnsi="Times New Roman" w:cs="Times New Roman"/>
          <w:sz w:val="24"/>
          <w:szCs w:val="24"/>
        </w:rPr>
      </w:pPr>
      <w:r w:rsidRPr="005D5586">
        <w:rPr>
          <w:rFonts w:ascii="Times New Roman" w:hAnsi="Times New Roman" w:cs="Times New Roman"/>
          <w:sz w:val="24"/>
          <w:szCs w:val="24"/>
        </w:rPr>
        <w:t>This seminar will be conducted as a participatory discussion</w:t>
      </w:r>
      <w:r w:rsidR="00343556">
        <w:rPr>
          <w:rFonts w:ascii="Times New Roman" w:hAnsi="Times New Roman" w:cs="Times New Roman"/>
          <w:sz w:val="24"/>
          <w:szCs w:val="24"/>
        </w:rPr>
        <w:t xml:space="preserve"> as well as lecture and presentation,</w:t>
      </w:r>
      <w:r w:rsidRPr="005D5586">
        <w:rPr>
          <w:rFonts w:ascii="Times New Roman" w:hAnsi="Times New Roman" w:cs="Times New Roman"/>
          <w:sz w:val="24"/>
          <w:szCs w:val="24"/>
        </w:rPr>
        <w:t xml:space="preserve"> in which we are intensively engaged with selected readings. Therefore, all the members of this seminar including the instructor are required to read all the assigned readings each week, and prepared to participate in discussion. In order to facilitate your engagement with the readings and your participation in </w:t>
      </w:r>
      <w:r w:rsidR="00343556">
        <w:rPr>
          <w:rFonts w:ascii="Times New Roman" w:hAnsi="Times New Roman" w:cs="Times New Roman"/>
          <w:sz w:val="24"/>
          <w:szCs w:val="24"/>
        </w:rPr>
        <w:t>class</w:t>
      </w:r>
      <w:r w:rsidR="00B95FAE">
        <w:rPr>
          <w:rFonts w:ascii="Times New Roman" w:hAnsi="Times New Roman" w:cs="Times New Roman"/>
          <w:sz w:val="24"/>
          <w:szCs w:val="24"/>
        </w:rPr>
        <w:t>, you are required to submit</w:t>
      </w:r>
      <w:r w:rsidRPr="005D5586">
        <w:rPr>
          <w:rFonts w:ascii="Times New Roman" w:hAnsi="Times New Roman" w:cs="Times New Roman"/>
          <w:sz w:val="24"/>
          <w:szCs w:val="24"/>
        </w:rPr>
        <w:t xml:space="preserve"> a </w:t>
      </w:r>
      <w:r w:rsidR="00B95FAE">
        <w:rPr>
          <w:rFonts w:ascii="Times New Roman" w:hAnsi="Times New Roman" w:cs="Times New Roman"/>
          <w:sz w:val="24"/>
          <w:szCs w:val="24"/>
        </w:rPr>
        <w:t xml:space="preserve">response paper </w:t>
      </w:r>
      <w:r w:rsidRPr="005D5586">
        <w:rPr>
          <w:rFonts w:ascii="Times New Roman" w:hAnsi="Times New Roman" w:cs="Times New Roman"/>
          <w:sz w:val="24"/>
          <w:szCs w:val="24"/>
        </w:rPr>
        <w:t xml:space="preserve">to the instructor </w:t>
      </w:r>
      <w:r w:rsidR="00B95FAE">
        <w:rPr>
          <w:rFonts w:ascii="Times New Roman" w:hAnsi="Times New Roman" w:cs="Times New Roman"/>
          <w:sz w:val="24"/>
          <w:szCs w:val="24"/>
        </w:rPr>
        <w:t>before</w:t>
      </w:r>
      <w:r w:rsidRPr="005D5586">
        <w:rPr>
          <w:rFonts w:ascii="Times New Roman" w:hAnsi="Times New Roman" w:cs="Times New Roman"/>
          <w:sz w:val="24"/>
          <w:szCs w:val="24"/>
        </w:rPr>
        <w:t xml:space="preserve"> the class</w:t>
      </w:r>
      <w:r w:rsidR="00B95FAE">
        <w:rPr>
          <w:rFonts w:ascii="Times New Roman" w:hAnsi="Times New Roman" w:cs="Times New Roman"/>
          <w:sz w:val="24"/>
          <w:szCs w:val="24"/>
        </w:rPr>
        <w:t xml:space="preserve"> every week. </w:t>
      </w:r>
      <w:r w:rsidR="003A5845">
        <w:rPr>
          <w:rFonts w:ascii="Times New Roman" w:hAnsi="Times New Roman" w:cs="Times New Roman"/>
          <w:sz w:val="24"/>
          <w:szCs w:val="24"/>
        </w:rPr>
        <w:t>The paper</w:t>
      </w:r>
      <w:r w:rsidRPr="005D5586">
        <w:rPr>
          <w:rFonts w:ascii="Times New Roman" w:hAnsi="Times New Roman" w:cs="Times New Roman"/>
          <w:sz w:val="24"/>
          <w:szCs w:val="24"/>
        </w:rPr>
        <w:t xml:space="preserve"> </w:t>
      </w:r>
      <w:r w:rsidR="00B95FAE">
        <w:rPr>
          <w:rFonts w:ascii="Times New Roman" w:hAnsi="Times New Roman" w:cs="Times New Roman"/>
          <w:sz w:val="24"/>
          <w:szCs w:val="24"/>
        </w:rPr>
        <w:t xml:space="preserve">does not need to be long. It is good enough to </w:t>
      </w:r>
      <w:r w:rsidRPr="005D5586">
        <w:rPr>
          <w:rFonts w:ascii="Times New Roman" w:hAnsi="Times New Roman" w:cs="Times New Roman"/>
          <w:sz w:val="24"/>
          <w:szCs w:val="24"/>
        </w:rPr>
        <w:t xml:space="preserve">include </w:t>
      </w:r>
      <w:r w:rsidR="00B95FAE">
        <w:rPr>
          <w:rFonts w:ascii="Times New Roman" w:hAnsi="Times New Roman" w:cs="Times New Roman"/>
          <w:sz w:val="24"/>
          <w:szCs w:val="24"/>
        </w:rPr>
        <w:t>two or three</w:t>
      </w:r>
      <w:r w:rsidRPr="005D5586">
        <w:rPr>
          <w:rFonts w:ascii="Times New Roman" w:hAnsi="Times New Roman" w:cs="Times New Roman"/>
          <w:sz w:val="24"/>
          <w:szCs w:val="24"/>
        </w:rPr>
        <w:t xml:space="preserve"> paragraphs of questions</w:t>
      </w:r>
      <w:r w:rsidR="00B95FAE">
        <w:rPr>
          <w:rFonts w:ascii="Times New Roman" w:hAnsi="Times New Roman" w:cs="Times New Roman"/>
          <w:sz w:val="24"/>
          <w:szCs w:val="24"/>
        </w:rPr>
        <w:t xml:space="preserve"> and/or critiques</w:t>
      </w:r>
      <w:r w:rsidRPr="005D5586">
        <w:rPr>
          <w:rFonts w:ascii="Times New Roman" w:hAnsi="Times New Roman" w:cs="Times New Roman"/>
          <w:sz w:val="24"/>
          <w:szCs w:val="24"/>
        </w:rPr>
        <w:t xml:space="preserve"> about main arguments in the readings. </w:t>
      </w:r>
    </w:p>
    <w:p w:rsidR="00B95FAE" w:rsidRDefault="00B95FAE" w:rsidP="00B95FAE">
      <w:pPr>
        <w:widowControl/>
        <w:wordWrap/>
        <w:autoSpaceDE/>
        <w:autoSpaceDN/>
        <w:spacing w:line="240" w:lineRule="auto"/>
        <w:ind w:firstLineChars="100" w:firstLine="240"/>
        <w:contextualSpacing/>
        <w:rPr>
          <w:rFonts w:ascii="Times New Roman" w:hAnsi="Times New Roman" w:cs="Times New Roman"/>
          <w:b/>
          <w:sz w:val="24"/>
          <w:szCs w:val="24"/>
        </w:rPr>
      </w:pPr>
    </w:p>
    <w:p w:rsidR="0092179B" w:rsidRPr="00833C51" w:rsidRDefault="00876AF2" w:rsidP="00E12288">
      <w:pPr>
        <w:widowControl/>
        <w:wordWrap/>
        <w:autoSpaceDE/>
        <w:autoSpaceDN/>
        <w:spacing w:line="240" w:lineRule="auto"/>
        <w:contextualSpacing/>
        <w:rPr>
          <w:rFonts w:ascii="Times New Roman" w:hAnsi="Times New Roman" w:cs="Times New Roman"/>
          <w:b/>
          <w:sz w:val="24"/>
          <w:szCs w:val="24"/>
        </w:rPr>
      </w:pPr>
      <w:r w:rsidRPr="00833C51">
        <w:rPr>
          <w:rFonts w:ascii="Times New Roman" w:hAnsi="Times New Roman" w:cs="Times New Roman"/>
          <w:b/>
          <w:sz w:val="24"/>
          <w:szCs w:val="24"/>
        </w:rPr>
        <w:t xml:space="preserve">PART ONE. </w:t>
      </w:r>
      <w:r w:rsidR="00E12288">
        <w:rPr>
          <w:rFonts w:ascii="Times New Roman" w:hAnsi="Times New Roman" w:cs="Times New Roman"/>
          <w:b/>
          <w:sz w:val="24"/>
          <w:szCs w:val="24"/>
        </w:rPr>
        <w:t xml:space="preserve">Historical Contexts of </w:t>
      </w:r>
      <w:r w:rsidR="0092179B" w:rsidRPr="00833C51">
        <w:rPr>
          <w:rFonts w:ascii="Times New Roman" w:hAnsi="Times New Roman" w:cs="Times New Roman"/>
          <w:b/>
          <w:sz w:val="24"/>
          <w:szCs w:val="24"/>
        </w:rPr>
        <w:t>Post-war Japan</w:t>
      </w:r>
    </w:p>
    <w:p w:rsidR="0092179B" w:rsidRPr="00833C51" w:rsidRDefault="0092179B" w:rsidP="00E12288">
      <w:pPr>
        <w:wordWrap/>
        <w:spacing w:line="240" w:lineRule="auto"/>
        <w:contextualSpacing/>
        <w:rPr>
          <w:rFonts w:ascii="Times New Roman" w:hAnsi="Times New Roman" w:cs="Times New Roman"/>
          <w:b/>
          <w:sz w:val="24"/>
          <w:szCs w:val="24"/>
        </w:rPr>
      </w:pPr>
    </w:p>
    <w:p w:rsidR="00876AF2" w:rsidRPr="00833C51" w:rsidRDefault="0092179B" w:rsidP="00E12288">
      <w:pPr>
        <w:wordWrap/>
        <w:spacing w:line="240" w:lineRule="auto"/>
        <w:contextualSpacing/>
        <w:rPr>
          <w:rFonts w:ascii="Times New Roman" w:hAnsi="Times New Roman" w:cs="Times New Roman"/>
          <w:b/>
          <w:color w:val="FF0000"/>
          <w:sz w:val="24"/>
          <w:szCs w:val="24"/>
        </w:rPr>
      </w:pPr>
      <w:r w:rsidRPr="00833C51">
        <w:rPr>
          <w:rFonts w:ascii="Times New Roman" w:hAnsi="Times New Roman" w:cs="Times New Roman"/>
          <w:b/>
          <w:color w:val="FF0000"/>
          <w:sz w:val="24"/>
          <w:szCs w:val="24"/>
        </w:rPr>
        <w:t>2</w:t>
      </w:r>
      <w:r w:rsidRPr="00833C51">
        <w:rPr>
          <w:rFonts w:ascii="Times New Roman" w:hAnsi="Times New Roman" w:cs="Times New Roman"/>
          <w:b/>
          <w:color w:val="FF0000"/>
          <w:sz w:val="24"/>
          <w:szCs w:val="24"/>
          <w:vertAlign w:val="superscript"/>
        </w:rPr>
        <w:t>nd</w:t>
      </w:r>
      <w:r w:rsidRPr="00833C51">
        <w:rPr>
          <w:rFonts w:ascii="Times New Roman" w:hAnsi="Times New Roman" w:cs="Times New Roman"/>
          <w:b/>
          <w:color w:val="FF0000"/>
          <w:sz w:val="24"/>
          <w:szCs w:val="24"/>
        </w:rPr>
        <w:t xml:space="preserve"> week </w:t>
      </w:r>
      <w:r w:rsidR="00BD3FFE">
        <w:rPr>
          <w:rFonts w:ascii="Times New Roman" w:hAnsi="Times New Roman" w:cs="Times New Roman"/>
          <w:b/>
          <w:color w:val="FF0000"/>
          <w:sz w:val="24"/>
          <w:szCs w:val="24"/>
        </w:rPr>
        <w:t>The</w:t>
      </w:r>
      <w:r w:rsidR="00F455DA">
        <w:rPr>
          <w:rFonts w:ascii="Times New Roman" w:hAnsi="Times New Roman" w:cs="Times New Roman"/>
          <w:b/>
          <w:color w:val="FF0000"/>
          <w:sz w:val="24"/>
          <w:szCs w:val="24"/>
        </w:rPr>
        <w:t xml:space="preserve"> Structure of Post-war Japanese society and its transformations</w:t>
      </w:r>
    </w:p>
    <w:p w:rsidR="00A42F57" w:rsidRPr="00585594" w:rsidRDefault="00A42F57" w:rsidP="00E12288">
      <w:pPr>
        <w:wordWrap/>
        <w:spacing w:line="240" w:lineRule="auto"/>
        <w:contextualSpacing/>
        <w:rPr>
          <w:rFonts w:ascii="Times New Roman" w:hAnsi="Times New Roman" w:cs="Times New Roman"/>
          <w:sz w:val="24"/>
          <w:szCs w:val="24"/>
        </w:rPr>
      </w:pPr>
    </w:p>
    <w:p w:rsidR="00B95FAE" w:rsidRDefault="00B95FAE" w:rsidP="00E12288">
      <w:pPr>
        <w:wordWrap/>
        <w:spacing w:line="240" w:lineRule="auto"/>
        <w:contextualSpacing/>
        <w:rPr>
          <w:rFonts w:ascii="Times New Roman" w:hAnsi="Times New Roman" w:cs="Times New Roman"/>
          <w:sz w:val="24"/>
          <w:szCs w:val="24"/>
        </w:rPr>
      </w:pPr>
      <w:r>
        <w:rPr>
          <w:rFonts w:ascii="Times New Roman" w:hAnsi="Times New Roman" w:cs="Times New Roman" w:hint="eastAsia"/>
          <w:sz w:val="24"/>
          <w:szCs w:val="24"/>
        </w:rPr>
        <w:t xml:space="preserve">Duus, Peter. 2011. </w:t>
      </w:r>
      <w:r>
        <w:rPr>
          <w:rFonts w:ascii="Times New Roman" w:hAnsi="Times New Roman" w:cs="Times New Roman"/>
          <w:sz w:val="24"/>
          <w:szCs w:val="24"/>
        </w:rPr>
        <w:t xml:space="preserve">“Showa-era Japan and beyond: from Imperial Japan to Japan Inc.” </w:t>
      </w:r>
      <w:r w:rsidR="00A42F57">
        <w:rPr>
          <w:rFonts w:ascii="Times New Roman" w:hAnsi="Times New Roman" w:cs="Times New Roman"/>
          <w:sz w:val="24"/>
          <w:szCs w:val="24"/>
        </w:rPr>
        <w:t xml:space="preserve">In </w:t>
      </w:r>
      <w:r w:rsidR="00A42F57" w:rsidRPr="00A42F57">
        <w:rPr>
          <w:rFonts w:ascii="Times New Roman" w:hAnsi="Times New Roman" w:cs="Times New Roman"/>
          <w:i/>
          <w:sz w:val="24"/>
          <w:szCs w:val="24"/>
        </w:rPr>
        <w:t xml:space="preserve">Routledge </w:t>
      </w:r>
      <w:r w:rsidR="00A42F57">
        <w:rPr>
          <w:rFonts w:ascii="Times New Roman" w:hAnsi="Times New Roman" w:cs="Times New Roman"/>
          <w:i/>
          <w:sz w:val="24"/>
          <w:szCs w:val="24"/>
        </w:rPr>
        <w:t>H</w:t>
      </w:r>
      <w:r w:rsidR="00A42F57" w:rsidRPr="00A42F57">
        <w:rPr>
          <w:rFonts w:ascii="Times New Roman" w:hAnsi="Times New Roman" w:cs="Times New Roman"/>
          <w:i/>
          <w:sz w:val="24"/>
          <w:szCs w:val="24"/>
        </w:rPr>
        <w:t xml:space="preserve">andbook of Japanese </w:t>
      </w:r>
      <w:r w:rsidR="00A42F57">
        <w:rPr>
          <w:rFonts w:ascii="Times New Roman" w:hAnsi="Times New Roman" w:cs="Times New Roman"/>
          <w:i/>
          <w:sz w:val="24"/>
          <w:szCs w:val="24"/>
        </w:rPr>
        <w:t>C</w:t>
      </w:r>
      <w:r w:rsidR="00A42F57" w:rsidRPr="00A42F57">
        <w:rPr>
          <w:rFonts w:ascii="Times New Roman" w:hAnsi="Times New Roman" w:cs="Times New Roman"/>
          <w:i/>
          <w:sz w:val="24"/>
          <w:szCs w:val="24"/>
        </w:rPr>
        <w:t xml:space="preserve">ulture and </w:t>
      </w:r>
      <w:r w:rsidR="00A42F57">
        <w:rPr>
          <w:rFonts w:ascii="Times New Roman" w:hAnsi="Times New Roman" w:cs="Times New Roman"/>
          <w:i/>
          <w:sz w:val="24"/>
          <w:szCs w:val="24"/>
        </w:rPr>
        <w:t>S</w:t>
      </w:r>
      <w:r w:rsidR="00A42F57" w:rsidRPr="00A42F57">
        <w:rPr>
          <w:rFonts w:ascii="Times New Roman" w:hAnsi="Times New Roman" w:cs="Times New Roman"/>
          <w:i/>
          <w:sz w:val="24"/>
          <w:szCs w:val="24"/>
        </w:rPr>
        <w:t>ociety</w:t>
      </w:r>
      <w:r w:rsidR="00214658">
        <w:rPr>
          <w:rFonts w:ascii="Times New Roman" w:hAnsi="Times New Roman" w:cs="Times New Roman"/>
          <w:sz w:val="24"/>
          <w:szCs w:val="24"/>
        </w:rPr>
        <w:t>.</w:t>
      </w:r>
      <w:r w:rsidR="00A42F57" w:rsidRPr="00A42F57">
        <w:rPr>
          <w:rFonts w:ascii="Times New Roman" w:hAnsi="Times New Roman" w:cs="Times New Roman"/>
          <w:sz w:val="24"/>
          <w:szCs w:val="24"/>
        </w:rPr>
        <w:t xml:space="preserve"> pp. 13-28.</w:t>
      </w:r>
    </w:p>
    <w:p w:rsidR="00B95FAE" w:rsidRDefault="00B95FAE" w:rsidP="00E12288">
      <w:pPr>
        <w:wordWrap/>
        <w:spacing w:line="240" w:lineRule="auto"/>
        <w:contextualSpacing/>
        <w:rPr>
          <w:rFonts w:ascii="Times New Roman" w:hAnsi="Times New Roman" w:cs="Times New Roman"/>
          <w:sz w:val="24"/>
          <w:szCs w:val="24"/>
        </w:rPr>
      </w:pPr>
    </w:p>
    <w:p w:rsidR="00876AF2" w:rsidRDefault="00876AF2" w:rsidP="00E12288">
      <w:pPr>
        <w:wordWrap/>
        <w:spacing w:line="240" w:lineRule="auto"/>
        <w:contextualSpacing/>
        <w:rPr>
          <w:rFonts w:ascii="Times New Roman" w:hAnsi="Times New Roman" w:cs="Times New Roman"/>
          <w:sz w:val="24"/>
          <w:szCs w:val="24"/>
        </w:rPr>
      </w:pPr>
      <w:r w:rsidRPr="00833C51">
        <w:rPr>
          <w:rFonts w:ascii="Times New Roman" w:hAnsi="Times New Roman" w:cs="Times New Roman"/>
          <w:sz w:val="24"/>
          <w:szCs w:val="24"/>
        </w:rPr>
        <w:t xml:space="preserve">Kelly, W. William. 1993. “Finding a Place in Metropolitan Japan: Ideologies, Institutions, and Everyday Life.” In </w:t>
      </w:r>
      <w:r w:rsidRPr="00833C51">
        <w:rPr>
          <w:rFonts w:ascii="Times New Roman" w:hAnsi="Times New Roman" w:cs="Times New Roman"/>
          <w:i/>
          <w:sz w:val="24"/>
          <w:szCs w:val="24"/>
        </w:rPr>
        <w:t>Postwar Japan as History</w:t>
      </w:r>
      <w:r w:rsidR="00214658">
        <w:rPr>
          <w:rFonts w:ascii="Times New Roman" w:hAnsi="Times New Roman" w:cs="Times New Roman"/>
          <w:i/>
          <w:sz w:val="24"/>
          <w:szCs w:val="24"/>
        </w:rPr>
        <w:t>.</w:t>
      </w:r>
      <w:r w:rsidRPr="00833C51">
        <w:rPr>
          <w:rFonts w:ascii="Times New Roman" w:hAnsi="Times New Roman" w:cs="Times New Roman"/>
          <w:sz w:val="24"/>
          <w:szCs w:val="24"/>
        </w:rPr>
        <w:t xml:space="preserve"> pp. 189-216.</w:t>
      </w:r>
    </w:p>
    <w:p w:rsidR="00B95FAE" w:rsidRPr="00833C51" w:rsidRDefault="00B95FAE" w:rsidP="00E12288">
      <w:pPr>
        <w:wordWrap/>
        <w:spacing w:line="240" w:lineRule="auto"/>
        <w:contextualSpacing/>
        <w:rPr>
          <w:rFonts w:ascii="Times New Roman" w:hAnsi="Times New Roman" w:cs="Times New Roman"/>
          <w:sz w:val="24"/>
          <w:szCs w:val="24"/>
        </w:rPr>
      </w:pPr>
    </w:p>
    <w:p w:rsidR="00876AF2" w:rsidRDefault="00A42F57" w:rsidP="00E12288">
      <w:pPr>
        <w:wordWrap/>
        <w:spacing w:line="240" w:lineRule="auto"/>
        <w:contextualSpacing/>
        <w:rPr>
          <w:rFonts w:ascii="Times New Roman" w:hAnsi="Times New Roman" w:cs="Times New Roman"/>
          <w:sz w:val="24"/>
          <w:szCs w:val="24"/>
        </w:rPr>
      </w:pPr>
      <w:r>
        <w:rPr>
          <w:rFonts w:ascii="Times New Roman" w:hAnsi="Times New Roman" w:cs="Times New Roman" w:hint="eastAsia"/>
          <w:sz w:val="24"/>
          <w:szCs w:val="24"/>
        </w:rPr>
        <w:t xml:space="preserve">Allison, Anne. </w:t>
      </w:r>
      <w:r>
        <w:rPr>
          <w:rFonts w:ascii="Times New Roman" w:hAnsi="Times New Roman" w:cs="Times New Roman"/>
          <w:sz w:val="24"/>
          <w:szCs w:val="24"/>
        </w:rPr>
        <w:t>2013. “From Lifelong to Liquid Japan.”</w:t>
      </w:r>
      <w:r w:rsidR="00214658">
        <w:rPr>
          <w:rFonts w:ascii="Times New Roman" w:hAnsi="Times New Roman" w:cs="Times New Roman"/>
          <w:sz w:val="24"/>
          <w:szCs w:val="24"/>
        </w:rPr>
        <w:t xml:space="preserve"> </w:t>
      </w:r>
      <w:r w:rsidR="00214658" w:rsidRPr="00214658">
        <w:rPr>
          <w:rFonts w:ascii="Times New Roman" w:hAnsi="Times New Roman" w:cs="Times New Roman"/>
          <w:i/>
          <w:sz w:val="24"/>
          <w:szCs w:val="24"/>
        </w:rPr>
        <w:t>Precarious Japan</w:t>
      </w:r>
      <w:r w:rsidR="00214658">
        <w:rPr>
          <w:rFonts w:ascii="Times New Roman" w:hAnsi="Times New Roman" w:cs="Times New Roman"/>
          <w:sz w:val="24"/>
          <w:szCs w:val="24"/>
        </w:rPr>
        <w:t>.</w:t>
      </w:r>
      <w:r>
        <w:rPr>
          <w:rFonts w:ascii="Times New Roman" w:hAnsi="Times New Roman" w:cs="Times New Roman"/>
          <w:sz w:val="24"/>
          <w:szCs w:val="24"/>
        </w:rPr>
        <w:t xml:space="preserve"> Duke University Press. pp. 21-42.</w:t>
      </w:r>
    </w:p>
    <w:p w:rsidR="00A42F57" w:rsidRDefault="00A42F57" w:rsidP="00E12288">
      <w:pPr>
        <w:wordWrap/>
        <w:spacing w:line="240" w:lineRule="auto"/>
        <w:contextualSpacing/>
        <w:rPr>
          <w:rFonts w:ascii="Times New Roman" w:hAnsi="Times New Roman" w:cs="Times New Roman"/>
          <w:sz w:val="24"/>
          <w:szCs w:val="24"/>
        </w:rPr>
      </w:pPr>
    </w:p>
    <w:p w:rsidR="00F455DA" w:rsidRPr="00833C51" w:rsidRDefault="00F455DA" w:rsidP="00F455DA">
      <w:pPr>
        <w:wordWrap/>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3</w:t>
      </w:r>
      <w:r w:rsidRPr="00F455DA">
        <w:rPr>
          <w:rFonts w:ascii="Times New Roman" w:hAnsi="Times New Roman" w:cs="Times New Roman"/>
          <w:b/>
          <w:color w:val="FF0000"/>
          <w:sz w:val="24"/>
          <w:szCs w:val="24"/>
          <w:vertAlign w:val="superscript"/>
        </w:rPr>
        <w:t>rd</w:t>
      </w:r>
      <w:r>
        <w:rPr>
          <w:rFonts w:ascii="Times New Roman" w:hAnsi="Times New Roman" w:cs="Times New Roman"/>
          <w:b/>
          <w:color w:val="FF0000"/>
          <w:sz w:val="24"/>
          <w:szCs w:val="24"/>
        </w:rPr>
        <w:t xml:space="preserve"> </w:t>
      </w:r>
      <w:r w:rsidRPr="00833C51">
        <w:rPr>
          <w:rFonts w:ascii="Times New Roman" w:hAnsi="Times New Roman" w:cs="Times New Roman"/>
          <w:b/>
          <w:color w:val="FF0000"/>
          <w:sz w:val="24"/>
          <w:szCs w:val="24"/>
        </w:rPr>
        <w:t xml:space="preserve">week </w:t>
      </w:r>
      <w:r w:rsidR="00214658">
        <w:rPr>
          <w:rFonts w:ascii="Times New Roman" w:hAnsi="Times New Roman" w:cs="Times New Roman"/>
          <w:b/>
          <w:color w:val="FF0000"/>
          <w:sz w:val="24"/>
          <w:szCs w:val="24"/>
        </w:rPr>
        <w:t>Occupation and its Legacies</w:t>
      </w:r>
    </w:p>
    <w:p w:rsidR="00F455DA" w:rsidRDefault="00F455DA" w:rsidP="00E12288">
      <w:pPr>
        <w:wordWrap/>
        <w:spacing w:line="240" w:lineRule="auto"/>
        <w:contextualSpacing/>
        <w:rPr>
          <w:rFonts w:ascii="Times New Roman" w:hAnsi="Times New Roman" w:cs="Times New Roman"/>
          <w:sz w:val="24"/>
          <w:szCs w:val="24"/>
        </w:rPr>
      </w:pPr>
    </w:p>
    <w:p w:rsidR="00214658" w:rsidRDefault="00214658" w:rsidP="00214658">
      <w:pPr>
        <w:widowControl/>
        <w:wordWrap/>
        <w:autoSpaceDE/>
        <w:autoSpaceDN/>
        <w:spacing w:line="240" w:lineRule="auto"/>
        <w:contextualSpacing/>
        <w:rPr>
          <w:rFonts w:ascii="Times New Roman" w:hAnsi="Times New Roman" w:cs="Times New Roman"/>
          <w:color w:val="222222"/>
          <w:sz w:val="24"/>
          <w:szCs w:val="24"/>
          <w:shd w:val="clear" w:color="auto" w:fill="FFFFFF"/>
        </w:rPr>
      </w:pPr>
      <w:r w:rsidRPr="005D5586">
        <w:rPr>
          <w:rFonts w:ascii="Times New Roman" w:hAnsi="Times New Roman" w:cs="Times New Roman"/>
          <w:color w:val="222222"/>
          <w:sz w:val="24"/>
          <w:szCs w:val="24"/>
          <w:shd w:val="clear" w:color="auto" w:fill="FFFFFF"/>
        </w:rPr>
        <w:t>Gordon, Andrew</w:t>
      </w:r>
      <w:r>
        <w:rPr>
          <w:rFonts w:ascii="Times New Roman" w:hAnsi="Times New Roman" w:cs="Times New Roman"/>
          <w:color w:val="222222"/>
          <w:sz w:val="24"/>
          <w:szCs w:val="24"/>
          <w:shd w:val="clear" w:color="auto" w:fill="FFFFFF"/>
        </w:rPr>
        <w:t>. 2019.</w:t>
      </w:r>
      <w:r w:rsidRPr="005D558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“Occupied Japan” In </w:t>
      </w:r>
      <w:r w:rsidRPr="005D5586">
        <w:rPr>
          <w:rFonts w:ascii="Times New Roman" w:hAnsi="Times New Roman" w:cs="Times New Roman"/>
          <w:i/>
          <w:color w:val="222222"/>
          <w:sz w:val="24"/>
          <w:szCs w:val="24"/>
          <w:shd w:val="clear" w:color="auto" w:fill="FFFFFF"/>
        </w:rPr>
        <w:t>A Modern History of Japan</w:t>
      </w:r>
      <w:r>
        <w:rPr>
          <w:rFonts w:ascii="Times New Roman" w:hAnsi="Times New Roman" w:cs="Times New Roman"/>
          <w:color w:val="222222"/>
          <w:sz w:val="24"/>
          <w:szCs w:val="24"/>
          <w:shd w:val="clear" w:color="auto" w:fill="FFFFFF"/>
        </w:rPr>
        <w:t>. pp. 232-250.</w:t>
      </w:r>
    </w:p>
    <w:p w:rsidR="00F455DA" w:rsidRDefault="00F455DA" w:rsidP="00E12288">
      <w:pPr>
        <w:wordWrap/>
        <w:spacing w:line="240" w:lineRule="auto"/>
        <w:contextualSpacing/>
        <w:rPr>
          <w:rFonts w:ascii="Times New Roman" w:hAnsi="Times New Roman" w:cs="Times New Roman"/>
          <w:sz w:val="24"/>
          <w:szCs w:val="24"/>
        </w:rPr>
      </w:pPr>
    </w:p>
    <w:p w:rsidR="00F455DA" w:rsidRPr="00E96E3F" w:rsidRDefault="00F455DA" w:rsidP="00E12288">
      <w:pPr>
        <w:wordWrap/>
        <w:spacing w:line="240" w:lineRule="auto"/>
        <w:contextualSpacing/>
        <w:rPr>
          <w:rFonts w:ascii="Times New Roman" w:hAnsi="Times New Roman" w:cs="Times New Roman"/>
          <w:b/>
          <w:color w:val="FF0000"/>
          <w:sz w:val="24"/>
          <w:szCs w:val="24"/>
        </w:rPr>
      </w:pPr>
      <w:r w:rsidRPr="00E96E3F">
        <w:rPr>
          <w:rFonts w:ascii="Times New Roman" w:hAnsi="Times New Roman" w:cs="Times New Roman" w:hint="eastAsia"/>
          <w:b/>
          <w:color w:val="FF0000"/>
          <w:sz w:val="24"/>
          <w:szCs w:val="24"/>
        </w:rPr>
        <w:t>4</w:t>
      </w:r>
      <w:r w:rsidRPr="00E96E3F">
        <w:rPr>
          <w:rFonts w:ascii="Times New Roman" w:hAnsi="Times New Roman" w:cs="Times New Roman" w:hint="eastAsia"/>
          <w:b/>
          <w:color w:val="FF0000"/>
          <w:sz w:val="24"/>
          <w:szCs w:val="24"/>
          <w:vertAlign w:val="superscript"/>
        </w:rPr>
        <w:t>th</w:t>
      </w:r>
      <w:r w:rsidRPr="00E96E3F">
        <w:rPr>
          <w:rFonts w:ascii="Times New Roman" w:hAnsi="Times New Roman" w:cs="Times New Roman" w:hint="eastAsia"/>
          <w:b/>
          <w:color w:val="FF0000"/>
          <w:sz w:val="24"/>
          <w:szCs w:val="24"/>
        </w:rPr>
        <w:t xml:space="preserve"> </w:t>
      </w:r>
      <w:r w:rsidRPr="00E96E3F">
        <w:rPr>
          <w:rFonts w:ascii="Times New Roman" w:hAnsi="Times New Roman" w:cs="Times New Roman"/>
          <w:b/>
          <w:color w:val="FF0000"/>
          <w:sz w:val="24"/>
          <w:szCs w:val="24"/>
        </w:rPr>
        <w:t>week</w:t>
      </w:r>
      <w:r w:rsidR="006D19FB" w:rsidRPr="00E96E3F">
        <w:rPr>
          <w:rFonts w:ascii="Times New Roman" w:hAnsi="Times New Roman" w:cs="Times New Roman"/>
          <w:b/>
          <w:color w:val="FF0000"/>
          <w:sz w:val="24"/>
          <w:szCs w:val="24"/>
        </w:rPr>
        <w:t xml:space="preserve"> Formations of Social Contracts</w:t>
      </w:r>
    </w:p>
    <w:p w:rsidR="006D19FB" w:rsidRDefault="006D19FB" w:rsidP="00E12288">
      <w:pPr>
        <w:wordWrap/>
        <w:spacing w:line="240" w:lineRule="auto"/>
        <w:contextualSpacing/>
        <w:rPr>
          <w:rFonts w:ascii="Times New Roman" w:hAnsi="Times New Roman" w:cs="Times New Roman"/>
          <w:sz w:val="24"/>
          <w:szCs w:val="24"/>
        </w:rPr>
      </w:pPr>
    </w:p>
    <w:p w:rsidR="006D19FB" w:rsidRDefault="006D19FB" w:rsidP="00E12288">
      <w:pPr>
        <w:wordWrap/>
        <w:spacing w:line="240" w:lineRule="auto"/>
        <w:contextualSpacing/>
        <w:rPr>
          <w:rFonts w:ascii="Times New Roman" w:hAnsi="Times New Roman" w:cs="Times New Roman"/>
          <w:sz w:val="24"/>
          <w:szCs w:val="24"/>
        </w:rPr>
      </w:pPr>
      <w:r w:rsidRPr="005D5586">
        <w:rPr>
          <w:rFonts w:ascii="Times New Roman" w:hAnsi="Times New Roman" w:cs="Times New Roman"/>
          <w:color w:val="222222"/>
          <w:sz w:val="24"/>
          <w:szCs w:val="24"/>
          <w:shd w:val="clear" w:color="auto" w:fill="FFFFFF"/>
        </w:rPr>
        <w:t>Gordon, Andrew</w:t>
      </w:r>
      <w:r>
        <w:rPr>
          <w:rFonts w:ascii="Times New Roman" w:hAnsi="Times New Roman" w:cs="Times New Roman"/>
          <w:color w:val="222222"/>
          <w:sz w:val="24"/>
          <w:szCs w:val="24"/>
          <w:shd w:val="clear" w:color="auto" w:fill="FFFFFF"/>
        </w:rPr>
        <w:t>. 2019.</w:t>
      </w:r>
      <w:r w:rsidRPr="005D558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“Economic and Social Transformations,” “Political Struggles and Settlements of the High-Growth Era,” “Global Power in a Polarized World.” In </w:t>
      </w:r>
      <w:r w:rsidRPr="005D5586">
        <w:rPr>
          <w:rFonts w:ascii="Times New Roman" w:hAnsi="Times New Roman" w:cs="Times New Roman"/>
          <w:i/>
          <w:color w:val="222222"/>
          <w:sz w:val="24"/>
          <w:szCs w:val="24"/>
          <w:shd w:val="clear" w:color="auto" w:fill="FFFFFF"/>
        </w:rPr>
        <w:t>A Modern History of Japan</w:t>
      </w:r>
      <w:r>
        <w:rPr>
          <w:rFonts w:ascii="Times New Roman" w:hAnsi="Times New Roman" w:cs="Times New Roman"/>
          <w:color w:val="222222"/>
          <w:sz w:val="24"/>
          <w:szCs w:val="24"/>
          <w:shd w:val="clear" w:color="auto" w:fill="FFFFFF"/>
        </w:rPr>
        <w:t>. pp.253-320.</w:t>
      </w:r>
    </w:p>
    <w:p w:rsidR="00F455DA" w:rsidRDefault="00F455DA" w:rsidP="00E12288">
      <w:pPr>
        <w:wordWrap/>
        <w:spacing w:line="240" w:lineRule="auto"/>
        <w:contextualSpacing/>
        <w:rPr>
          <w:rFonts w:ascii="Times New Roman" w:hAnsi="Times New Roman" w:cs="Times New Roman"/>
          <w:sz w:val="24"/>
          <w:szCs w:val="24"/>
        </w:rPr>
      </w:pPr>
    </w:p>
    <w:p w:rsidR="00F455DA" w:rsidRPr="00E96E3F" w:rsidRDefault="00F455DA" w:rsidP="00E12288">
      <w:pPr>
        <w:wordWrap/>
        <w:spacing w:line="240" w:lineRule="auto"/>
        <w:contextualSpacing/>
        <w:rPr>
          <w:rFonts w:ascii="Times New Roman" w:hAnsi="Times New Roman" w:cs="Times New Roman"/>
          <w:b/>
          <w:color w:val="FF0000"/>
          <w:sz w:val="24"/>
          <w:szCs w:val="24"/>
        </w:rPr>
      </w:pPr>
      <w:r w:rsidRPr="00E96E3F">
        <w:rPr>
          <w:rFonts w:ascii="Times New Roman" w:hAnsi="Times New Roman" w:cs="Times New Roman"/>
          <w:b/>
          <w:color w:val="FF0000"/>
          <w:sz w:val="24"/>
          <w:szCs w:val="24"/>
        </w:rPr>
        <w:t>5</w:t>
      </w:r>
      <w:r w:rsidRPr="00E96E3F">
        <w:rPr>
          <w:rFonts w:ascii="Times New Roman" w:hAnsi="Times New Roman" w:cs="Times New Roman"/>
          <w:b/>
          <w:color w:val="FF0000"/>
          <w:sz w:val="24"/>
          <w:szCs w:val="24"/>
          <w:vertAlign w:val="superscript"/>
        </w:rPr>
        <w:t>th</w:t>
      </w:r>
      <w:r w:rsidRPr="00E96E3F">
        <w:rPr>
          <w:rFonts w:ascii="Times New Roman" w:hAnsi="Times New Roman" w:cs="Times New Roman"/>
          <w:b/>
          <w:color w:val="FF0000"/>
          <w:sz w:val="24"/>
          <w:szCs w:val="24"/>
        </w:rPr>
        <w:t xml:space="preserve"> week</w:t>
      </w:r>
      <w:r w:rsidR="006D19FB" w:rsidRPr="00E96E3F">
        <w:rPr>
          <w:rFonts w:ascii="Times New Roman" w:hAnsi="Times New Roman" w:cs="Times New Roman"/>
          <w:b/>
          <w:color w:val="FF0000"/>
          <w:sz w:val="24"/>
          <w:szCs w:val="24"/>
        </w:rPr>
        <w:t xml:space="preserve"> Lost Decades and Beyond</w:t>
      </w:r>
    </w:p>
    <w:p w:rsidR="006D19FB" w:rsidRDefault="006D19FB" w:rsidP="00E12288">
      <w:pPr>
        <w:wordWrap/>
        <w:spacing w:line="240" w:lineRule="auto"/>
        <w:contextualSpacing/>
        <w:rPr>
          <w:rFonts w:ascii="Times New Roman" w:hAnsi="Times New Roman" w:cs="Times New Roman"/>
          <w:sz w:val="24"/>
          <w:szCs w:val="24"/>
        </w:rPr>
      </w:pPr>
    </w:p>
    <w:p w:rsidR="006D19FB" w:rsidRPr="00F455DA" w:rsidRDefault="006D19FB" w:rsidP="00E12288">
      <w:pPr>
        <w:wordWrap/>
        <w:spacing w:line="240" w:lineRule="auto"/>
        <w:contextualSpacing/>
        <w:rPr>
          <w:rFonts w:ascii="Times New Roman" w:hAnsi="Times New Roman" w:cs="Times New Roman"/>
          <w:sz w:val="24"/>
          <w:szCs w:val="24"/>
        </w:rPr>
      </w:pPr>
      <w:r w:rsidRPr="005D5586">
        <w:rPr>
          <w:rFonts w:ascii="Times New Roman" w:hAnsi="Times New Roman" w:cs="Times New Roman"/>
          <w:color w:val="222222"/>
          <w:sz w:val="24"/>
          <w:szCs w:val="24"/>
          <w:shd w:val="clear" w:color="auto" w:fill="FFFFFF"/>
        </w:rPr>
        <w:t>Gordon, Andrew</w:t>
      </w:r>
      <w:r>
        <w:rPr>
          <w:rFonts w:ascii="Times New Roman" w:hAnsi="Times New Roman" w:cs="Times New Roman"/>
          <w:color w:val="222222"/>
          <w:sz w:val="24"/>
          <w:szCs w:val="24"/>
          <w:shd w:val="clear" w:color="auto" w:fill="FFFFFF"/>
        </w:rPr>
        <w:t>. 2019.</w:t>
      </w:r>
      <w:r w:rsidRPr="005D558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“Japan’s Lost Decades” “Shock, Disaster, and the End of the Heisei Era.” In </w:t>
      </w:r>
      <w:r w:rsidRPr="005D5586">
        <w:rPr>
          <w:rFonts w:ascii="Times New Roman" w:hAnsi="Times New Roman" w:cs="Times New Roman"/>
          <w:i/>
          <w:color w:val="222222"/>
          <w:sz w:val="24"/>
          <w:szCs w:val="24"/>
          <w:shd w:val="clear" w:color="auto" w:fill="FFFFFF"/>
        </w:rPr>
        <w:t>A Modern History of Japan</w:t>
      </w:r>
      <w:r>
        <w:rPr>
          <w:rFonts w:ascii="Times New Roman" w:hAnsi="Times New Roman" w:cs="Times New Roman"/>
          <w:color w:val="222222"/>
          <w:sz w:val="24"/>
          <w:szCs w:val="24"/>
          <w:shd w:val="clear" w:color="auto" w:fill="FFFFFF"/>
        </w:rPr>
        <w:t>. pp.</w:t>
      </w:r>
      <w:r w:rsidR="00BD3FFE">
        <w:rPr>
          <w:rFonts w:ascii="Times New Roman" w:hAnsi="Times New Roman" w:cs="Times New Roman"/>
          <w:color w:val="222222"/>
          <w:sz w:val="24"/>
          <w:szCs w:val="24"/>
          <w:shd w:val="clear" w:color="auto" w:fill="FFFFFF"/>
        </w:rPr>
        <w:t>32</w:t>
      </w:r>
      <w:r>
        <w:rPr>
          <w:rFonts w:ascii="Times New Roman" w:hAnsi="Times New Roman" w:cs="Times New Roman"/>
          <w:color w:val="222222"/>
          <w:sz w:val="24"/>
          <w:szCs w:val="24"/>
          <w:shd w:val="clear" w:color="auto" w:fill="FFFFFF"/>
        </w:rPr>
        <w:t>1-375.</w:t>
      </w:r>
    </w:p>
    <w:p w:rsidR="00876AF2" w:rsidRPr="00833C51" w:rsidRDefault="00876AF2" w:rsidP="00E12288">
      <w:pPr>
        <w:wordWrap/>
        <w:spacing w:line="240" w:lineRule="auto"/>
        <w:contextualSpacing/>
        <w:rPr>
          <w:rFonts w:ascii="Times New Roman" w:hAnsi="Times New Roman" w:cs="Times New Roman"/>
          <w:sz w:val="24"/>
          <w:szCs w:val="24"/>
        </w:rPr>
      </w:pPr>
    </w:p>
    <w:p w:rsidR="00350A55" w:rsidRPr="00833C51" w:rsidRDefault="00350A55" w:rsidP="00E12288">
      <w:pPr>
        <w:wordWrap/>
        <w:spacing w:line="240" w:lineRule="auto"/>
        <w:contextualSpacing/>
        <w:rPr>
          <w:rFonts w:ascii="Times New Roman" w:hAnsi="Times New Roman" w:cs="Times New Roman"/>
          <w:b/>
          <w:sz w:val="24"/>
          <w:szCs w:val="24"/>
        </w:rPr>
      </w:pPr>
      <w:r w:rsidRPr="00833C51">
        <w:rPr>
          <w:rFonts w:ascii="Times New Roman" w:hAnsi="Times New Roman" w:cs="Times New Roman"/>
          <w:b/>
          <w:sz w:val="24"/>
          <w:szCs w:val="24"/>
        </w:rPr>
        <w:t xml:space="preserve">PART TWO: </w:t>
      </w:r>
      <w:r w:rsidR="00DC6CCB">
        <w:rPr>
          <w:rFonts w:ascii="Times New Roman" w:hAnsi="Times New Roman" w:cs="Times New Roman"/>
          <w:b/>
          <w:sz w:val="24"/>
          <w:szCs w:val="24"/>
        </w:rPr>
        <w:t>Social Institutions in Contemporary Japan</w:t>
      </w:r>
    </w:p>
    <w:p w:rsidR="00876AF2" w:rsidRPr="00833C51" w:rsidRDefault="00876AF2" w:rsidP="00E12288">
      <w:pPr>
        <w:wordWrap/>
        <w:spacing w:line="240" w:lineRule="auto"/>
        <w:contextualSpacing/>
        <w:rPr>
          <w:rFonts w:ascii="Times New Roman" w:hAnsi="Times New Roman" w:cs="Times New Roman"/>
          <w:sz w:val="24"/>
          <w:szCs w:val="24"/>
        </w:rPr>
      </w:pPr>
    </w:p>
    <w:p w:rsidR="00876AF2" w:rsidRPr="00E96E3F" w:rsidRDefault="00DC6CCB" w:rsidP="00E12288">
      <w:pPr>
        <w:wordWrap/>
        <w:spacing w:line="240" w:lineRule="auto"/>
        <w:contextualSpacing/>
        <w:rPr>
          <w:rFonts w:ascii="Times New Roman" w:hAnsi="Times New Roman" w:cs="Times New Roman"/>
          <w:b/>
          <w:color w:val="FF0000"/>
          <w:sz w:val="24"/>
          <w:szCs w:val="24"/>
        </w:rPr>
      </w:pPr>
      <w:r w:rsidRPr="00E96E3F">
        <w:rPr>
          <w:rFonts w:ascii="Times New Roman" w:hAnsi="Times New Roman" w:cs="Times New Roman"/>
          <w:b/>
          <w:color w:val="FF0000"/>
          <w:sz w:val="24"/>
          <w:szCs w:val="24"/>
        </w:rPr>
        <w:t>6</w:t>
      </w:r>
      <w:r w:rsidRPr="00E96E3F">
        <w:rPr>
          <w:rFonts w:ascii="Times New Roman" w:hAnsi="Times New Roman" w:cs="Times New Roman"/>
          <w:b/>
          <w:color w:val="FF0000"/>
          <w:sz w:val="24"/>
          <w:szCs w:val="24"/>
          <w:vertAlign w:val="superscript"/>
        </w:rPr>
        <w:t>th</w:t>
      </w:r>
      <w:r w:rsidRPr="00E96E3F">
        <w:rPr>
          <w:rFonts w:ascii="Times New Roman" w:hAnsi="Times New Roman" w:cs="Times New Roman"/>
          <w:b/>
          <w:color w:val="FF0000"/>
          <w:sz w:val="24"/>
          <w:szCs w:val="24"/>
        </w:rPr>
        <w:t xml:space="preserve"> </w:t>
      </w:r>
      <w:r w:rsidR="0092179B" w:rsidRPr="00E96E3F">
        <w:rPr>
          <w:rFonts w:ascii="Times New Roman" w:hAnsi="Times New Roman" w:cs="Times New Roman"/>
          <w:b/>
          <w:color w:val="FF0000"/>
          <w:sz w:val="24"/>
          <w:szCs w:val="24"/>
        </w:rPr>
        <w:t>week</w:t>
      </w:r>
      <w:r w:rsidR="00876AF2" w:rsidRPr="00E96E3F">
        <w:rPr>
          <w:rFonts w:ascii="Times New Roman" w:hAnsi="Times New Roman" w:cs="Times New Roman"/>
          <w:b/>
          <w:color w:val="FF0000"/>
          <w:sz w:val="24"/>
          <w:szCs w:val="24"/>
        </w:rPr>
        <w:t xml:space="preserve"> </w:t>
      </w:r>
      <w:r w:rsidR="00E96E3F">
        <w:rPr>
          <w:rFonts w:ascii="Times New Roman" w:hAnsi="Times New Roman" w:cs="Times New Roman"/>
          <w:b/>
          <w:color w:val="FF0000"/>
          <w:sz w:val="24"/>
          <w:szCs w:val="24"/>
        </w:rPr>
        <w:t xml:space="preserve">Work: </w:t>
      </w:r>
      <w:r w:rsidR="002D3DF5">
        <w:rPr>
          <w:rFonts w:ascii="Times New Roman" w:hAnsi="Times New Roman" w:cs="Times New Roman"/>
          <w:b/>
          <w:color w:val="FF0000"/>
          <w:sz w:val="24"/>
          <w:szCs w:val="24"/>
        </w:rPr>
        <w:t>Salaryman, Office lady, and Slackers</w:t>
      </w:r>
    </w:p>
    <w:p w:rsidR="00876AF2" w:rsidRPr="00833C51" w:rsidRDefault="00876AF2" w:rsidP="00E12288">
      <w:pPr>
        <w:wordWrap/>
        <w:spacing w:line="240" w:lineRule="auto"/>
        <w:contextualSpacing/>
        <w:rPr>
          <w:rFonts w:ascii="Times New Roman" w:hAnsi="Times New Roman" w:cs="Times New Roman"/>
          <w:color w:val="FF0000"/>
          <w:sz w:val="24"/>
          <w:szCs w:val="24"/>
        </w:rPr>
      </w:pPr>
    </w:p>
    <w:p w:rsidR="00350A55" w:rsidRPr="00833C51" w:rsidRDefault="00DC6CCB" w:rsidP="00E12288">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Rohlen, </w:t>
      </w:r>
      <w:r w:rsidR="00350A55" w:rsidRPr="00833C51">
        <w:rPr>
          <w:rFonts w:ascii="Times New Roman" w:hAnsi="Times New Roman" w:cs="Times New Roman"/>
          <w:sz w:val="24"/>
          <w:szCs w:val="24"/>
        </w:rPr>
        <w:t>Thomas P.</w:t>
      </w:r>
      <w:r>
        <w:rPr>
          <w:rFonts w:ascii="Times New Roman" w:hAnsi="Times New Roman" w:cs="Times New Roman"/>
          <w:sz w:val="24"/>
          <w:szCs w:val="24"/>
        </w:rPr>
        <w:t xml:space="preserve"> 1974.</w:t>
      </w:r>
      <w:r w:rsidR="00350A55" w:rsidRPr="00833C51">
        <w:rPr>
          <w:rFonts w:ascii="Times New Roman" w:hAnsi="Times New Roman" w:cs="Times New Roman"/>
          <w:sz w:val="24"/>
          <w:szCs w:val="24"/>
        </w:rPr>
        <w:t xml:space="preserve"> “The Office Group,” </w:t>
      </w:r>
      <w:r w:rsidR="00E96E3F">
        <w:rPr>
          <w:rFonts w:ascii="Times New Roman" w:hAnsi="Times New Roman" w:cs="Times New Roman"/>
          <w:sz w:val="24"/>
          <w:szCs w:val="24"/>
        </w:rPr>
        <w:t xml:space="preserve">In </w:t>
      </w:r>
      <w:r w:rsidR="00350A55" w:rsidRPr="00E96E3F">
        <w:rPr>
          <w:rFonts w:ascii="Times New Roman" w:hAnsi="Times New Roman" w:cs="Times New Roman"/>
          <w:i/>
          <w:sz w:val="24"/>
          <w:szCs w:val="24"/>
        </w:rPr>
        <w:t>For Harmony and Strength</w:t>
      </w:r>
      <w:r w:rsidR="00350A55" w:rsidRPr="00833C51">
        <w:rPr>
          <w:rFonts w:ascii="Times New Roman" w:hAnsi="Times New Roman" w:cs="Times New Roman"/>
          <w:sz w:val="24"/>
          <w:szCs w:val="24"/>
        </w:rPr>
        <w:t>,</w:t>
      </w:r>
      <w:r>
        <w:rPr>
          <w:rFonts w:ascii="Times New Roman" w:hAnsi="Times New Roman" w:cs="Times New Roman"/>
          <w:sz w:val="24"/>
          <w:szCs w:val="24"/>
        </w:rPr>
        <w:t xml:space="preserve"> University of California Press.</w:t>
      </w:r>
      <w:r w:rsidR="00350A55" w:rsidRPr="00833C51">
        <w:rPr>
          <w:rFonts w:ascii="Times New Roman" w:hAnsi="Times New Roman" w:cs="Times New Roman"/>
          <w:sz w:val="24"/>
          <w:szCs w:val="24"/>
        </w:rPr>
        <w:t xml:space="preserve"> pp. 93-120</w:t>
      </w:r>
      <w:r>
        <w:rPr>
          <w:rFonts w:ascii="Times New Roman" w:hAnsi="Times New Roman" w:cs="Times New Roman"/>
          <w:sz w:val="24"/>
          <w:szCs w:val="24"/>
        </w:rPr>
        <w:t>.</w:t>
      </w:r>
    </w:p>
    <w:p w:rsidR="00350A55" w:rsidRPr="00833C51" w:rsidRDefault="00350A55" w:rsidP="00E12288">
      <w:pPr>
        <w:wordWrap/>
        <w:spacing w:line="240" w:lineRule="auto"/>
        <w:contextualSpacing/>
        <w:rPr>
          <w:rFonts w:ascii="Times New Roman" w:hAnsi="Times New Roman" w:cs="Times New Roman"/>
          <w:sz w:val="24"/>
          <w:szCs w:val="24"/>
        </w:rPr>
      </w:pPr>
    </w:p>
    <w:p w:rsidR="00E96E3F" w:rsidRDefault="00E96E3F" w:rsidP="00E96E3F">
      <w:pPr>
        <w:wordWrap/>
        <w:spacing w:line="240" w:lineRule="auto"/>
        <w:contextualSpacing/>
        <w:rPr>
          <w:rFonts w:ascii="Times New Roman" w:hAnsi="Times New Roman" w:cs="Times New Roman"/>
          <w:sz w:val="24"/>
          <w:szCs w:val="24"/>
        </w:rPr>
      </w:pPr>
      <w:r w:rsidRPr="00E96E3F">
        <w:rPr>
          <w:rFonts w:ascii="Times New Roman" w:hAnsi="Times New Roman" w:cs="Times New Roman"/>
          <w:sz w:val="24"/>
          <w:szCs w:val="24"/>
        </w:rPr>
        <w:t xml:space="preserve">Ogasawara, Yuko. 1998. </w:t>
      </w:r>
      <w:r>
        <w:rPr>
          <w:rFonts w:ascii="Times New Roman" w:hAnsi="Times New Roman" w:cs="Times New Roman"/>
          <w:sz w:val="24"/>
          <w:szCs w:val="24"/>
        </w:rPr>
        <w:t>“</w:t>
      </w:r>
      <w:r w:rsidRPr="00E96E3F">
        <w:rPr>
          <w:rFonts w:ascii="Times New Roman" w:hAnsi="Times New Roman" w:cs="Times New Roman"/>
          <w:sz w:val="24"/>
          <w:szCs w:val="24"/>
        </w:rPr>
        <w:t>The Japanese Labor Market and Office Ladies.</w:t>
      </w:r>
      <w:r>
        <w:rPr>
          <w:rFonts w:ascii="Times New Roman" w:hAnsi="Times New Roman" w:cs="Times New Roman"/>
          <w:sz w:val="24"/>
          <w:szCs w:val="24"/>
        </w:rPr>
        <w:t>”</w:t>
      </w:r>
      <w:r w:rsidRPr="00E96E3F">
        <w:rPr>
          <w:rFonts w:ascii="Times New Roman" w:hAnsi="Times New Roman" w:cs="Times New Roman"/>
          <w:sz w:val="24"/>
          <w:szCs w:val="24"/>
        </w:rPr>
        <w:t xml:space="preserve"> In </w:t>
      </w:r>
      <w:r w:rsidRPr="00E96E3F">
        <w:rPr>
          <w:rFonts w:ascii="Times New Roman" w:hAnsi="Times New Roman" w:cs="Times New Roman"/>
          <w:i/>
          <w:sz w:val="24"/>
          <w:szCs w:val="24"/>
        </w:rPr>
        <w:t>Office Ladies and Salaried Men: Power, Gender and Work in Japanese Companies</w:t>
      </w:r>
      <w:r w:rsidRPr="00E96E3F">
        <w:rPr>
          <w:rFonts w:ascii="Times New Roman" w:hAnsi="Times New Roman" w:cs="Times New Roman"/>
          <w:sz w:val="24"/>
          <w:szCs w:val="24"/>
        </w:rPr>
        <w:t xml:space="preserve">. </w:t>
      </w:r>
      <w:r>
        <w:rPr>
          <w:rFonts w:ascii="Times New Roman" w:hAnsi="Times New Roman" w:cs="Times New Roman"/>
          <w:sz w:val="24"/>
          <w:szCs w:val="24"/>
        </w:rPr>
        <w:t>pp.</w:t>
      </w:r>
      <w:r w:rsidRPr="00E96E3F">
        <w:rPr>
          <w:rFonts w:ascii="Times New Roman" w:hAnsi="Times New Roman" w:cs="Times New Roman"/>
          <w:sz w:val="24"/>
          <w:szCs w:val="24"/>
        </w:rPr>
        <w:t xml:space="preserve">17-43. </w:t>
      </w:r>
    </w:p>
    <w:p w:rsidR="00E96E3F" w:rsidRDefault="00E96E3F" w:rsidP="00E96E3F">
      <w:pPr>
        <w:wordWrap/>
        <w:spacing w:line="240" w:lineRule="auto"/>
        <w:contextualSpacing/>
        <w:rPr>
          <w:rFonts w:ascii="Times New Roman" w:hAnsi="Times New Roman" w:cs="Times New Roman"/>
          <w:sz w:val="24"/>
          <w:szCs w:val="24"/>
        </w:rPr>
      </w:pPr>
    </w:p>
    <w:p w:rsidR="002D3DF5" w:rsidRDefault="002D3DF5" w:rsidP="002D3DF5">
      <w:pPr>
        <w:wordWrap/>
        <w:spacing w:line="240" w:lineRule="auto"/>
        <w:contextualSpacing/>
        <w:rPr>
          <w:rFonts w:ascii="Times New Roman" w:hAnsi="Times New Roman" w:cs="Times New Roman"/>
          <w:sz w:val="24"/>
          <w:szCs w:val="24"/>
        </w:rPr>
      </w:pPr>
      <w:r w:rsidRPr="00833C51">
        <w:rPr>
          <w:rFonts w:ascii="Times New Roman" w:hAnsi="Times New Roman" w:cs="Times New Roman"/>
          <w:sz w:val="24"/>
          <w:szCs w:val="24"/>
        </w:rPr>
        <w:t xml:space="preserve">McCann, </w:t>
      </w:r>
      <w:r w:rsidR="0019527A">
        <w:rPr>
          <w:rFonts w:ascii="Times New Roman" w:hAnsi="Times New Roman" w:cs="Times New Roman"/>
          <w:sz w:val="24"/>
          <w:szCs w:val="24"/>
        </w:rPr>
        <w:t xml:space="preserve">Leo, </w:t>
      </w:r>
      <w:r w:rsidRPr="00833C51">
        <w:rPr>
          <w:rFonts w:ascii="Times New Roman" w:hAnsi="Times New Roman" w:cs="Times New Roman"/>
          <w:sz w:val="24"/>
          <w:szCs w:val="24"/>
        </w:rPr>
        <w:t>John Hassard and Jonathan Morris</w:t>
      </w:r>
      <w:r w:rsidR="0019527A">
        <w:rPr>
          <w:rFonts w:ascii="Times New Roman" w:hAnsi="Times New Roman" w:cs="Times New Roman"/>
          <w:sz w:val="24"/>
          <w:szCs w:val="24"/>
        </w:rPr>
        <w:t xml:space="preserve">. </w:t>
      </w:r>
      <w:r w:rsidRPr="00833C51">
        <w:rPr>
          <w:rFonts w:ascii="Times New Roman" w:hAnsi="Times New Roman" w:cs="Times New Roman"/>
          <w:sz w:val="24"/>
          <w:szCs w:val="24"/>
        </w:rPr>
        <w:t>2006</w:t>
      </w:r>
      <w:r w:rsidR="0019527A">
        <w:rPr>
          <w:rFonts w:ascii="Times New Roman" w:hAnsi="Times New Roman" w:cs="Times New Roman"/>
          <w:sz w:val="24"/>
          <w:szCs w:val="24"/>
        </w:rPr>
        <w:t>.</w:t>
      </w:r>
      <w:r w:rsidRPr="00833C51">
        <w:rPr>
          <w:rFonts w:ascii="Times New Roman" w:hAnsi="Times New Roman" w:cs="Times New Roman"/>
          <w:sz w:val="24"/>
          <w:szCs w:val="24"/>
        </w:rPr>
        <w:t xml:space="preserve"> “Hard Times for the Salaryman: Corporate Restructuring and Middle Managers’ Working Lives.” In </w:t>
      </w:r>
      <w:r w:rsidRPr="003D3AB2">
        <w:rPr>
          <w:rFonts w:ascii="Times New Roman" w:hAnsi="Times New Roman" w:cs="Times New Roman"/>
          <w:i/>
          <w:sz w:val="24"/>
          <w:szCs w:val="24"/>
        </w:rPr>
        <w:t>Perspectives on Work, Employment and Society in Japan</w:t>
      </w:r>
      <w:r w:rsidR="003D3AB2">
        <w:rPr>
          <w:rFonts w:ascii="Times New Roman" w:hAnsi="Times New Roman" w:cs="Times New Roman"/>
          <w:sz w:val="24"/>
          <w:szCs w:val="24"/>
        </w:rPr>
        <w:t>.</w:t>
      </w:r>
      <w:r w:rsidRPr="00833C51">
        <w:rPr>
          <w:rFonts w:ascii="Times New Roman" w:hAnsi="Times New Roman" w:cs="Times New Roman"/>
          <w:sz w:val="24"/>
          <w:szCs w:val="24"/>
        </w:rPr>
        <w:t xml:space="preserve"> </w:t>
      </w:r>
      <w:r w:rsidR="0019527A">
        <w:rPr>
          <w:rFonts w:ascii="Times New Roman" w:hAnsi="Times New Roman" w:cs="Times New Roman"/>
          <w:sz w:val="24"/>
          <w:szCs w:val="24"/>
        </w:rPr>
        <w:t>pp.</w:t>
      </w:r>
      <w:r w:rsidRPr="00833C51">
        <w:rPr>
          <w:rFonts w:ascii="Times New Roman" w:hAnsi="Times New Roman" w:cs="Times New Roman"/>
          <w:sz w:val="24"/>
          <w:szCs w:val="24"/>
        </w:rPr>
        <w:t xml:space="preserve"> 98-118. </w:t>
      </w:r>
    </w:p>
    <w:p w:rsidR="003D3AB2" w:rsidRPr="00833C51" w:rsidRDefault="003D3AB2" w:rsidP="002D3DF5">
      <w:pPr>
        <w:wordWrap/>
        <w:spacing w:line="240" w:lineRule="auto"/>
        <w:contextualSpacing/>
        <w:rPr>
          <w:rFonts w:ascii="Times New Roman" w:hAnsi="Times New Roman" w:cs="Times New Roman"/>
          <w:sz w:val="24"/>
          <w:szCs w:val="24"/>
        </w:rPr>
      </w:pPr>
    </w:p>
    <w:p w:rsidR="002D3DF5" w:rsidRDefault="003D3AB2"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Yuki, </w:t>
      </w:r>
      <w:r w:rsidR="002D3DF5" w:rsidRPr="00833C51">
        <w:rPr>
          <w:rFonts w:ascii="Times New Roman" w:hAnsi="Times New Roman" w:cs="Times New Roman"/>
          <w:sz w:val="24"/>
          <w:szCs w:val="24"/>
        </w:rPr>
        <w:t>Honda</w:t>
      </w:r>
      <w:r>
        <w:rPr>
          <w:rFonts w:ascii="Times New Roman" w:hAnsi="Times New Roman" w:cs="Times New Roman"/>
          <w:sz w:val="24"/>
          <w:szCs w:val="24"/>
        </w:rPr>
        <w:t>. 2006.</w:t>
      </w:r>
      <w:r w:rsidR="002D3DF5" w:rsidRPr="00833C51">
        <w:rPr>
          <w:rFonts w:ascii="Times New Roman" w:hAnsi="Times New Roman" w:cs="Times New Roman"/>
          <w:sz w:val="24"/>
          <w:szCs w:val="24"/>
        </w:rPr>
        <w:t xml:space="preserve"> “‘Freeters’: Young Atypical Workers in Japan.” In </w:t>
      </w:r>
      <w:r w:rsidR="002D3DF5" w:rsidRPr="003D3AB2">
        <w:rPr>
          <w:rFonts w:ascii="Times New Roman" w:hAnsi="Times New Roman" w:cs="Times New Roman"/>
          <w:i/>
          <w:sz w:val="24"/>
          <w:szCs w:val="24"/>
        </w:rPr>
        <w:t>Perspectives on Work, Employment and Society in Japan</w:t>
      </w:r>
      <w:r>
        <w:rPr>
          <w:rFonts w:ascii="Times New Roman" w:hAnsi="Times New Roman" w:cs="Times New Roman"/>
          <w:sz w:val="24"/>
          <w:szCs w:val="24"/>
        </w:rPr>
        <w:t>.</w:t>
      </w:r>
    </w:p>
    <w:p w:rsidR="0069104F" w:rsidRDefault="0069104F" w:rsidP="002D3DF5">
      <w:pPr>
        <w:wordWrap/>
        <w:spacing w:line="240" w:lineRule="auto"/>
        <w:contextualSpacing/>
        <w:rPr>
          <w:rFonts w:ascii="Times New Roman" w:hAnsi="Times New Roman" w:cs="Times New Roman"/>
          <w:sz w:val="24"/>
          <w:szCs w:val="24"/>
        </w:rPr>
      </w:pPr>
    </w:p>
    <w:p w:rsidR="0069104F" w:rsidRDefault="0069104F"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Recommended:</w:t>
      </w:r>
    </w:p>
    <w:p w:rsidR="0069104F" w:rsidRDefault="0069104F" w:rsidP="0069104F">
      <w:pPr>
        <w:wordWrap/>
        <w:spacing w:line="240" w:lineRule="auto"/>
        <w:contextualSpacing/>
        <w:rPr>
          <w:rFonts w:ascii="Times New Roman" w:hAnsi="Times New Roman" w:cs="Times New Roman"/>
          <w:sz w:val="24"/>
          <w:szCs w:val="24"/>
        </w:rPr>
      </w:pPr>
      <w:r w:rsidRPr="00E96E3F">
        <w:rPr>
          <w:rFonts w:ascii="Times New Roman" w:hAnsi="Times New Roman" w:cs="Times New Roman"/>
          <w:sz w:val="24"/>
          <w:szCs w:val="24"/>
        </w:rPr>
        <w:t xml:space="preserve">Hamada, Tomoko. 2005. The Anthropology of Japanese Corporate Management. In </w:t>
      </w:r>
      <w:r w:rsidRPr="005D5586">
        <w:rPr>
          <w:rFonts w:ascii="Times New Roman" w:hAnsi="Times New Roman" w:cs="Times New Roman"/>
          <w:i/>
          <w:iCs/>
          <w:color w:val="222222"/>
          <w:sz w:val="24"/>
          <w:szCs w:val="24"/>
          <w:shd w:val="clear" w:color="auto" w:fill="FFFFFF"/>
        </w:rPr>
        <w:t>A Companion to the Anthropology of Japan</w:t>
      </w:r>
      <w:r w:rsidRPr="00E96E3F">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E96E3F">
        <w:rPr>
          <w:rFonts w:ascii="Times New Roman" w:hAnsi="Times New Roman" w:cs="Times New Roman"/>
          <w:sz w:val="24"/>
          <w:szCs w:val="24"/>
        </w:rPr>
        <w:t>125-152.</w:t>
      </w:r>
    </w:p>
    <w:p w:rsidR="00E96E3F" w:rsidRPr="00E96E3F" w:rsidRDefault="00E96E3F" w:rsidP="00E96E3F">
      <w:pPr>
        <w:wordWrap/>
        <w:spacing w:line="240" w:lineRule="auto"/>
        <w:contextualSpacing/>
        <w:rPr>
          <w:rFonts w:ascii="Times New Roman" w:hAnsi="Times New Roman" w:cs="Times New Roman"/>
          <w:sz w:val="24"/>
          <w:szCs w:val="24"/>
        </w:rPr>
      </w:pPr>
    </w:p>
    <w:p w:rsidR="00350A55" w:rsidRPr="002D3DF5" w:rsidRDefault="00E96E3F" w:rsidP="00E12288">
      <w:pPr>
        <w:wordWrap/>
        <w:spacing w:line="240" w:lineRule="auto"/>
        <w:contextualSpacing/>
        <w:rPr>
          <w:rFonts w:ascii="Times New Roman" w:hAnsi="Times New Roman" w:cs="Times New Roman"/>
          <w:b/>
          <w:color w:val="FF0000"/>
          <w:sz w:val="24"/>
          <w:szCs w:val="24"/>
        </w:rPr>
      </w:pPr>
      <w:r w:rsidRPr="002D3DF5">
        <w:rPr>
          <w:rFonts w:ascii="Times New Roman" w:hAnsi="Times New Roman" w:cs="Times New Roman"/>
          <w:b/>
          <w:color w:val="FF0000"/>
          <w:sz w:val="24"/>
          <w:szCs w:val="24"/>
        </w:rPr>
        <w:t>7</w:t>
      </w:r>
      <w:r w:rsidRPr="002D3DF5">
        <w:rPr>
          <w:rFonts w:ascii="Times New Roman" w:hAnsi="Times New Roman" w:cs="Times New Roman"/>
          <w:b/>
          <w:color w:val="FF0000"/>
          <w:sz w:val="24"/>
          <w:szCs w:val="24"/>
          <w:vertAlign w:val="superscript"/>
        </w:rPr>
        <w:t>th</w:t>
      </w:r>
      <w:r w:rsidRPr="002D3DF5">
        <w:rPr>
          <w:rFonts w:ascii="Times New Roman" w:hAnsi="Times New Roman" w:cs="Times New Roman"/>
          <w:b/>
          <w:color w:val="FF0000"/>
          <w:sz w:val="24"/>
          <w:szCs w:val="24"/>
        </w:rPr>
        <w:t xml:space="preserve"> </w:t>
      </w:r>
      <w:r w:rsidR="0092179B" w:rsidRPr="002D3DF5">
        <w:rPr>
          <w:rFonts w:ascii="Times New Roman" w:hAnsi="Times New Roman" w:cs="Times New Roman"/>
          <w:b/>
          <w:color w:val="FF0000"/>
          <w:sz w:val="24"/>
          <w:szCs w:val="24"/>
        </w:rPr>
        <w:t xml:space="preserve">week </w:t>
      </w:r>
      <w:r w:rsidR="00350A55" w:rsidRPr="002D3DF5">
        <w:rPr>
          <w:rFonts w:ascii="Times New Roman" w:hAnsi="Times New Roman" w:cs="Times New Roman"/>
          <w:b/>
          <w:color w:val="FF0000"/>
          <w:sz w:val="24"/>
          <w:szCs w:val="24"/>
        </w:rPr>
        <w:t xml:space="preserve">The </w:t>
      </w:r>
      <w:r w:rsidR="002D3DF5">
        <w:rPr>
          <w:rFonts w:ascii="Times New Roman" w:hAnsi="Times New Roman" w:cs="Times New Roman"/>
          <w:b/>
          <w:color w:val="FF0000"/>
          <w:sz w:val="24"/>
          <w:szCs w:val="24"/>
        </w:rPr>
        <w:t>C</w:t>
      </w:r>
      <w:r w:rsidR="00350A55" w:rsidRPr="002D3DF5">
        <w:rPr>
          <w:rFonts w:ascii="Times New Roman" w:hAnsi="Times New Roman" w:cs="Times New Roman"/>
          <w:b/>
          <w:color w:val="FF0000"/>
          <w:sz w:val="24"/>
          <w:szCs w:val="24"/>
        </w:rPr>
        <w:t>redential society</w:t>
      </w:r>
      <w:r w:rsidR="002D3DF5">
        <w:rPr>
          <w:rFonts w:ascii="Times New Roman" w:hAnsi="Times New Roman" w:cs="Times New Roman"/>
          <w:b/>
          <w:color w:val="FF0000"/>
          <w:sz w:val="24"/>
          <w:szCs w:val="24"/>
        </w:rPr>
        <w:t xml:space="preserve"> and M</w:t>
      </w:r>
      <w:r w:rsidR="00350A55" w:rsidRPr="002D3DF5">
        <w:rPr>
          <w:rFonts w:ascii="Times New Roman" w:hAnsi="Times New Roman" w:cs="Times New Roman"/>
          <w:b/>
          <w:color w:val="FF0000"/>
          <w:sz w:val="24"/>
          <w:szCs w:val="24"/>
        </w:rPr>
        <w:t>eritocracy</w:t>
      </w:r>
      <w:r w:rsidR="002D3DF5">
        <w:rPr>
          <w:rFonts w:ascii="Times New Roman" w:hAnsi="Times New Roman" w:cs="Times New Roman"/>
          <w:b/>
          <w:color w:val="FF0000"/>
          <w:sz w:val="24"/>
          <w:szCs w:val="24"/>
        </w:rPr>
        <w:t xml:space="preserve"> and Schooling in Crisis</w:t>
      </w:r>
    </w:p>
    <w:p w:rsidR="00350A55" w:rsidRDefault="00350A55" w:rsidP="00E12288">
      <w:pPr>
        <w:wordWrap/>
        <w:spacing w:line="240" w:lineRule="auto"/>
        <w:contextualSpacing/>
        <w:rPr>
          <w:rFonts w:ascii="Times New Roman" w:hAnsi="Times New Roman" w:cs="Times New Roman"/>
          <w:sz w:val="24"/>
          <w:szCs w:val="24"/>
        </w:rPr>
      </w:pPr>
    </w:p>
    <w:p w:rsidR="00585594" w:rsidRDefault="00585594" w:rsidP="00E12288">
      <w:pPr>
        <w:wordWrap/>
        <w:spacing w:line="240" w:lineRule="auto"/>
        <w:contextualSpacing/>
        <w:rPr>
          <w:rFonts w:ascii="Times New Roman" w:hAnsi="Times New Roman" w:cs="Times New Roman"/>
          <w:sz w:val="24"/>
          <w:szCs w:val="24"/>
        </w:rPr>
      </w:pPr>
      <w:r>
        <w:rPr>
          <w:rFonts w:ascii="Times New Roman" w:hAnsi="Times New Roman" w:cs="Times New Roman" w:hint="eastAsia"/>
          <w:sz w:val="24"/>
          <w:szCs w:val="24"/>
        </w:rPr>
        <w:t xml:space="preserve">Goodman, Roger. 2015. </w:t>
      </w:r>
      <w:r>
        <w:rPr>
          <w:rFonts w:ascii="Times New Roman" w:hAnsi="Times New Roman" w:cs="Times New Roman"/>
          <w:sz w:val="24"/>
          <w:szCs w:val="24"/>
        </w:rPr>
        <w:t xml:space="preserve">“Japanese education and education reform.” In </w:t>
      </w:r>
      <w:r w:rsidRPr="001324B8">
        <w:rPr>
          <w:rFonts w:ascii="Times New Roman" w:hAnsi="Times New Roman" w:cs="Times New Roman"/>
          <w:i/>
          <w:sz w:val="24"/>
          <w:szCs w:val="24"/>
        </w:rPr>
        <w:t>Routledge Handbook of Japanese Culture and Society</w:t>
      </w:r>
      <w:r>
        <w:rPr>
          <w:rFonts w:ascii="Times New Roman" w:hAnsi="Times New Roman" w:cs="Times New Roman"/>
          <w:i/>
          <w:sz w:val="24"/>
          <w:szCs w:val="24"/>
        </w:rPr>
        <w:t>. pp.52-62.</w:t>
      </w:r>
    </w:p>
    <w:p w:rsidR="00585594" w:rsidRPr="00833C51" w:rsidRDefault="00585594" w:rsidP="00E12288">
      <w:pPr>
        <w:wordWrap/>
        <w:spacing w:line="240" w:lineRule="auto"/>
        <w:contextualSpacing/>
        <w:rPr>
          <w:rFonts w:ascii="Times New Roman" w:hAnsi="Times New Roman" w:cs="Times New Roman"/>
          <w:sz w:val="24"/>
          <w:szCs w:val="24"/>
        </w:rPr>
      </w:pPr>
    </w:p>
    <w:p w:rsidR="00350A55" w:rsidRPr="00833C51" w:rsidRDefault="00350A55" w:rsidP="00E12288">
      <w:pPr>
        <w:wordWrap/>
        <w:spacing w:line="240" w:lineRule="auto"/>
        <w:contextualSpacing/>
        <w:rPr>
          <w:rFonts w:ascii="Times New Roman" w:hAnsi="Times New Roman" w:cs="Times New Roman"/>
          <w:sz w:val="24"/>
          <w:szCs w:val="24"/>
        </w:rPr>
      </w:pPr>
      <w:r w:rsidRPr="00833C51">
        <w:rPr>
          <w:rFonts w:ascii="Times New Roman" w:hAnsi="Times New Roman" w:cs="Times New Roman"/>
          <w:sz w:val="24"/>
          <w:szCs w:val="24"/>
        </w:rPr>
        <w:t>Rebecca Fukuzawa, “The Path to Adulthood According to Japanese Middle Schools,” Journal of Japanese Studies 20(1):61-86 [1994]</w:t>
      </w:r>
    </w:p>
    <w:p w:rsidR="00350A55" w:rsidRDefault="00350A55" w:rsidP="00E12288">
      <w:pPr>
        <w:wordWrap/>
        <w:spacing w:line="240" w:lineRule="auto"/>
        <w:contextualSpacing/>
        <w:rPr>
          <w:rFonts w:ascii="Times New Roman" w:hAnsi="Times New Roman" w:cs="Times New Roman"/>
          <w:sz w:val="24"/>
          <w:szCs w:val="24"/>
        </w:rPr>
      </w:pPr>
    </w:p>
    <w:p w:rsidR="002D3DF5" w:rsidRPr="00833C51" w:rsidRDefault="008678A1"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Brinton, </w:t>
      </w:r>
      <w:r w:rsidR="002D3DF5" w:rsidRPr="00833C51">
        <w:rPr>
          <w:rFonts w:ascii="Times New Roman" w:hAnsi="Times New Roman" w:cs="Times New Roman"/>
          <w:sz w:val="24"/>
          <w:szCs w:val="24"/>
        </w:rPr>
        <w:t>Mary C. 2011</w:t>
      </w:r>
      <w:r>
        <w:rPr>
          <w:rFonts w:ascii="Times New Roman" w:hAnsi="Times New Roman" w:cs="Times New Roman"/>
          <w:sz w:val="24"/>
          <w:szCs w:val="24"/>
        </w:rPr>
        <w:t>.</w:t>
      </w:r>
      <w:r w:rsidR="002D3DF5" w:rsidRPr="00833C51">
        <w:rPr>
          <w:rFonts w:ascii="Times New Roman" w:hAnsi="Times New Roman" w:cs="Times New Roman"/>
          <w:sz w:val="24"/>
          <w:szCs w:val="24"/>
        </w:rPr>
        <w:t xml:space="preserve"> “Narratives of the New Mobility” </w:t>
      </w:r>
      <w:r>
        <w:rPr>
          <w:rFonts w:ascii="Times New Roman" w:hAnsi="Times New Roman" w:cs="Times New Roman"/>
          <w:sz w:val="24"/>
          <w:szCs w:val="24"/>
        </w:rPr>
        <w:t>I</w:t>
      </w:r>
      <w:r w:rsidR="002D3DF5" w:rsidRPr="00833C51">
        <w:rPr>
          <w:rFonts w:ascii="Times New Roman" w:hAnsi="Times New Roman" w:cs="Times New Roman"/>
          <w:sz w:val="24"/>
          <w:szCs w:val="24"/>
        </w:rPr>
        <w:t xml:space="preserve">n </w:t>
      </w:r>
      <w:r w:rsidRPr="008678A1">
        <w:rPr>
          <w:rFonts w:ascii="Times New Roman" w:hAnsi="Times New Roman" w:cs="Times New Roman"/>
          <w:i/>
          <w:sz w:val="24"/>
          <w:szCs w:val="24"/>
        </w:rPr>
        <w:t xml:space="preserve">Lost in </w:t>
      </w:r>
      <w:r w:rsidR="002D3DF5" w:rsidRPr="008678A1">
        <w:rPr>
          <w:rFonts w:ascii="Times New Roman" w:hAnsi="Times New Roman" w:cs="Times New Roman"/>
          <w:i/>
          <w:sz w:val="24"/>
          <w:szCs w:val="24"/>
        </w:rPr>
        <w:t>Transition: Youth, Work, and Instability in Postindustrial Japan</w:t>
      </w:r>
      <w:r w:rsidR="002D3DF5" w:rsidRPr="00833C51">
        <w:rPr>
          <w:rFonts w:ascii="Times New Roman" w:hAnsi="Times New Roman" w:cs="Times New Roman"/>
          <w:sz w:val="24"/>
          <w:szCs w:val="24"/>
        </w:rPr>
        <w:t>.</w:t>
      </w:r>
      <w:r>
        <w:rPr>
          <w:rFonts w:ascii="Times New Roman" w:hAnsi="Times New Roman" w:cs="Times New Roman"/>
          <w:sz w:val="24"/>
          <w:szCs w:val="24"/>
        </w:rPr>
        <w:t xml:space="preserve"> pp.</w:t>
      </w:r>
      <w:r w:rsidR="002D3DF5" w:rsidRPr="00833C51">
        <w:rPr>
          <w:rFonts w:ascii="Times New Roman" w:hAnsi="Times New Roman" w:cs="Times New Roman"/>
          <w:sz w:val="24"/>
          <w:szCs w:val="24"/>
        </w:rPr>
        <w:t xml:space="preserve">148-167. </w:t>
      </w:r>
    </w:p>
    <w:p w:rsidR="002D3DF5" w:rsidRPr="00833C51" w:rsidRDefault="002D3DF5" w:rsidP="002D3DF5">
      <w:pPr>
        <w:wordWrap/>
        <w:spacing w:line="240" w:lineRule="auto"/>
        <w:contextualSpacing/>
        <w:rPr>
          <w:rFonts w:ascii="Times New Roman" w:hAnsi="Times New Roman" w:cs="Times New Roman"/>
          <w:sz w:val="24"/>
          <w:szCs w:val="24"/>
        </w:rPr>
      </w:pPr>
    </w:p>
    <w:p w:rsidR="002D3DF5" w:rsidRPr="00833C51" w:rsidRDefault="00926715"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Sachiko, </w:t>
      </w:r>
      <w:r w:rsidR="002D3DF5" w:rsidRPr="00833C51">
        <w:rPr>
          <w:rFonts w:ascii="Times New Roman" w:hAnsi="Times New Roman" w:cs="Times New Roman"/>
          <w:sz w:val="24"/>
          <w:szCs w:val="24"/>
        </w:rPr>
        <w:t>Kaneko</w:t>
      </w:r>
      <w:r>
        <w:rPr>
          <w:rFonts w:ascii="Times New Roman" w:hAnsi="Times New Roman" w:cs="Times New Roman"/>
          <w:sz w:val="24"/>
          <w:szCs w:val="24"/>
        </w:rPr>
        <w:t>.</w:t>
      </w:r>
      <w:r w:rsidR="002D3DF5" w:rsidRPr="00833C51">
        <w:rPr>
          <w:rFonts w:ascii="Times New Roman" w:hAnsi="Times New Roman" w:cs="Times New Roman"/>
          <w:sz w:val="24"/>
          <w:szCs w:val="24"/>
        </w:rPr>
        <w:t xml:space="preserve"> </w:t>
      </w:r>
      <w:r w:rsidR="00585594">
        <w:rPr>
          <w:rFonts w:ascii="Times New Roman" w:hAnsi="Times New Roman" w:cs="Times New Roman"/>
          <w:sz w:val="24"/>
          <w:szCs w:val="24"/>
        </w:rPr>
        <w:t xml:space="preserve">2006. </w:t>
      </w:r>
      <w:r w:rsidR="002D3DF5" w:rsidRPr="00833C51">
        <w:rPr>
          <w:rFonts w:ascii="Times New Roman" w:hAnsi="Times New Roman" w:cs="Times New Roman"/>
          <w:sz w:val="24"/>
          <w:szCs w:val="24"/>
        </w:rPr>
        <w:t xml:space="preserve">“Japan’s ‘Socially Withdrawn Youths’ and Time Constraints in Japanese Society: Management and Conceptualization of Time in a Support Group for ‘Hikikomori’.” </w:t>
      </w:r>
      <w:r w:rsidR="002D3DF5" w:rsidRPr="00585594">
        <w:rPr>
          <w:rFonts w:ascii="Times New Roman" w:hAnsi="Times New Roman" w:cs="Times New Roman"/>
          <w:i/>
          <w:sz w:val="24"/>
          <w:szCs w:val="24"/>
        </w:rPr>
        <w:t>Time and Society</w:t>
      </w:r>
      <w:r w:rsidR="002D3DF5" w:rsidRPr="00833C51">
        <w:rPr>
          <w:rFonts w:ascii="Times New Roman" w:hAnsi="Times New Roman" w:cs="Times New Roman"/>
          <w:sz w:val="24"/>
          <w:szCs w:val="24"/>
        </w:rPr>
        <w:t xml:space="preserve"> 15(2-3): 233-249.</w:t>
      </w:r>
    </w:p>
    <w:p w:rsidR="002D3DF5" w:rsidRDefault="002D3DF5" w:rsidP="00E12288">
      <w:pPr>
        <w:wordWrap/>
        <w:spacing w:line="240" w:lineRule="auto"/>
        <w:contextualSpacing/>
        <w:rPr>
          <w:rFonts w:ascii="Times New Roman" w:hAnsi="Times New Roman" w:cs="Times New Roman"/>
          <w:sz w:val="24"/>
          <w:szCs w:val="24"/>
        </w:rPr>
      </w:pPr>
    </w:p>
    <w:p w:rsidR="00350A55" w:rsidRPr="002D3DF5" w:rsidRDefault="002D3DF5" w:rsidP="00E12288">
      <w:pPr>
        <w:wordWrap/>
        <w:spacing w:line="240" w:lineRule="auto"/>
        <w:contextualSpacing/>
        <w:rPr>
          <w:rFonts w:ascii="Times New Roman" w:hAnsi="Times New Roman" w:cs="Times New Roman"/>
          <w:b/>
          <w:color w:val="FF0000"/>
          <w:sz w:val="24"/>
          <w:szCs w:val="24"/>
        </w:rPr>
      </w:pPr>
      <w:r w:rsidRPr="002D3DF5">
        <w:rPr>
          <w:rFonts w:ascii="Times New Roman" w:hAnsi="Times New Roman" w:cs="Times New Roman"/>
          <w:b/>
          <w:color w:val="FF0000"/>
          <w:sz w:val="24"/>
          <w:szCs w:val="24"/>
        </w:rPr>
        <w:t>8</w:t>
      </w:r>
      <w:r w:rsidRPr="002D3DF5">
        <w:rPr>
          <w:rFonts w:ascii="Times New Roman" w:hAnsi="Times New Roman" w:cs="Times New Roman"/>
          <w:b/>
          <w:color w:val="FF0000"/>
          <w:sz w:val="24"/>
          <w:szCs w:val="24"/>
          <w:vertAlign w:val="superscript"/>
        </w:rPr>
        <w:t>th</w:t>
      </w:r>
      <w:r w:rsidRPr="002D3DF5">
        <w:rPr>
          <w:rFonts w:ascii="Times New Roman" w:hAnsi="Times New Roman" w:cs="Times New Roman"/>
          <w:b/>
          <w:color w:val="FF0000"/>
          <w:sz w:val="24"/>
          <w:szCs w:val="24"/>
        </w:rPr>
        <w:t xml:space="preserve"> w</w:t>
      </w:r>
      <w:r w:rsidR="0092179B" w:rsidRPr="002D3DF5">
        <w:rPr>
          <w:rFonts w:ascii="Times New Roman" w:hAnsi="Times New Roman" w:cs="Times New Roman"/>
          <w:b/>
          <w:color w:val="FF0000"/>
          <w:sz w:val="24"/>
          <w:szCs w:val="24"/>
        </w:rPr>
        <w:t xml:space="preserve">eek </w:t>
      </w:r>
      <w:r w:rsidRPr="002D3DF5">
        <w:rPr>
          <w:rFonts w:ascii="Times New Roman" w:hAnsi="Times New Roman" w:cs="Times New Roman"/>
          <w:b/>
          <w:color w:val="FF0000"/>
          <w:sz w:val="24"/>
          <w:szCs w:val="24"/>
        </w:rPr>
        <w:t>‘Japanese’ Family, the New Singles, and the New Seniors</w:t>
      </w:r>
    </w:p>
    <w:p w:rsidR="00350A55" w:rsidRPr="00833C51" w:rsidRDefault="00350A55" w:rsidP="00E12288">
      <w:pPr>
        <w:wordWrap/>
        <w:spacing w:line="240" w:lineRule="auto"/>
        <w:contextualSpacing/>
        <w:rPr>
          <w:rFonts w:ascii="Times New Roman" w:hAnsi="Times New Roman" w:cs="Times New Roman"/>
          <w:sz w:val="24"/>
          <w:szCs w:val="24"/>
        </w:rPr>
      </w:pPr>
    </w:p>
    <w:p w:rsidR="00350A55" w:rsidRPr="00833C51" w:rsidRDefault="00585594" w:rsidP="00E12288">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Vogel. </w:t>
      </w:r>
      <w:r w:rsidR="00350A55" w:rsidRPr="00833C51">
        <w:rPr>
          <w:rFonts w:ascii="Times New Roman" w:hAnsi="Times New Roman" w:cs="Times New Roman"/>
          <w:sz w:val="24"/>
          <w:szCs w:val="24"/>
        </w:rPr>
        <w:t>Suzanne H. 1978</w:t>
      </w:r>
      <w:r>
        <w:rPr>
          <w:rFonts w:ascii="Times New Roman" w:hAnsi="Times New Roman" w:cs="Times New Roman"/>
          <w:sz w:val="24"/>
          <w:szCs w:val="24"/>
        </w:rPr>
        <w:t>.</w:t>
      </w:r>
      <w:r w:rsidR="00350A55" w:rsidRPr="00833C51">
        <w:rPr>
          <w:rFonts w:ascii="Times New Roman" w:hAnsi="Times New Roman" w:cs="Times New Roman"/>
          <w:sz w:val="24"/>
          <w:szCs w:val="24"/>
        </w:rPr>
        <w:t xml:space="preserve"> “Professional Housewife: The Career of Urban Middle Class Japanese Women</w:t>
      </w:r>
      <w:r>
        <w:rPr>
          <w:rFonts w:ascii="Times New Roman" w:hAnsi="Times New Roman" w:cs="Times New Roman"/>
          <w:sz w:val="24"/>
          <w:szCs w:val="24"/>
        </w:rPr>
        <w:t>.</w:t>
      </w:r>
      <w:r w:rsidR="00350A55" w:rsidRPr="00833C51">
        <w:rPr>
          <w:rFonts w:ascii="Times New Roman" w:hAnsi="Times New Roman" w:cs="Times New Roman"/>
          <w:sz w:val="24"/>
          <w:szCs w:val="24"/>
        </w:rPr>
        <w:t xml:space="preserve">” </w:t>
      </w:r>
      <w:r w:rsidR="00350A55" w:rsidRPr="00585594">
        <w:rPr>
          <w:rFonts w:ascii="Times New Roman" w:hAnsi="Times New Roman" w:cs="Times New Roman"/>
          <w:i/>
          <w:sz w:val="24"/>
          <w:szCs w:val="24"/>
        </w:rPr>
        <w:t>Japan Interpreter</w:t>
      </w:r>
      <w:r w:rsidR="00350A55" w:rsidRPr="00833C51">
        <w:rPr>
          <w:rFonts w:ascii="Times New Roman" w:hAnsi="Times New Roman" w:cs="Times New Roman"/>
          <w:sz w:val="24"/>
          <w:szCs w:val="24"/>
        </w:rPr>
        <w:t xml:space="preserve"> 12(1): 16-43.</w:t>
      </w:r>
    </w:p>
    <w:p w:rsidR="00350A55" w:rsidRDefault="00350A55" w:rsidP="00E12288">
      <w:pPr>
        <w:wordWrap/>
        <w:spacing w:line="240" w:lineRule="auto"/>
        <w:contextualSpacing/>
        <w:rPr>
          <w:rFonts w:ascii="Times New Roman" w:hAnsi="Times New Roman" w:cs="Times New Roman"/>
          <w:sz w:val="24"/>
          <w:szCs w:val="24"/>
        </w:rPr>
      </w:pPr>
    </w:p>
    <w:p w:rsidR="002D3DF5" w:rsidRPr="00833C51" w:rsidRDefault="00585594"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Nakano, Lynne Y. Nakano. </w:t>
      </w:r>
      <w:r w:rsidR="002D3DF5" w:rsidRPr="00833C51">
        <w:rPr>
          <w:rFonts w:ascii="Times New Roman" w:hAnsi="Times New Roman" w:cs="Times New Roman"/>
          <w:sz w:val="24"/>
          <w:szCs w:val="24"/>
        </w:rPr>
        <w:t>2010</w:t>
      </w:r>
      <w:r>
        <w:rPr>
          <w:rFonts w:ascii="Times New Roman" w:hAnsi="Times New Roman" w:cs="Times New Roman"/>
          <w:sz w:val="24"/>
          <w:szCs w:val="24"/>
        </w:rPr>
        <w:t>.</w:t>
      </w:r>
      <w:r w:rsidR="002D3DF5" w:rsidRPr="00833C51">
        <w:rPr>
          <w:rFonts w:ascii="Times New Roman" w:hAnsi="Times New Roman" w:cs="Times New Roman"/>
          <w:sz w:val="24"/>
          <w:szCs w:val="24"/>
        </w:rPr>
        <w:t xml:space="preserve"> “Working and Waiting for an “Appropriate Person” : How Single Women Support and Resist Family in Japan.” In </w:t>
      </w:r>
      <w:r w:rsidR="002D3DF5" w:rsidRPr="00585594">
        <w:rPr>
          <w:rFonts w:ascii="Times New Roman" w:hAnsi="Times New Roman" w:cs="Times New Roman"/>
          <w:i/>
          <w:sz w:val="24"/>
          <w:szCs w:val="24"/>
        </w:rPr>
        <w:t>Home and Family in Japan: Continuity and Transformation</w:t>
      </w:r>
      <w:r>
        <w:rPr>
          <w:rFonts w:ascii="Times New Roman" w:hAnsi="Times New Roman" w:cs="Times New Roman"/>
          <w:sz w:val="24"/>
          <w:szCs w:val="24"/>
        </w:rPr>
        <w:t>. pp.</w:t>
      </w:r>
      <w:r w:rsidR="002D3DF5" w:rsidRPr="00833C51">
        <w:rPr>
          <w:rFonts w:ascii="Times New Roman" w:hAnsi="Times New Roman" w:cs="Times New Roman"/>
          <w:sz w:val="24"/>
          <w:szCs w:val="24"/>
        </w:rPr>
        <w:t xml:space="preserve">131-151.  </w:t>
      </w:r>
    </w:p>
    <w:p w:rsidR="002D3DF5" w:rsidRPr="00833C51" w:rsidRDefault="002D3DF5" w:rsidP="002D3DF5">
      <w:pPr>
        <w:wordWrap/>
        <w:spacing w:line="240" w:lineRule="auto"/>
        <w:contextualSpacing/>
        <w:rPr>
          <w:rFonts w:ascii="Times New Roman" w:hAnsi="Times New Roman" w:cs="Times New Roman"/>
          <w:sz w:val="24"/>
          <w:szCs w:val="24"/>
        </w:rPr>
      </w:pPr>
    </w:p>
    <w:p w:rsidR="002D3DF5" w:rsidRPr="00833C51" w:rsidRDefault="00585594"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Alexy, </w:t>
      </w:r>
      <w:r w:rsidR="002D3DF5" w:rsidRPr="00833C51">
        <w:rPr>
          <w:rFonts w:ascii="Times New Roman" w:hAnsi="Times New Roman" w:cs="Times New Roman"/>
          <w:sz w:val="24"/>
          <w:szCs w:val="24"/>
        </w:rPr>
        <w:t>Allison</w:t>
      </w:r>
      <w:r>
        <w:rPr>
          <w:rFonts w:ascii="Times New Roman" w:hAnsi="Times New Roman" w:cs="Times New Roman"/>
          <w:sz w:val="24"/>
          <w:szCs w:val="24"/>
        </w:rPr>
        <w:t xml:space="preserve">. </w:t>
      </w:r>
      <w:r w:rsidR="002D3DF5" w:rsidRPr="00833C51">
        <w:rPr>
          <w:rFonts w:ascii="Times New Roman" w:hAnsi="Times New Roman" w:cs="Times New Roman"/>
          <w:sz w:val="24"/>
          <w:szCs w:val="24"/>
        </w:rPr>
        <w:t>2010</w:t>
      </w:r>
      <w:r>
        <w:rPr>
          <w:rFonts w:ascii="Times New Roman" w:hAnsi="Times New Roman" w:cs="Times New Roman"/>
          <w:sz w:val="24"/>
          <w:szCs w:val="24"/>
        </w:rPr>
        <w:t>.</w:t>
      </w:r>
      <w:r w:rsidR="002D3DF5" w:rsidRPr="00833C51">
        <w:rPr>
          <w:rFonts w:ascii="Times New Roman" w:hAnsi="Times New Roman" w:cs="Times New Roman"/>
          <w:sz w:val="24"/>
          <w:szCs w:val="24"/>
        </w:rPr>
        <w:t xml:space="preserve"> “The Door My Wife Closed Houses, Families, and Divorce in Contemporary Japan.” In </w:t>
      </w:r>
      <w:r w:rsidR="002D3DF5" w:rsidRPr="00585594">
        <w:rPr>
          <w:rFonts w:ascii="Times New Roman" w:hAnsi="Times New Roman" w:cs="Times New Roman"/>
          <w:i/>
          <w:sz w:val="24"/>
          <w:szCs w:val="24"/>
        </w:rPr>
        <w:t>Home and Family in Japan</w:t>
      </w:r>
      <w:r>
        <w:rPr>
          <w:rFonts w:ascii="Times New Roman" w:hAnsi="Times New Roman" w:cs="Times New Roman"/>
          <w:i/>
          <w:sz w:val="24"/>
          <w:szCs w:val="24"/>
        </w:rPr>
        <w:t>.</w:t>
      </w:r>
      <w:r w:rsidR="002D3DF5" w:rsidRPr="00833C51">
        <w:rPr>
          <w:rFonts w:ascii="Times New Roman" w:hAnsi="Times New Roman" w:cs="Times New Roman"/>
          <w:sz w:val="24"/>
          <w:szCs w:val="24"/>
        </w:rPr>
        <w:t xml:space="preserve"> </w:t>
      </w:r>
      <w:r>
        <w:rPr>
          <w:rFonts w:ascii="Times New Roman" w:hAnsi="Times New Roman" w:cs="Times New Roman"/>
          <w:sz w:val="24"/>
          <w:szCs w:val="24"/>
        </w:rPr>
        <w:t>pp.</w:t>
      </w:r>
      <w:r w:rsidR="002D3DF5" w:rsidRPr="00833C51">
        <w:rPr>
          <w:rFonts w:ascii="Times New Roman" w:hAnsi="Times New Roman" w:cs="Times New Roman"/>
          <w:sz w:val="24"/>
          <w:szCs w:val="24"/>
        </w:rPr>
        <w:t xml:space="preserve"> 236-253. </w:t>
      </w:r>
    </w:p>
    <w:p w:rsidR="002D3DF5" w:rsidRPr="00833C51" w:rsidRDefault="002D3DF5" w:rsidP="002D3DF5">
      <w:pPr>
        <w:wordWrap/>
        <w:spacing w:line="240" w:lineRule="auto"/>
        <w:contextualSpacing/>
        <w:rPr>
          <w:rFonts w:ascii="Times New Roman" w:hAnsi="Times New Roman" w:cs="Times New Roman"/>
          <w:sz w:val="24"/>
          <w:szCs w:val="24"/>
        </w:rPr>
      </w:pPr>
    </w:p>
    <w:p w:rsidR="002D3DF5" w:rsidRDefault="00585594" w:rsidP="002D3DF5">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Suzuki, </w:t>
      </w:r>
      <w:r w:rsidR="002D3DF5" w:rsidRPr="00833C51">
        <w:rPr>
          <w:rFonts w:ascii="Times New Roman" w:hAnsi="Times New Roman" w:cs="Times New Roman"/>
          <w:sz w:val="24"/>
          <w:szCs w:val="24"/>
        </w:rPr>
        <w:t>Hikaru Suzuki</w:t>
      </w:r>
      <w:r>
        <w:rPr>
          <w:rFonts w:ascii="Times New Roman" w:hAnsi="Times New Roman" w:cs="Times New Roman"/>
          <w:sz w:val="24"/>
          <w:szCs w:val="24"/>
        </w:rPr>
        <w:t>. 2003.</w:t>
      </w:r>
      <w:r w:rsidR="002D3DF5" w:rsidRPr="00833C51">
        <w:rPr>
          <w:rFonts w:ascii="Times New Roman" w:hAnsi="Times New Roman" w:cs="Times New Roman"/>
          <w:sz w:val="24"/>
          <w:szCs w:val="24"/>
        </w:rPr>
        <w:t xml:space="preserve"> “McFunerals: The Transition of Japanese Funerary Services</w:t>
      </w:r>
      <w:r>
        <w:rPr>
          <w:rFonts w:ascii="Times New Roman" w:hAnsi="Times New Roman" w:cs="Times New Roman"/>
          <w:sz w:val="24"/>
          <w:szCs w:val="24"/>
        </w:rPr>
        <w:t>.</w:t>
      </w:r>
      <w:r w:rsidR="002D3DF5" w:rsidRPr="00833C51">
        <w:rPr>
          <w:rFonts w:ascii="Times New Roman" w:hAnsi="Times New Roman" w:cs="Times New Roman"/>
          <w:sz w:val="24"/>
          <w:szCs w:val="24"/>
        </w:rPr>
        <w:t xml:space="preserve">” </w:t>
      </w:r>
      <w:r w:rsidR="002D3DF5" w:rsidRPr="00585594">
        <w:rPr>
          <w:rFonts w:ascii="Times New Roman" w:hAnsi="Times New Roman" w:cs="Times New Roman"/>
          <w:i/>
          <w:sz w:val="24"/>
          <w:szCs w:val="24"/>
        </w:rPr>
        <w:t>Asian Anthropology</w:t>
      </w:r>
      <w:r w:rsidR="002D3DF5" w:rsidRPr="00833C51">
        <w:rPr>
          <w:rFonts w:ascii="Times New Roman" w:hAnsi="Times New Roman" w:cs="Times New Roman"/>
          <w:sz w:val="24"/>
          <w:szCs w:val="24"/>
        </w:rPr>
        <w:t xml:space="preserve"> 2: 49-78.</w:t>
      </w:r>
    </w:p>
    <w:p w:rsidR="008846DD" w:rsidRPr="00833C51" w:rsidRDefault="008846DD" w:rsidP="002D3DF5">
      <w:pPr>
        <w:wordWrap/>
        <w:spacing w:line="240" w:lineRule="auto"/>
        <w:contextualSpacing/>
        <w:rPr>
          <w:rFonts w:ascii="Times New Roman" w:hAnsi="Times New Roman" w:cs="Times New Roman"/>
          <w:sz w:val="24"/>
          <w:szCs w:val="24"/>
        </w:rPr>
      </w:pPr>
    </w:p>
    <w:p w:rsidR="00350A55" w:rsidRPr="00833C51" w:rsidRDefault="00350A55" w:rsidP="00E12288">
      <w:pPr>
        <w:wordWrap/>
        <w:spacing w:line="240" w:lineRule="auto"/>
        <w:contextualSpacing/>
        <w:rPr>
          <w:rFonts w:ascii="Times New Roman" w:hAnsi="Times New Roman" w:cs="Times New Roman"/>
          <w:sz w:val="24"/>
          <w:szCs w:val="24"/>
        </w:rPr>
      </w:pPr>
    </w:p>
    <w:p w:rsidR="00350A55" w:rsidRPr="00833C51" w:rsidRDefault="00350A55" w:rsidP="00E12288">
      <w:pPr>
        <w:wordWrap/>
        <w:spacing w:line="240" w:lineRule="auto"/>
        <w:contextualSpacing/>
        <w:rPr>
          <w:rFonts w:ascii="Times New Roman" w:hAnsi="Times New Roman" w:cs="Times New Roman"/>
          <w:b/>
          <w:sz w:val="24"/>
          <w:szCs w:val="24"/>
        </w:rPr>
      </w:pPr>
      <w:r w:rsidRPr="00833C51">
        <w:rPr>
          <w:rFonts w:ascii="Times New Roman" w:hAnsi="Times New Roman" w:cs="Times New Roman"/>
          <w:b/>
          <w:sz w:val="24"/>
          <w:szCs w:val="24"/>
        </w:rPr>
        <w:t xml:space="preserve">PART THREE: </w:t>
      </w:r>
      <w:r w:rsidR="002D3DF5">
        <w:rPr>
          <w:rFonts w:ascii="Times New Roman" w:hAnsi="Times New Roman" w:cs="Times New Roman"/>
          <w:b/>
          <w:sz w:val="24"/>
          <w:szCs w:val="24"/>
        </w:rPr>
        <w:t>Marginality Contested and Constructed</w:t>
      </w:r>
    </w:p>
    <w:p w:rsidR="00350A55" w:rsidRPr="00833C51" w:rsidRDefault="00350A55" w:rsidP="00E12288">
      <w:pPr>
        <w:wordWrap/>
        <w:spacing w:line="240" w:lineRule="auto"/>
        <w:contextualSpacing/>
        <w:rPr>
          <w:rFonts w:ascii="Times New Roman" w:hAnsi="Times New Roman" w:cs="Times New Roman"/>
          <w:sz w:val="24"/>
          <w:szCs w:val="24"/>
        </w:rPr>
      </w:pPr>
    </w:p>
    <w:p w:rsidR="00C94ABA" w:rsidRPr="0075618B" w:rsidRDefault="00C94ABA" w:rsidP="00E12288">
      <w:pPr>
        <w:wordWrap/>
        <w:spacing w:line="240" w:lineRule="auto"/>
        <w:contextualSpacing/>
        <w:rPr>
          <w:rFonts w:ascii="Times New Roman" w:hAnsi="Times New Roman" w:cs="Times New Roman"/>
          <w:b/>
          <w:color w:val="FF0000"/>
          <w:sz w:val="24"/>
          <w:szCs w:val="24"/>
        </w:rPr>
      </w:pPr>
      <w:r w:rsidRPr="0075618B">
        <w:rPr>
          <w:rFonts w:ascii="Times New Roman" w:hAnsi="Times New Roman" w:cs="Times New Roman" w:hint="eastAsia"/>
          <w:b/>
          <w:color w:val="FF0000"/>
          <w:sz w:val="24"/>
          <w:szCs w:val="24"/>
        </w:rPr>
        <w:t>9</w:t>
      </w:r>
      <w:r w:rsidRPr="0075618B">
        <w:rPr>
          <w:rFonts w:ascii="Times New Roman" w:hAnsi="Times New Roman" w:cs="Times New Roman" w:hint="eastAsia"/>
          <w:b/>
          <w:color w:val="FF0000"/>
          <w:sz w:val="24"/>
          <w:szCs w:val="24"/>
          <w:vertAlign w:val="superscript"/>
        </w:rPr>
        <w:t>th</w:t>
      </w:r>
      <w:r w:rsidRPr="0075618B">
        <w:rPr>
          <w:rFonts w:ascii="Times New Roman" w:hAnsi="Times New Roman" w:cs="Times New Roman" w:hint="eastAsia"/>
          <w:b/>
          <w:color w:val="FF0000"/>
          <w:sz w:val="24"/>
          <w:szCs w:val="24"/>
        </w:rPr>
        <w:t xml:space="preserve"> </w:t>
      </w:r>
      <w:r w:rsidRPr="0075618B">
        <w:rPr>
          <w:rFonts w:ascii="Times New Roman" w:hAnsi="Times New Roman" w:cs="Times New Roman"/>
          <w:b/>
          <w:color w:val="FF0000"/>
          <w:sz w:val="24"/>
          <w:szCs w:val="24"/>
        </w:rPr>
        <w:t>week Gender and Sexuality</w:t>
      </w:r>
    </w:p>
    <w:p w:rsidR="00C94ABA" w:rsidRDefault="00C94ABA" w:rsidP="00E12288">
      <w:pPr>
        <w:wordWrap/>
        <w:spacing w:line="240" w:lineRule="auto"/>
        <w:contextualSpacing/>
        <w:rPr>
          <w:rFonts w:ascii="Times New Roman" w:hAnsi="Times New Roman" w:cs="Times New Roman"/>
          <w:color w:val="FF0000"/>
          <w:sz w:val="24"/>
          <w:szCs w:val="24"/>
        </w:rPr>
      </w:pPr>
    </w:p>
    <w:p w:rsidR="00C94ABA"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Allison, Anne. 1991. </w:t>
      </w:r>
      <w:r w:rsidR="00585594" w:rsidRPr="00585594">
        <w:rPr>
          <w:rFonts w:ascii="Times New Roman" w:hAnsi="Times New Roman" w:cs="Times New Roman"/>
          <w:sz w:val="24"/>
          <w:szCs w:val="24"/>
        </w:rPr>
        <w:t>“</w:t>
      </w:r>
      <w:r w:rsidRPr="00585594">
        <w:rPr>
          <w:rFonts w:ascii="Times New Roman" w:hAnsi="Times New Roman" w:cs="Times New Roman"/>
          <w:sz w:val="24"/>
          <w:szCs w:val="24"/>
        </w:rPr>
        <w:t xml:space="preserve">Japanese Mothers and Obentōs: The Lunch-Box as Ideological State Apparatus. </w:t>
      </w:r>
      <w:r w:rsidRPr="00585594">
        <w:rPr>
          <w:rFonts w:ascii="Times New Roman" w:hAnsi="Times New Roman" w:cs="Times New Roman"/>
          <w:i/>
          <w:sz w:val="24"/>
          <w:szCs w:val="24"/>
        </w:rPr>
        <w:t>Anthropological Quarterly</w:t>
      </w:r>
      <w:r w:rsidRPr="00585594">
        <w:rPr>
          <w:rFonts w:ascii="Times New Roman" w:hAnsi="Times New Roman" w:cs="Times New Roman"/>
          <w:sz w:val="24"/>
          <w:szCs w:val="24"/>
        </w:rPr>
        <w:t xml:space="preserve"> 64(4): 195-208.</w:t>
      </w:r>
    </w:p>
    <w:p w:rsidR="00585594" w:rsidRDefault="00585594" w:rsidP="00585594">
      <w:pPr>
        <w:wordWrap/>
        <w:spacing w:line="240" w:lineRule="auto"/>
        <w:contextualSpacing/>
        <w:rPr>
          <w:rFonts w:ascii="Times New Roman" w:hAnsi="Times New Roman" w:cs="Times New Roman"/>
          <w:sz w:val="24"/>
          <w:szCs w:val="24"/>
        </w:rPr>
      </w:pPr>
    </w:p>
    <w:p w:rsidR="00C94ABA"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Roberson, James. 2003. </w:t>
      </w:r>
      <w:r w:rsidR="00585594">
        <w:rPr>
          <w:rFonts w:ascii="Times New Roman" w:hAnsi="Times New Roman" w:cs="Times New Roman"/>
          <w:sz w:val="24"/>
          <w:szCs w:val="24"/>
        </w:rPr>
        <w:t>“</w:t>
      </w:r>
      <w:r w:rsidRPr="00585594">
        <w:rPr>
          <w:rFonts w:ascii="Times New Roman" w:hAnsi="Times New Roman" w:cs="Times New Roman"/>
          <w:sz w:val="24"/>
          <w:szCs w:val="24"/>
        </w:rPr>
        <w:t>Japanese Working-Class Masculinities: Marginalized Complicity.</w:t>
      </w:r>
      <w:r w:rsidR="00585594">
        <w:rPr>
          <w:rFonts w:ascii="Times New Roman" w:hAnsi="Times New Roman" w:cs="Times New Roman"/>
          <w:sz w:val="24"/>
          <w:szCs w:val="24"/>
        </w:rPr>
        <w:t>”</w:t>
      </w:r>
      <w:r w:rsidRPr="00585594">
        <w:rPr>
          <w:rFonts w:ascii="Times New Roman" w:hAnsi="Times New Roman" w:cs="Times New Roman"/>
          <w:sz w:val="24"/>
          <w:szCs w:val="24"/>
        </w:rPr>
        <w:t xml:space="preserve"> In Men and Masculinities in Contemporary Japan</w:t>
      </w:r>
      <w:r w:rsidR="00585594">
        <w:rPr>
          <w:rFonts w:ascii="Times New Roman" w:hAnsi="Times New Roman" w:cs="Times New Roman"/>
          <w:sz w:val="24"/>
          <w:szCs w:val="24"/>
        </w:rPr>
        <w:t>.</w:t>
      </w:r>
      <w:r w:rsidRPr="00585594">
        <w:rPr>
          <w:rFonts w:ascii="Times New Roman" w:hAnsi="Times New Roman" w:cs="Times New Roman"/>
          <w:sz w:val="24"/>
          <w:szCs w:val="24"/>
        </w:rPr>
        <w:t xml:space="preserve"> </w:t>
      </w:r>
      <w:r w:rsidR="00585594">
        <w:rPr>
          <w:rFonts w:ascii="Times New Roman" w:hAnsi="Times New Roman" w:cs="Times New Roman"/>
          <w:sz w:val="24"/>
          <w:szCs w:val="24"/>
        </w:rPr>
        <w:t>pp.</w:t>
      </w:r>
      <w:r w:rsidRPr="00585594">
        <w:rPr>
          <w:rFonts w:ascii="Times New Roman" w:hAnsi="Times New Roman" w:cs="Times New Roman"/>
          <w:sz w:val="24"/>
          <w:szCs w:val="24"/>
        </w:rPr>
        <w:t>126-143.</w:t>
      </w:r>
    </w:p>
    <w:p w:rsidR="00585594" w:rsidRPr="00585594" w:rsidRDefault="00585594" w:rsidP="00585594">
      <w:pPr>
        <w:wordWrap/>
        <w:spacing w:line="240" w:lineRule="auto"/>
        <w:contextualSpacing/>
        <w:rPr>
          <w:rFonts w:ascii="Times New Roman" w:hAnsi="Times New Roman" w:cs="Times New Roman"/>
          <w:sz w:val="24"/>
          <w:szCs w:val="24"/>
        </w:rPr>
      </w:pPr>
    </w:p>
    <w:p w:rsidR="00C94ABA"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Nakamura, Karen and Hisako Matsuo. 2003. </w:t>
      </w:r>
      <w:r w:rsidR="00585594">
        <w:rPr>
          <w:rFonts w:ascii="Times New Roman" w:hAnsi="Times New Roman" w:cs="Times New Roman"/>
          <w:sz w:val="24"/>
          <w:szCs w:val="24"/>
        </w:rPr>
        <w:t>“</w:t>
      </w:r>
      <w:r w:rsidRPr="00585594">
        <w:rPr>
          <w:rFonts w:ascii="Times New Roman" w:hAnsi="Times New Roman" w:cs="Times New Roman"/>
          <w:sz w:val="24"/>
          <w:szCs w:val="24"/>
        </w:rPr>
        <w:t>Female Masculinity and Fantasy Spaces: Transcending Genders in the Takarazuka Theatre and Japanese Popular Culture.</w:t>
      </w:r>
      <w:r w:rsidR="00585594">
        <w:rPr>
          <w:rFonts w:ascii="Times New Roman" w:hAnsi="Times New Roman" w:cs="Times New Roman"/>
          <w:sz w:val="24"/>
          <w:szCs w:val="24"/>
        </w:rPr>
        <w:t>”</w:t>
      </w:r>
      <w:r w:rsidRPr="00585594">
        <w:rPr>
          <w:rFonts w:ascii="Times New Roman" w:hAnsi="Times New Roman" w:cs="Times New Roman"/>
          <w:sz w:val="24"/>
          <w:szCs w:val="24"/>
        </w:rPr>
        <w:t xml:space="preserve"> In </w:t>
      </w:r>
      <w:r w:rsidRPr="00585594">
        <w:rPr>
          <w:rFonts w:ascii="Times New Roman" w:hAnsi="Times New Roman" w:cs="Times New Roman"/>
          <w:i/>
          <w:sz w:val="24"/>
          <w:szCs w:val="24"/>
        </w:rPr>
        <w:t>Men and Masculinities in Contemporary Japan</w:t>
      </w:r>
      <w:r w:rsidR="00585594">
        <w:rPr>
          <w:rFonts w:ascii="Times New Roman" w:hAnsi="Times New Roman" w:cs="Times New Roman"/>
          <w:i/>
          <w:sz w:val="24"/>
          <w:szCs w:val="24"/>
        </w:rPr>
        <w:t>.</w:t>
      </w:r>
      <w:r w:rsidRPr="00585594">
        <w:rPr>
          <w:rFonts w:ascii="Times New Roman" w:hAnsi="Times New Roman" w:cs="Times New Roman"/>
          <w:sz w:val="24"/>
          <w:szCs w:val="24"/>
        </w:rPr>
        <w:t xml:space="preserve"> </w:t>
      </w:r>
      <w:r w:rsidR="00585594">
        <w:rPr>
          <w:rFonts w:ascii="Times New Roman" w:hAnsi="Times New Roman" w:cs="Times New Roman"/>
          <w:sz w:val="24"/>
          <w:szCs w:val="24"/>
        </w:rPr>
        <w:t xml:space="preserve">pp. </w:t>
      </w:r>
      <w:r w:rsidRPr="00585594">
        <w:rPr>
          <w:rFonts w:ascii="Times New Roman" w:hAnsi="Times New Roman" w:cs="Times New Roman"/>
          <w:sz w:val="24"/>
          <w:szCs w:val="24"/>
        </w:rPr>
        <w:t xml:space="preserve">59-76. </w:t>
      </w:r>
    </w:p>
    <w:p w:rsidR="00585594" w:rsidRPr="00585594" w:rsidRDefault="00585594" w:rsidP="00585594">
      <w:pPr>
        <w:wordWrap/>
        <w:spacing w:line="240" w:lineRule="auto"/>
        <w:contextualSpacing/>
        <w:rPr>
          <w:rFonts w:ascii="Times New Roman" w:hAnsi="Times New Roman" w:cs="Times New Roman"/>
          <w:sz w:val="24"/>
          <w:szCs w:val="24"/>
        </w:rPr>
      </w:pPr>
    </w:p>
    <w:p w:rsidR="00C94ABA" w:rsidRPr="00585594"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Takeyama, Akiko. 2005. </w:t>
      </w:r>
      <w:r w:rsidR="00585594">
        <w:rPr>
          <w:rFonts w:ascii="Times New Roman" w:hAnsi="Times New Roman" w:cs="Times New Roman"/>
          <w:sz w:val="24"/>
          <w:szCs w:val="24"/>
        </w:rPr>
        <w:t>“</w:t>
      </w:r>
      <w:r w:rsidRPr="00585594">
        <w:rPr>
          <w:rFonts w:ascii="Times New Roman" w:hAnsi="Times New Roman" w:cs="Times New Roman"/>
          <w:sz w:val="24"/>
          <w:szCs w:val="24"/>
        </w:rPr>
        <w:t>Commodified Romance in a Tokyo Host Club.</w:t>
      </w:r>
      <w:r w:rsidR="00585594">
        <w:rPr>
          <w:rFonts w:ascii="Times New Roman" w:hAnsi="Times New Roman" w:cs="Times New Roman"/>
          <w:sz w:val="24"/>
          <w:szCs w:val="24"/>
        </w:rPr>
        <w:t>”</w:t>
      </w:r>
      <w:r w:rsidRPr="00585594">
        <w:rPr>
          <w:rFonts w:ascii="Times New Roman" w:hAnsi="Times New Roman" w:cs="Times New Roman"/>
          <w:sz w:val="24"/>
          <w:szCs w:val="24"/>
        </w:rPr>
        <w:t xml:space="preserve"> In Genders, Transgenders, and Sexualities in Japan.</w:t>
      </w:r>
      <w:r w:rsidR="00585594">
        <w:rPr>
          <w:rFonts w:ascii="Times New Roman" w:hAnsi="Times New Roman" w:cs="Times New Roman"/>
          <w:sz w:val="24"/>
          <w:szCs w:val="24"/>
        </w:rPr>
        <w:t xml:space="preserve"> pp.</w:t>
      </w:r>
      <w:r w:rsidRPr="00585594">
        <w:rPr>
          <w:rFonts w:ascii="Times New Roman" w:hAnsi="Times New Roman" w:cs="Times New Roman"/>
          <w:sz w:val="24"/>
          <w:szCs w:val="24"/>
        </w:rPr>
        <w:t xml:space="preserve"> 200-215.</w:t>
      </w:r>
    </w:p>
    <w:p w:rsidR="00C94ABA" w:rsidRPr="00E851A2" w:rsidRDefault="00C94ABA" w:rsidP="00E12288">
      <w:pPr>
        <w:wordWrap/>
        <w:spacing w:line="240" w:lineRule="auto"/>
        <w:contextualSpacing/>
        <w:rPr>
          <w:rFonts w:ascii="Times New Roman" w:hAnsi="Times New Roman" w:cs="Times New Roman"/>
          <w:color w:val="FF0000"/>
          <w:sz w:val="24"/>
          <w:szCs w:val="24"/>
        </w:rPr>
      </w:pPr>
    </w:p>
    <w:p w:rsidR="001E3F91" w:rsidRPr="0075618B" w:rsidRDefault="00C94ABA" w:rsidP="00E12288">
      <w:pPr>
        <w:wordWrap/>
        <w:spacing w:line="240" w:lineRule="auto"/>
        <w:contextualSpacing/>
        <w:rPr>
          <w:rFonts w:ascii="Times New Roman" w:hAnsi="Times New Roman" w:cs="Times New Roman"/>
          <w:b/>
          <w:color w:val="FF0000"/>
          <w:sz w:val="24"/>
          <w:szCs w:val="24"/>
        </w:rPr>
      </w:pPr>
      <w:r w:rsidRPr="0075618B">
        <w:rPr>
          <w:rFonts w:ascii="Times New Roman" w:hAnsi="Times New Roman" w:cs="Times New Roman"/>
          <w:b/>
          <w:color w:val="FF0000"/>
          <w:sz w:val="24"/>
          <w:szCs w:val="24"/>
        </w:rPr>
        <w:t>10</w:t>
      </w:r>
      <w:r w:rsidRPr="0075618B">
        <w:rPr>
          <w:rFonts w:ascii="Times New Roman" w:hAnsi="Times New Roman" w:cs="Times New Roman"/>
          <w:b/>
          <w:color w:val="FF0000"/>
          <w:sz w:val="24"/>
          <w:szCs w:val="24"/>
          <w:vertAlign w:val="superscript"/>
        </w:rPr>
        <w:t>th</w:t>
      </w:r>
      <w:r w:rsidRPr="0075618B">
        <w:rPr>
          <w:rFonts w:ascii="Times New Roman" w:hAnsi="Times New Roman" w:cs="Times New Roman"/>
          <w:b/>
          <w:color w:val="FF0000"/>
          <w:sz w:val="24"/>
          <w:szCs w:val="24"/>
        </w:rPr>
        <w:t xml:space="preserve"> </w:t>
      </w:r>
      <w:r w:rsidR="0092179B" w:rsidRPr="0075618B">
        <w:rPr>
          <w:rFonts w:ascii="Times New Roman" w:hAnsi="Times New Roman" w:cs="Times New Roman"/>
          <w:b/>
          <w:color w:val="FF0000"/>
          <w:sz w:val="24"/>
          <w:szCs w:val="24"/>
        </w:rPr>
        <w:t xml:space="preserve">week </w:t>
      </w:r>
      <w:r w:rsidR="001E3F91" w:rsidRPr="0075618B">
        <w:rPr>
          <w:rFonts w:ascii="Times New Roman" w:hAnsi="Times New Roman" w:cs="Times New Roman"/>
          <w:b/>
          <w:color w:val="FF0000"/>
          <w:sz w:val="24"/>
          <w:szCs w:val="24"/>
        </w:rPr>
        <w:t>Multi-</w:t>
      </w:r>
      <w:r w:rsidRPr="0075618B">
        <w:rPr>
          <w:rFonts w:ascii="Times New Roman" w:hAnsi="Times New Roman" w:cs="Times New Roman"/>
          <w:b/>
          <w:color w:val="FF0000"/>
          <w:sz w:val="24"/>
          <w:szCs w:val="24"/>
        </w:rPr>
        <w:t>E</w:t>
      </w:r>
      <w:r w:rsidR="001E3F91" w:rsidRPr="0075618B">
        <w:rPr>
          <w:rFonts w:ascii="Times New Roman" w:hAnsi="Times New Roman" w:cs="Times New Roman"/>
          <w:b/>
          <w:color w:val="FF0000"/>
          <w:sz w:val="24"/>
          <w:szCs w:val="24"/>
        </w:rPr>
        <w:t>thnic Japan</w:t>
      </w:r>
      <w:r w:rsidRPr="0075618B">
        <w:rPr>
          <w:rFonts w:ascii="Times New Roman" w:hAnsi="Times New Roman" w:cs="Times New Roman"/>
          <w:b/>
          <w:color w:val="FF0000"/>
          <w:sz w:val="24"/>
          <w:szCs w:val="24"/>
        </w:rPr>
        <w:t xml:space="preserve">? </w:t>
      </w:r>
    </w:p>
    <w:p w:rsidR="00350A55" w:rsidRPr="00833C51" w:rsidRDefault="00350A55" w:rsidP="00E12288">
      <w:pPr>
        <w:wordWrap/>
        <w:spacing w:line="240" w:lineRule="auto"/>
        <w:contextualSpacing/>
        <w:rPr>
          <w:rFonts w:ascii="Times New Roman" w:hAnsi="Times New Roman" w:cs="Times New Roman"/>
          <w:sz w:val="24"/>
          <w:szCs w:val="24"/>
        </w:rPr>
      </w:pPr>
    </w:p>
    <w:p w:rsidR="00350A55" w:rsidRDefault="00EC718C" w:rsidP="00E12288">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Roth, Joshua Hotaka Roth. </w:t>
      </w:r>
      <w:r w:rsidR="00350A55" w:rsidRPr="00833C51">
        <w:rPr>
          <w:rFonts w:ascii="Times New Roman" w:hAnsi="Times New Roman" w:cs="Times New Roman"/>
          <w:sz w:val="24"/>
          <w:szCs w:val="24"/>
        </w:rPr>
        <w:t>2002</w:t>
      </w:r>
      <w:r>
        <w:rPr>
          <w:rFonts w:ascii="Times New Roman" w:hAnsi="Times New Roman" w:cs="Times New Roman"/>
          <w:sz w:val="24"/>
          <w:szCs w:val="24"/>
        </w:rPr>
        <w:t>.</w:t>
      </w:r>
      <w:r w:rsidR="00350A55" w:rsidRPr="00833C51">
        <w:rPr>
          <w:rFonts w:ascii="Times New Roman" w:hAnsi="Times New Roman" w:cs="Times New Roman"/>
          <w:sz w:val="24"/>
          <w:szCs w:val="24"/>
        </w:rPr>
        <w:t xml:space="preserve"> “On the Line at Y</w:t>
      </w:r>
      <w:r>
        <w:rPr>
          <w:rFonts w:ascii="Times New Roman" w:hAnsi="Times New Roman" w:cs="Times New Roman"/>
          <w:sz w:val="24"/>
          <w:szCs w:val="24"/>
        </w:rPr>
        <w:t xml:space="preserve">usumi Motors,” In </w:t>
      </w:r>
      <w:r w:rsidR="00350A55" w:rsidRPr="00EC718C">
        <w:rPr>
          <w:rFonts w:ascii="Times New Roman" w:hAnsi="Times New Roman" w:cs="Times New Roman"/>
          <w:i/>
          <w:sz w:val="24"/>
          <w:szCs w:val="24"/>
        </w:rPr>
        <w:t>Brokered Homeland: Japanese Brazilian Migrants in Japan</w:t>
      </w:r>
      <w:r w:rsidR="00350A55" w:rsidRPr="00833C51">
        <w:rPr>
          <w:rFonts w:ascii="Times New Roman" w:hAnsi="Times New Roman" w:cs="Times New Roman"/>
          <w:sz w:val="24"/>
          <w:szCs w:val="24"/>
        </w:rPr>
        <w:t xml:space="preserve">, </w:t>
      </w:r>
      <w:r>
        <w:rPr>
          <w:rFonts w:ascii="Times New Roman" w:hAnsi="Times New Roman" w:cs="Times New Roman"/>
          <w:sz w:val="24"/>
          <w:szCs w:val="24"/>
        </w:rPr>
        <w:t xml:space="preserve">pp. </w:t>
      </w:r>
      <w:r w:rsidR="00350A55" w:rsidRPr="00833C51">
        <w:rPr>
          <w:rFonts w:ascii="Times New Roman" w:hAnsi="Times New Roman" w:cs="Times New Roman"/>
          <w:sz w:val="24"/>
          <w:szCs w:val="24"/>
        </w:rPr>
        <w:t xml:space="preserve">37-63. </w:t>
      </w:r>
    </w:p>
    <w:p w:rsidR="00EC718C" w:rsidRPr="00833C51" w:rsidRDefault="00EC718C" w:rsidP="00E12288">
      <w:pPr>
        <w:wordWrap/>
        <w:spacing w:line="240" w:lineRule="auto"/>
        <w:contextualSpacing/>
        <w:rPr>
          <w:rFonts w:ascii="Times New Roman" w:hAnsi="Times New Roman" w:cs="Times New Roman"/>
          <w:sz w:val="24"/>
          <w:szCs w:val="24"/>
        </w:rPr>
      </w:pPr>
    </w:p>
    <w:p w:rsidR="00C94ABA"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Neary, Ian. 2009. </w:t>
      </w:r>
      <w:r w:rsidR="0075618B">
        <w:rPr>
          <w:rFonts w:ascii="Times New Roman" w:hAnsi="Times New Roman" w:cs="Times New Roman"/>
          <w:sz w:val="24"/>
          <w:szCs w:val="24"/>
        </w:rPr>
        <w:t>“</w:t>
      </w:r>
      <w:r w:rsidRPr="00585594">
        <w:rPr>
          <w:rFonts w:ascii="Times New Roman" w:hAnsi="Times New Roman" w:cs="Times New Roman"/>
          <w:sz w:val="24"/>
          <w:szCs w:val="24"/>
        </w:rPr>
        <w:t>Burakumin in contemporary Japan.</w:t>
      </w:r>
      <w:r w:rsidR="0075618B">
        <w:rPr>
          <w:rFonts w:ascii="Times New Roman" w:hAnsi="Times New Roman" w:cs="Times New Roman"/>
          <w:sz w:val="24"/>
          <w:szCs w:val="24"/>
        </w:rPr>
        <w:t>”</w:t>
      </w:r>
      <w:r w:rsidRPr="00585594">
        <w:rPr>
          <w:rFonts w:ascii="Times New Roman" w:hAnsi="Times New Roman" w:cs="Times New Roman"/>
          <w:sz w:val="24"/>
          <w:szCs w:val="24"/>
        </w:rPr>
        <w:t xml:space="preserve"> In </w:t>
      </w:r>
      <w:r w:rsidRPr="0075618B">
        <w:rPr>
          <w:rFonts w:ascii="Times New Roman" w:hAnsi="Times New Roman" w:cs="Times New Roman"/>
          <w:i/>
          <w:sz w:val="24"/>
          <w:szCs w:val="24"/>
        </w:rPr>
        <w:t>Japan’s Minorities</w:t>
      </w:r>
      <w:r w:rsidRPr="00585594">
        <w:rPr>
          <w:rFonts w:ascii="Times New Roman" w:hAnsi="Times New Roman" w:cs="Times New Roman"/>
          <w:sz w:val="24"/>
          <w:szCs w:val="24"/>
        </w:rPr>
        <w:t xml:space="preserve">. </w:t>
      </w:r>
      <w:r w:rsidR="0075618B">
        <w:rPr>
          <w:rFonts w:ascii="Times New Roman" w:hAnsi="Times New Roman" w:cs="Times New Roman"/>
          <w:sz w:val="24"/>
          <w:szCs w:val="24"/>
        </w:rPr>
        <w:t xml:space="preserve">pp. </w:t>
      </w:r>
      <w:r w:rsidRPr="00585594">
        <w:rPr>
          <w:rFonts w:ascii="Times New Roman" w:hAnsi="Times New Roman" w:cs="Times New Roman"/>
          <w:sz w:val="24"/>
          <w:szCs w:val="24"/>
        </w:rPr>
        <w:t>59-83.</w:t>
      </w:r>
    </w:p>
    <w:p w:rsidR="0075618B" w:rsidRPr="00585594" w:rsidRDefault="0075618B" w:rsidP="00585594">
      <w:pPr>
        <w:wordWrap/>
        <w:spacing w:line="240" w:lineRule="auto"/>
        <w:contextualSpacing/>
        <w:rPr>
          <w:rFonts w:ascii="Times New Roman" w:hAnsi="Times New Roman" w:cs="Times New Roman"/>
          <w:sz w:val="24"/>
          <w:szCs w:val="24"/>
        </w:rPr>
      </w:pPr>
    </w:p>
    <w:p w:rsidR="00C94ABA"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Siddle, Richard. 2009. The Ainu: Indigenous People of </w:t>
      </w:r>
      <w:smartTag w:uri="urn:schemas-microsoft-com:office:smarttags" w:element="country-region">
        <w:smartTag w:uri="urn:schemas-microsoft-com:office:smarttags" w:element="place">
          <w:r w:rsidRPr="00585594">
            <w:rPr>
              <w:rFonts w:ascii="Times New Roman" w:hAnsi="Times New Roman" w:cs="Times New Roman"/>
              <w:sz w:val="24"/>
              <w:szCs w:val="24"/>
            </w:rPr>
            <w:t>Japan</w:t>
          </w:r>
        </w:smartTag>
      </w:smartTag>
      <w:r w:rsidRPr="00585594">
        <w:rPr>
          <w:rFonts w:ascii="Times New Roman" w:hAnsi="Times New Roman" w:cs="Times New Roman"/>
          <w:sz w:val="24"/>
          <w:szCs w:val="24"/>
        </w:rPr>
        <w:t xml:space="preserve">. In </w:t>
      </w:r>
      <w:smartTag w:uri="urn:schemas-microsoft-com:office:smarttags" w:element="country-region">
        <w:smartTag w:uri="urn:schemas-microsoft-com:office:smarttags" w:element="place">
          <w:r w:rsidRPr="00585594">
            <w:rPr>
              <w:rFonts w:ascii="Times New Roman" w:hAnsi="Times New Roman" w:cs="Times New Roman"/>
              <w:sz w:val="24"/>
              <w:szCs w:val="24"/>
            </w:rPr>
            <w:t>Japan</w:t>
          </w:r>
        </w:smartTag>
      </w:smartTag>
      <w:r w:rsidRPr="00585594">
        <w:rPr>
          <w:rFonts w:ascii="Times New Roman" w:hAnsi="Times New Roman" w:cs="Times New Roman"/>
          <w:sz w:val="24"/>
          <w:szCs w:val="24"/>
        </w:rPr>
        <w:t>’s Minorities. 21-39.</w:t>
      </w:r>
    </w:p>
    <w:p w:rsidR="0075618B" w:rsidRPr="00585594" w:rsidRDefault="0075618B" w:rsidP="00585594">
      <w:pPr>
        <w:wordWrap/>
        <w:spacing w:line="240" w:lineRule="auto"/>
        <w:contextualSpacing/>
        <w:rPr>
          <w:rFonts w:ascii="Times New Roman" w:hAnsi="Times New Roman" w:cs="Times New Roman"/>
          <w:sz w:val="24"/>
          <w:szCs w:val="24"/>
        </w:rPr>
      </w:pPr>
    </w:p>
    <w:p w:rsidR="00C94ABA" w:rsidRPr="00585594" w:rsidRDefault="00C94ABA" w:rsidP="00585594">
      <w:pPr>
        <w:wordWrap/>
        <w:spacing w:line="240" w:lineRule="auto"/>
        <w:contextualSpacing/>
        <w:rPr>
          <w:rFonts w:ascii="Times New Roman" w:hAnsi="Times New Roman" w:cs="Times New Roman"/>
          <w:sz w:val="24"/>
          <w:szCs w:val="24"/>
        </w:rPr>
      </w:pPr>
      <w:r w:rsidRPr="00585594">
        <w:rPr>
          <w:rFonts w:ascii="Times New Roman" w:hAnsi="Times New Roman" w:cs="Times New Roman"/>
          <w:sz w:val="24"/>
          <w:szCs w:val="24"/>
        </w:rPr>
        <w:t xml:space="preserve">Lie, John. 2001. </w:t>
      </w:r>
      <w:r w:rsidR="0075618B">
        <w:rPr>
          <w:rFonts w:ascii="Times New Roman" w:hAnsi="Times New Roman" w:cs="Times New Roman"/>
          <w:sz w:val="24"/>
          <w:szCs w:val="24"/>
        </w:rPr>
        <w:t>“</w:t>
      </w:r>
      <w:r w:rsidRPr="00585594">
        <w:rPr>
          <w:rFonts w:ascii="Times New Roman" w:hAnsi="Times New Roman" w:cs="Times New Roman"/>
          <w:sz w:val="24"/>
          <w:szCs w:val="24"/>
        </w:rPr>
        <w:t>Modern Japan, Multiethnic Japan.</w:t>
      </w:r>
      <w:r w:rsidR="0075618B">
        <w:rPr>
          <w:rFonts w:ascii="Times New Roman" w:hAnsi="Times New Roman" w:cs="Times New Roman"/>
          <w:sz w:val="24"/>
          <w:szCs w:val="24"/>
        </w:rPr>
        <w:t>”</w:t>
      </w:r>
      <w:r w:rsidRPr="00585594">
        <w:rPr>
          <w:rFonts w:ascii="Times New Roman" w:hAnsi="Times New Roman" w:cs="Times New Roman"/>
          <w:sz w:val="24"/>
          <w:szCs w:val="24"/>
        </w:rPr>
        <w:t xml:space="preserve"> In </w:t>
      </w:r>
      <w:r w:rsidRPr="0075618B">
        <w:rPr>
          <w:rFonts w:ascii="Times New Roman" w:hAnsi="Times New Roman" w:cs="Times New Roman"/>
          <w:i/>
          <w:sz w:val="24"/>
          <w:szCs w:val="24"/>
        </w:rPr>
        <w:t>Multiethnic Japan</w:t>
      </w:r>
      <w:r w:rsidRPr="00585594">
        <w:rPr>
          <w:rFonts w:ascii="Times New Roman" w:hAnsi="Times New Roman" w:cs="Times New Roman"/>
          <w:sz w:val="24"/>
          <w:szCs w:val="24"/>
        </w:rPr>
        <w:t xml:space="preserve">. </w:t>
      </w:r>
      <w:r w:rsidR="0075618B">
        <w:rPr>
          <w:rFonts w:ascii="Times New Roman" w:hAnsi="Times New Roman" w:cs="Times New Roman"/>
          <w:sz w:val="24"/>
          <w:szCs w:val="24"/>
        </w:rPr>
        <w:t xml:space="preserve">pp. </w:t>
      </w:r>
      <w:r w:rsidRPr="00585594">
        <w:rPr>
          <w:rFonts w:ascii="Times New Roman" w:hAnsi="Times New Roman" w:cs="Times New Roman"/>
          <w:sz w:val="24"/>
          <w:szCs w:val="24"/>
        </w:rPr>
        <w:t>83-110.</w:t>
      </w:r>
    </w:p>
    <w:p w:rsidR="00C94ABA" w:rsidRDefault="00C94ABA" w:rsidP="00E12288">
      <w:pPr>
        <w:wordWrap/>
        <w:spacing w:line="240" w:lineRule="auto"/>
        <w:contextualSpacing/>
        <w:rPr>
          <w:rFonts w:ascii="Times New Roman" w:hAnsi="Times New Roman" w:cs="Times New Roman"/>
          <w:sz w:val="24"/>
          <w:szCs w:val="24"/>
        </w:rPr>
      </w:pPr>
    </w:p>
    <w:p w:rsidR="009F13F6" w:rsidRPr="00E851A2" w:rsidRDefault="009F13F6" w:rsidP="00E12288">
      <w:pPr>
        <w:wordWrap/>
        <w:spacing w:line="240" w:lineRule="auto"/>
        <w:contextualSpacing/>
        <w:rPr>
          <w:rFonts w:ascii="Times New Roman" w:hAnsi="Times New Roman" w:cs="Times New Roman"/>
          <w:b/>
          <w:color w:val="FF0000"/>
          <w:sz w:val="24"/>
          <w:szCs w:val="24"/>
        </w:rPr>
      </w:pPr>
      <w:r w:rsidRPr="00E851A2">
        <w:rPr>
          <w:rFonts w:ascii="Times New Roman" w:hAnsi="Times New Roman" w:cs="Times New Roman" w:hint="eastAsia"/>
          <w:b/>
          <w:color w:val="FF0000"/>
          <w:sz w:val="24"/>
          <w:szCs w:val="24"/>
        </w:rPr>
        <w:t>11</w:t>
      </w:r>
      <w:r w:rsidRPr="00E851A2">
        <w:rPr>
          <w:rFonts w:ascii="Times New Roman" w:hAnsi="Times New Roman" w:cs="Times New Roman" w:hint="eastAsia"/>
          <w:b/>
          <w:color w:val="FF0000"/>
          <w:sz w:val="24"/>
          <w:szCs w:val="24"/>
          <w:vertAlign w:val="superscript"/>
        </w:rPr>
        <w:t>th</w:t>
      </w:r>
      <w:r w:rsidRPr="00E851A2">
        <w:rPr>
          <w:rFonts w:ascii="Times New Roman" w:hAnsi="Times New Roman" w:cs="Times New Roman" w:hint="eastAsia"/>
          <w:b/>
          <w:color w:val="FF0000"/>
          <w:sz w:val="24"/>
          <w:szCs w:val="24"/>
        </w:rPr>
        <w:t xml:space="preserve"> </w:t>
      </w:r>
      <w:r w:rsidRPr="00E851A2">
        <w:rPr>
          <w:rFonts w:ascii="Times New Roman" w:hAnsi="Times New Roman" w:cs="Times New Roman"/>
          <w:b/>
          <w:color w:val="FF0000"/>
          <w:sz w:val="24"/>
          <w:szCs w:val="24"/>
        </w:rPr>
        <w:t>Week Underclass and Homeless</w:t>
      </w:r>
    </w:p>
    <w:p w:rsidR="009F13F6" w:rsidRPr="009F13F6" w:rsidRDefault="009F13F6" w:rsidP="00E12288">
      <w:pPr>
        <w:wordWrap/>
        <w:spacing w:line="240" w:lineRule="auto"/>
        <w:contextualSpacing/>
        <w:rPr>
          <w:rFonts w:ascii="Times New Roman" w:hAnsi="Times New Roman" w:cs="Times New Roman"/>
          <w:sz w:val="24"/>
          <w:szCs w:val="24"/>
        </w:rPr>
      </w:pPr>
    </w:p>
    <w:p w:rsidR="009F13F6" w:rsidRPr="0075618B" w:rsidRDefault="00E851A2" w:rsidP="00E12288">
      <w:pPr>
        <w:wordWrap/>
        <w:spacing w:line="240" w:lineRule="auto"/>
        <w:contextualSpacing/>
        <w:rPr>
          <w:rFonts w:ascii="Times New Roman" w:hAnsi="Times New Roman" w:cs="Times New Roman"/>
          <w:sz w:val="24"/>
          <w:szCs w:val="24"/>
        </w:rPr>
      </w:pPr>
      <w:r w:rsidRPr="0075618B">
        <w:rPr>
          <w:rFonts w:ascii="Times New Roman" w:hAnsi="Times New Roman" w:cs="Times New Roman" w:hint="eastAsia"/>
          <w:sz w:val="24"/>
          <w:szCs w:val="24"/>
        </w:rPr>
        <w:t xml:space="preserve">Slater, David. H. </w:t>
      </w:r>
      <w:r w:rsidRPr="0075618B">
        <w:rPr>
          <w:rFonts w:ascii="Times New Roman" w:hAnsi="Times New Roman" w:cs="Times New Roman"/>
          <w:sz w:val="24"/>
          <w:szCs w:val="24"/>
        </w:rPr>
        <w:t xml:space="preserve">2011. “Social class and social identity in postwar Japan.” In </w:t>
      </w:r>
      <w:r w:rsidRPr="0075618B">
        <w:rPr>
          <w:rFonts w:ascii="Times New Roman" w:hAnsi="Times New Roman" w:cs="Times New Roman"/>
          <w:i/>
          <w:sz w:val="24"/>
          <w:szCs w:val="24"/>
        </w:rPr>
        <w:t>Routledge Handbook of Japanese Culture and Society</w:t>
      </w:r>
      <w:r w:rsidRPr="0075618B">
        <w:rPr>
          <w:rFonts w:ascii="Times New Roman" w:hAnsi="Times New Roman" w:cs="Times New Roman"/>
          <w:sz w:val="24"/>
          <w:szCs w:val="24"/>
        </w:rPr>
        <w:t>. pp. 103-115.</w:t>
      </w:r>
    </w:p>
    <w:p w:rsidR="00E851A2" w:rsidRPr="0075618B" w:rsidRDefault="00E851A2" w:rsidP="00E12288">
      <w:pPr>
        <w:wordWrap/>
        <w:spacing w:line="240" w:lineRule="auto"/>
        <w:contextualSpacing/>
        <w:rPr>
          <w:rFonts w:ascii="Times New Roman" w:hAnsi="Times New Roman" w:cs="Times New Roman"/>
          <w:sz w:val="24"/>
          <w:szCs w:val="24"/>
        </w:rPr>
      </w:pPr>
    </w:p>
    <w:p w:rsidR="00E851A2" w:rsidRPr="0075618B" w:rsidRDefault="00E851A2" w:rsidP="00E12288">
      <w:pPr>
        <w:wordWrap/>
        <w:spacing w:line="240" w:lineRule="auto"/>
        <w:contextualSpacing/>
        <w:rPr>
          <w:rFonts w:ascii="Times New Roman" w:hAnsi="Times New Roman" w:cs="Times New Roman"/>
          <w:sz w:val="24"/>
          <w:szCs w:val="24"/>
        </w:rPr>
      </w:pPr>
      <w:r w:rsidRPr="0075618B">
        <w:rPr>
          <w:rFonts w:ascii="Times New Roman" w:hAnsi="Times New Roman" w:cs="Times New Roman"/>
          <w:sz w:val="24"/>
          <w:szCs w:val="24"/>
        </w:rPr>
        <w:t xml:space="preserve">Stevens, Carolyn S. 2011. “Life on the margins in Japan: homeless, migrant day laborers, and people with disabilities.” In </w:t>
      </w:r>
      <w:r w:rsidRPr="0075618B">
        <w:rPr>
          <w:rFonts w:ascii="Times New Roman" w:hAnsi="Times New Roman" w:cs="Times New Roman"/>
          <w:i/>
          <w:sz w:val="24"/>
          <w:szCs w:val="24"/>
        </w:rPr>
        <w:t>Routledge Handbook of Japanese Culture and Society</w:t>
      </w:r>
      <w:r w:rsidRPr="0075618B">
        <w:rPr>
          <w:rFonts w:ascii="Times New Roman" w:hAnsi="Times New Roman" w:cs="Times New Roman"/>
          <w:sz w:val="24"/>
          <w:szCs w:val="24"/>
        </w:rPr>
        <w:t>. pp. 163-171.</w:t>
      </w:r>
    </w:p>
    <w:p w:rsidR="00E851A2" w:rsidRPr="00833C51" w:rsidRDefault="00E851A2" w:rsidP="00E12288">
      <w:pPr>
        <w:wordWrap/>
        <w:spacing w:line="240" w:lineRule="auto"/>
        <w:contextualSpacing/>
        <w:rPr>
          <w:rFonts w:ascii="Times New Roman" w:hAnsi="Times New Roman" w:cs="Times New Roman"/>
          <w:sz w:val="24"/>
          <w:szCs w:val="24"/>
        </w:rPr>
      </w:pPr>
    </w:p>
    <w:p w:rsidR="00E851A2" w:rsidRPr="00833C51" w:rsidRDefault="00350A55" w:rsidP="00E12288">
      <w:pPr>
        <w:wordWrap/>
        <w:spacing w:line="240" w:lineRule="auto"/>
        <w:contextualSpacing/>
        <w:rPr>
          <w:rFonts w:ascii="Times New Roman" w:hAnsi="Times New Roman" w:cs="Times New Roman"/>
          <w:sz w:val="24"/>
          <w:szCs w:val="24"/>
        </w:rPr>
      </w:pPr>
      <w:r w:rsidRPr="00833C51">
        <w:rPr>
          <w:rFonts w:ascii="Times New Roman" w:hAnsi="Times New Roman" w:cs="Times New Roman"/>
          <w:b/>
          <w:sz w:val="24"/>
          <w:szCs w:val="24"/>
        </w:rPr>
        <w:t xml:space="preserve">PART FOUR: </w:t>
      </w:r>
      <w:r w:rsidR="00E851A2">
        <w:rPr>
          <w:rFonts w:ascii="Times New Roman" w:hAnsi="Times New Roman" w:cs="Times New Roman"/>
          <w:b/>
          <w:sz w:val="24"/>
          <w:szCs w:val="24"/>
        </w:rPr>
        <w:t>Japan in a Global Context</w:t>
      </w:r>
    </w:p>
    <w:p w:rsidR="00350A55" w:rsidRDefault="00350A55" w:rsidP="00E12288">
      <w:pPr>
        <w:wordWrap/>
        <w:spacing w:line="240" w:lineRule="auto"/>
        <w:contextualSpacing/>
        <w:rPr>
          <w:rFonts w:ascii="Times New Roman" w:hAnsi="Times New Roman" w:cs="Times New Roman"/>
          <w:sz w:val="24"/>
          <w:szCs w:val="24"/>
        </w:rPr>
      </w:pPr>
    </w:p>
    <w:p w:rsidR="002E1FF0" w:rsidRPr="0075618B" w:rsidRDefault="002E1FF0" w:rsidP="00E12288">
      <w:pPr>
        <w:wordWrap/>
        <w:spacing w:line="240" w:lineRule="auto"/>
        <w:contextualSpacing/>
        <w:rPr>
          <w:rFonts w:ascii="Times New Roman" w:hAnsi="Times New Roman" w:cs="Times New Roman"/>
          <w:b/>
          <w:color w:val="FF0000"/>
          <w:sz w:val="24"/>
          <w:szCs w:val="24"/>
        </w:rPr>
      </w:pPr>
      <w:r w:rsidRPr="0075618B">
        <w:rPr>
          <w:rFonts w:ascii="Times New Roman" w:hAnsi="Times New Roman" w:cs="Times New Roman" w:hint="eastAsia"/>
          <w:b/>
          <w:color w:val="FF0000"/>
          <w:sz w:val="24"/>
          <w:szCs w:val="24"/>
        </w:rPr>
        <w:t>12</w:t>
      </w:r>
      <w:r w:rsidRPr="0075618B">
        <w:rPr>
          <w:rFonts w:ascii="Times New Roman" w:hAnsi="Times New Roman" w:cs="Times New Roman" w:hint="eastAsia"/>
          <w:b/>
          <w:color w:val="FF0000"/>
          <w:sz w:val="24"/>
          <w:szCs w:val="24"/>
          <w:vertAlign w:val="superscript"/>
        </w:rPr>
        <w:t>th</w:t>
      </w:r>
      <w:r w:rsidRPr="0075618B">
        <w:rPr>
          <w:rFonts w:ascii="Times New Roman" w:hAnsi="Times New Roman" w:cs="Times New Roman" w:hint="eastAsia"/>
          <w:b/>
          <w:color w:val="FF0000"/>
          <w:sz w:val="24"/>
          <w:szCs w:val="24"/>
        </w:rPr>
        <w:t xml:space="preserve"> </w:t>
      </w:r>
      <w:r w:rsidRPr="0075618B">
        <w:rPr>
          <w:rFonts w:ascii="Times New Roman" w:hAnsi="Times New Roman" w:cs="Times New Roman"/>
          <w:b/>
          <w:color w:val="FF0000"/>
          <w:sz w:val="24"/>
          <w:szCs w:val="24"/>
        </w:rPr>
        <w:t>Week Migration</w:t>
      </w:r>
    </w:p>
    <w:p w:rsidR="002E1FF0" w:rsidRDefault="002E1FF0" w:rsidP="00E12288">
      <w:pPr>
        <w:wordWrap/>
        <w:spacing w:line="240" w:lineRule="auto"/>
        <w:contextualSpacing/>
        <w:rPr>
          <w:rFonts w:ascii="Times New Roman" w:hAnsi="Times New Roman" w:cs="Times New Roman"/>
          <w:sz w:val="24"/>
          <w:szCs w:val="24"/>
        </w:rPr>
      </w:pPr>
    </w:p>
    <w:p w:rsidR="002E1FF0" w:rsidRDefault="002E1FF0" w:rsidP="0075618B">
      <w:pPr>
        <w:wordWrap/>
        <w:spacing w:line="240" w:lineRule="auto"/>
        <w:contextualSpacing/>
        <w:rPr>
          <w:rFonts w:ascii="Times New Roman" w:hAnsi="Times New Roman" w:cs="Times New Roman"/>
          <w:sz w:val="24"/>
          <w:szCs w:val="24"/>
        </w:rPr>
      </w:pPr>
      <w:r w:rsidRPr="0075618B">
        <w:rPr>
          <w:rFonts w:ascii="Times New Roman" w:hAnsi="Times New Roman" w:cs="Times New Roman"/>
          <w:sz w:val="24"/>
          <w:szCs w:val="24"/>
        </w:rPr>
        <w:t xml:space="preserve">Shipper, Apichai. 2005. Criminals or Victims? : The Politics of Illegal Foreigners in </w:t>
      </w:r>
      <w:smartTag w:uri="urn:schemas-microsoft-com:office:smarttags" w:element="country-region">
        <w:smartTag w:uri="urn:schemas-microsoft-com:office:smarttags" w:element="place">
          <w:r w:rsidRPr="0075618B">
            <w:rPr>
              <w:rFonts w:ascii="Times New Roman" w:hAnsi="Times New Roman" w:cs="Times New Roman"/>
              <w:sz w:val="24"/>
              <w:szCs w:val="24"/>
            </w:rPr>
            <w:t>Japan</w:t>
          </w:r>
        </w:smartTag>
      </w:smartTag>
      <w:r w:rsidRPr="0075618B">
        <w:rPr>
          <w:rFonts w:ascii="Times New Roman" w:hAnsi="Times New Roman" w:cs="Times New Roman"/>
          <w:sz w:val="24"/>
          <w:szCs w:val="24"/>
        </w:rPr>
        <w:t xml:space="preserve">. </w:t>
      </w:r>
      <w:r w:rsidRPr="0075618B">
        <w:rPr>
          <w:rFonts w:ascii="Times New Roman" w:hAnsi="Times New Roman" w:cs="Times New Roman"/>
          <w:i/>
          <w:sz w:val="24"/>
          <w:szCs w:val="24"/>
        </w:rPr>
        <w:t>Journal of Japanese Studies</w:t>
      </w:r>
      <w:r w:rsidRPr="0075618B">
        <w:rPr>
          <w:rFonts w:ascii="Times New Roman" w:hAnsi="Times New Roman" w:cs="Times New Roman"/>
          <w:sz w:val="24"/>
          <w:szCs w:val="24"/>
        </w:rPr>
        <w:t xml:space="preserve"> 31(2): 299-327. </w:t>
      </w:r>
    </w:p>
    <w:p w:rsidR="0075618B" w:rsidRPr="0075618B" w:rsidRDefault="0075618B" w:rsidP="0075618B">
      <w:pPr>
        <w:wordWrap/>
        <w:spacing w:line="240" w:lineRule="auto"/>
        <w:contextualSpacing/>
        <w:rPr>
          <w:rFonts w:ascii="Times New Roman" w:hAnsi="Times New Roman" w:cs="Times New Roman"/>
          <w:sz w:val="24"/>
          <w:szCs w:val="24"/>
        </w:rPr>
      </w:pPr>
    </w:p>
    <w:p w:rsidR="002E1FF0" w:rsidRPr="0075618B" w:rsidRDefault="002E1FF0" w:rsidP="0075618B">
      <w:pPr>
        <w:wordWrap/>
        <w:spacing w:line="240" w:lineRule="auto"/>
        <w:contextualSpacing/>
        <w:rPr>
          <w:rFonts w:ascii="Times New Roman" w:hAnsi="Times New Roman" w:cs="Times New Roman"/>
          <w:sz w:val="24"/>
          <w:szCs w:val="24"/>
        </w:rPr>
      </w:pPr>
      <w:r w:rsidRPr="0075618B">
        <w:rPr>
          <w:rFonts w:ascii="Times New Roman" w:hAnsi="Times New Roman" w:cs="Times New Roman"/>
          <w:sz w:val="24"/>
          <w:szCs w:val="24"/>
        </w:rPr>
        <w:t xml:space="preserve">Yamawaki, Keizo. 2000. </w:t>
      </w:r>
      <w:r w:rsidR="0075618B">
        <w:rPr>
          <w:rFonts w:ascii="Times New Roman" w:hAnsi="Times New Roman" w:cs="Times New Roman"/>
          <w:sz w:val="24"/>
          <w:szCs w:val="24"/>
        </w:rPr>
        <w:t>“</w:t>
      </w:r>
      <w:r w:rsidRPr="0075618B">
        <w:rPr>
          <w:rFonts w:ascii="Times New Roman" w:hAnsi="Times New Roman" w:cs="Times New Roman"/>
          <w:sz w:val="24"/>
          <w:szCs w:val="24"/>
        </w:rPr>
        <w:t>Foreign Workers in Japan: A Historical Perspective.</w:t>
      </w:r>
      <w:r w:rsidR="0075618B">
        <w:rPr>
          <w:rFonts w:ascii="Times New Roman" w:hAnsi="Times New Roman" w:cs="Times New Roman"/>
          <w:sz w:val="24"/>
          <w:szCs w:val="24"/>
        </w:rPr>
        <w:t>”</w:t>
      </w:r>
      <w:r w:rsidRPr="0075618B">
        <w:rPr>
          <w:rFonts w:ascii="Times New Roman" w:hAnsi="Times New Roman" w:cs="Times New Roman"/>
          <w:sz w:val="24"/>
          <w:szCs w:val="24"/>
        </w:rPr>
        <w:t xml:space="preserve"> In </w:t>
      </w:r>
      <w:r w:rsidRPr="0075618B">
        <w:rPr>
          <w:rFonts w:ascii="Times New Roman" w:hAnsi="Times New Roman" w:cs="Times New Roman"/>
          <w:i/>
          <w:sz w:val="24"/>
          <w:szCs w:val="24"/>
        </w:rPr>
        <w:t>Japan and Global Migration</w:t>
      </w:r>
      <w:r w:rsidRPr="0075618B">
        <w:rPr>
          <w:rFonts w:ascii="Times New Roman" w:hAnsi="Times New Roman" w:cs="Times New Roman"/>
          <w:sz w:val="24"/>
          <w:szCs w:val="24"/>
        </w:rPr>
        <w:t xml:space="preserve">. </w:t>
      </w:r>
      <w:r w:rsidR="0075618B">
        <w:rPr>
          <w:rFonts w:ascii="Times New Roman" w:hAnsi="Times New Roman" w:cs="Times New Roman"/>
          <w:sz w:val="24"/>
          <w:szCs w:val="24"/>
        </w:rPr>
        <w:t xml:space="preserve">pp. </w:t>
      </w:r>
      <w:r w:rsidRPr="0075618B">
        <w:rPr>
          <w:rFonts w:ascii="Times New Roman" w:hAnsi="Times New Roman" w:cs="Times New Roman"/>
          <w:sz w:val="24"/>
          <w:szCs w:val="24"/>
        </w:rPr>
        <w:t>38-51.</w:t>
      </w:r>
    </w:p>
    <w:p w:rsidR="002E1FF0" w:rsidRDefault="002E1FF0" w:rsidP="00E12288">
      <w:pPr>
        <w:wordWrap/>
        <w:spacing w:line="240" w:lineRule="auto"/>
        <w:contextualSpacing/>
        <w:rPr>
          <w:rFonts w:ascii="Times New Roman" w:hAnsi="Times New Roman" w:cs="Times New Roman"/>
          <w:sz w:val="24"/>
          <w:szCs w:val="24"/>
        </w:rPr>
      </w:pPr>
    </w:p>
    <w:p w:rsidR="00E851A2" w:rsidRPr="0075618B" w:rsidRDefault="00E851A2" w:rsidP="00E12288">
      <w:pPr>
        <w:wordWrap/>
        <w:spacing w:line="240" w:lineRule="auto"/>
        <w:contextualSpacing/>
        <w:rPr>
          <w:rFonts w:ascii="Times New Roman" w:hAnsi="Times New Roman" w:cs="Times New Roman"/>
          <w:b/>
          <w:color w:val="FF0000"/>
          <w:sz w:val="24"/>
          <w:szCs w:val="24"/>
        </w:rPr>
      </w:pPr>
      <w:r w:rsidRPr="0075618B">
        <w:rPr>
          <w:rFonts w:ascii="Times New Roman" w:hAnsi="Times New Roman" w:cs="Times New Roman" w:hint="eastAsia"/>
          <w:b/>
          <w:color w:val="FF0000"/>
          <w:sz w:val="24"/>
          <w:szCs w:val="24"/>
        </w:rPr>
        <w:t>1</w:t>
      </w:r>
      <w:r w:rsidR="002E1FF0" w:rsidRPr="0075618B">
        <w:rPr>
          <w:rFonts w:ascii="Times New Roman" w:hAnsi="Times New Roman" w:cs="Times New Roman"/>
          <w:b/>
          <w:color w:val="FF0000"/>
          <w:sz w:val="24"/>
          <w:szCs w:val="24"/>
        </w:rPr>
        <w:t>3</w:t>
      </w:r>
      <w:r w:rsidRPr="0075618B">
        <w:rPr>
          <w:rFonts w:ascii="Times New Roman" w:hAnsi="Times New Roman" w:cs="Times New Roman"/>
          <w:b/>
          <w:color w:val="FF0000"/>
          <w:sz w:val="24"/>
          <w:szCs w:val="24"/>
          <w:vertAlign w:val="superscript"/>
        </w:rPr>
        <w:t>th</w:t>
      </w:r>
      <w:r w:rsidRPr="0075618B">
        <w:rPr>
          <w:rFonts w:ascii="Times New Roman" w:hAnsi="Times New Roman" w:cs="Times New Roman"/>
          <w:b/>
          <w:color w:val="FF0000"/>
          <w:sz w:val="24"/>
          <w:szCs w:val="24"/>
        </w:rPr>
        <w:t xml:space="preserve"> Week Consumption </w:t>
      </w:r>
    </w:p>
    <w:p w:rsidR="00E851A2" w:rsidRPr="00833C51" w:rsidRDefault="00E851A2" w:rsidP="00E12288">
      <w:pPr>
        <w:wordWrap/>
        <w:spacing w:line="240" w:lineRule="auto"/>
        <w:contextualSpacing/>
        <w:rPr>
          <w:rFonts w:ascii="Times New Roman" w:hAnsi="Times New Roman" w:cs="Times New Roman"/>
          <w:sz w:val="24"/>
          <w:szCs w:val="24"/>
        </w:rPr>
      </w:pPr>
    </w:p>
    <w:p w:rsidR="0075618B" w:rsidRDefault="0075618B" w:rsidP="0075618B">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Whitelaw, </w:t>
      </w:r>
      <w:r w:rsidR="00350A55" w:rsidRPr="00833C51">
        <w:rPr>
          <w:rFonts w:ascii="Times New Roman" w:hAnsi="Times New Roman" w:cs="Times New Roman"/>
          <w:sz w:val="24"/>
          <w:szCs w:val="24"/>
        </w:rPr>
        <w:t>Gavin Hamilton</w:t>
      </w:r>
      <w:r>
        <w:rPr>
          <w:rFonts w:ascii="Times New Roman" w:hAnsi="Times New Roman" w:cs="Times New Roman"/>
          <w:sz w:val="24"/>
          <w:szCs w:val="24"/>
        </w:rPr>
        <w:t xml:space="preserve">. </w:t>
      </w:r>
      <w:r w:rsidR="00350A55" w:rsidRPr="00833C51">
        <w:rPr>
          <w:rFonts w:ascii="Times New Roman" w:hAnsi="Times New Roman" w:cs="Times New Roman"/>
          <w:sz w:val="24"/>
          <w:szCs w:val="24"/>
        </w:rPr>
        <w:t>2006</w:t>
      </w:r>
      <w:r>
        <w:rPr>
          <w:rFonts w:ascii="Times New Roman" w:hAnsi="Times New Roman" w:cs="Times New Roman"/>
          <w:sz w:val="24"/>
          <w:szCs w:val="24"/>
        </w:rPr>
        <w:t>.</w:t>
      </w:r>
      <w:r w:rsidR="00350A55" w:rsidRPr="00833C51">
        <w:rPr>
          <w:rFonts w:ascii="Times New Roman" w:hAnsi="Times New Roman" w:cs="Times New Roman"/>
          <w:sz w:val="24"/>
          <w:szCs w:val="24"/>
        </w:rPr>
        <w:t xml:space="preserve"> “Rice Ball Rivalries: Japanese Convenience Stores and the Appetite of Late Capitalism.” In </w:t>
      </w:r>
      <w:r w:rsidR="00350A55" w:rsidRPr="0075618B">
        <w:rPr>
          <w:rFonts w:ascii="Times New Roman" w:hAnsi="Times New Roman" w:cs="Times New Roman"/>
          <w:i/>
          <w:sz w:val="24"/>
          <w:szCs w:val="24"/>
        </w:rPr>
        <w:t>Fast Food / Slow Food: The Cultural Economy of the Global Food System</w:t>
      </w:r>
      <w:r>
        <w:rPr>
          <w:rFonts w:ascii="Times New Roman" w:hAnsi="Times New Roman" w:cs="Times New Roman"/>
          <w:sz w:val="24"/>
          <w:szCs w:val="24"/>
        </w:rPr>
        <w:t xml:space="preserve">. Pp. </w:t>
      </w:r>
      <w:r w:rsidR="00350A55" w:rsidRPr="00833C51">
        <w:rPr>
          <w:rFonts w:ascii="Times New Roman" w:hAnsi="Times New Roman" w:cs="Times New Roman"/>
          <w:sz w:val="24"/>
          <w:szCs w:val="24"/>
        </w:rPr>
        <w:t>131-144.</w:t>
      </w:r>
    </w:p>
    <w:p w:rsidR="0075618B" w:rsidRDefault="0075618B" w:rsidP="0075618B">
      <w:pPr>
        <w:wordWrap/>
        <w:spacing w:line="240" w:lineRule="auto"/>
        <w:contextualSpacing/>
        <w:rPr>
          <w:rFonts w:ascii="Times New Roman" w:hAnsi="Times New Roman" w:cs="Times New Roman"/>
          <w:sz w:val="24"/>
          <w:szCs w:val="24"/>
        </w:rPr>
      </w:pPr>
    </w:p>
    <w:p w:rsidR="00E851A2" w:rsidRPr="0075618B" w:rsidRDefault="0075618B" w:rsidP="0075618B">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B</w:t>
      </w:r>
      <w:r w:rsidR="00E851A2" w:rsidRPr="0075618B">
        <w:rPr>
          <w:rFonts w:ascii="Times New Roman" w:hAnsi="Times New Roman" w:cs="Times New Roman"/>
          <w:sz w:val="24"/>
          <w:szCs w:val="24"/>
        </w:rPr>
        <w:t xml:space="preserve">radsley, Jan and Hiroko Hirakawa. 2005. </w:t>
      </w:r>
      <w:r>
        <w:rPr>
          <w:rFonts w:ascii="Times New Roman" w:hAnsi="Times New Roman" w:cs="Times New Roman"/>
          <w:sz w:val="24"/>
          <w:szCs w:val="24"/>
        </w:rPr>
        <w:t xml:space="preserve">“Branded: Bad Girls Go Shopping.” </w:t>
      </w:r>
      <w:r w:rsidR="00E851A2" w:rsidRPr="0075618B">
        <w:rPr>
          <w:rFonts w:ascii="Times New Roman" w:hAnsi="Times New Roman" w:cs="Times New Roman"/>
          <w:sz w:val="24"/>
          <w:szCs w:val="24"/>
        </w:rPr>
        <w:t xml:space="preserve">In </w:t>
      </w:r>
      <w:r w:rsidR="00E851A2" w:rsidRPr="0075618B">
        <w:rPr>
          <w:rFonts w:ascii="Times New Roman" w:hAnsi="Times New Roman" w:cs="Times New Roman"/>
          <w:i/>
          <w:sz w:val="24"/>
          <w:szCs w:val="24"/>
        </w:rPr>
        <w:t>Bad Girls of Japan.</w:t>
      </w:r>
      <w:r w:rsidR="00E851A2" w:rsidRPr="0075618B">
        <w:rPr>
          <w:rFonts w:ascii="Times New Roman" w:hAnsi="Times New Roman" w:cs="Times New Roman"/>
          <w:sz w:val="24"/>
          <w:szCs w:val="24"/>
        </w:rPr>
        <w:t xml:space="preserve"> </w:t>
      </w:r>
      <w:r>
        <w:rPr>
          <w:rFonts w:ascii="Times New Roman" w:hAnsi="Times New Roman" w:cs="Times New Roman"/>
          <w:sz w:val="24"/>
          <w:szCs w:val="24"/>
        </w:rPr>
        <w:t>pp.</w:t>
      </w:r>
      <w:r w:rsidR="00E851A2" w:rsidRPr="0075618B">
        <w:rPr>
          <w:rFonts w:ascii="Times New Roman" w:hAnsi="Times New Roman" w:cs="Times New Roman"/>
          <w:sz w:val="24"/>
          <w:szCs w:val="24"/>
        </w:rPr>
        <w:t>110-125.</w:t>
      </w:r>
    </w:p>
    <w:p w:rsidR="00E851A2" w:rsidRDefault="00E851A2" w:rsidP="00E12288">
      <w:pPr>
        <w:wordWrap/>
        <w:spacing w:line="240" w:lineRule="auto"/>
        <w:contextualSpacing/>
        <w:rPr>
          <w:rFonts w:ascii="Times New Roman" w:hAnsi="Times New Roman" w:cs="Times New Roman"/>
          <w:sz w:val="24"/>
          <w:szCs w:val="24"/>
        </w:rPr>
      </w:pPr>
    </w:p>
    <w:p w:rsidR="0075618B" w:rsidRPr="0075618B" w:rsidRDefault="0075618B" w:rsidP="0075618B">
      <w:pPr>
        <w:wordWrap/>
        <w:spacing w:line="240" w:lineRule="auto"/>
        <w:contextualSpacing/>
        <w:rPr>
          <w:rFonts w:ascii="Times New Roman" w:hAnsi="Times New Roman" w:cs="Times New Roman"/>
          <w:sz w:val="24"/>
          <w:szCs w:val="24"/>
        </w:rPr>
      </w:pPr>
      <w:r w:rsidRPr="0075618B">
        <w:rPr>
          <w:rFonts w:ascii="Times New Roman" w:hAnsi="Times New Roman" w:cs="Times New Roman"/>
          <w:sz w:val="24"/>
          <w:szCs w:val="24"/>
        </w:rPr>
        <w:t xml:space="preserve">Ohnuki-Tierney, Emiko. 1997. </w:t>
      </w:r>
      <w:r>
        <w:rPr>
          <w:rFonts w:ascii="Times New Roman" w:hAnsi="Times New Roman" w:cs="Times New Roman"/>
          <w:sz w:val="24"/>
          <w:szCs w:val="24"/>
        </w:rPr>
        <w:t>“</w:t>
      </w:r>
      <w:r w:rsidRPr="0075618B">
        <w:rPr>
          <w:rFonts w:ascii="Times New Roman" w:hAnsi="Times New Roman" w:cs="Times New Roman"/>
          <w:sz w:val="24"/>
          <w:szCs w:val="24"/>
        </w:rPr>
        <w:t>McDonald’s in Japan: Changing Manners and Etiquette</w:t>
      </w:r>
      <w:r>
        <w:rPr>
          <w:rFonts w:ascii="Times New Roman" w:hAnsi="Times New Roman" w:cs="Times New Roman"/>
          <w:sz w:val="24"/>
          <w:szCs w:val="24"/>
        </w:rPr>
        <w:t>”</w:t>
      </w:r>
      <w:r w:rsidRPr="0075618B">
        <w:rPr>
          <w:rFonts w:ascii="Times New Roman" w:hAnsi="Times New Roman" w:cs="Times New Roman"/>
          <w:sz w:val="24"/>
          <w:szCs w:val="24"/>
        </w:rPr>
        <w:t xml:space="preserve"> In </w:t>
      </w:r>
      <w:r w:rsidRPr="0075618B">
        <w:rPr>
          <w:rFonts w:ascii="Times New Roman" w:hAnsi="Times New Roman" w:cs="Times New Roman"/>
          <w:i/>
          <w:sz w:val="24"/>
          <w:szCs w:val="24"/>
        </w:rPr>
        <w:t>Golden Arches East: McDonald’s in East Asia</w:t>
      </w:r>
      <w:r w:rsidRPr="0075618B">
        <w:rPr>
          <w:rFonts w:ascii="Times New Roman" w:hAnsi="Times New Roman" w:cs="Times New Roman"/>
          <w:sz w:val="24"/>
          <w:szCs w:val="24"/>
        </w:rPr>
        <w:t xml:space="preserve">. </w:t>
      </w:r>
      <w:r>
        <w:rPr>
          <w:rFonts w:ascii="Times New Roman" w:hAnsi="Times New Roman" w:cs="Times New Roman"/>
          <w:sz w:val="24"/>
          <w:szCs w:val="24"/>
        </w:rPr>
        <w:t>Pp.</w:t>
      </w:r>
      <w:r w:rsidRPr="0075618B">
        <w:rPr>
          <w:rFonts w:ascii="Times New Roman" w:hAnsi="Times New Roman" w:cs="Times New Roman"/>
          <w:sz w:val="24"/>
          <w:szCs w:val="24"/>
        </w:rPr>
        <w:t xml:space="preserve">161-182. </w:t>
      </w:r>
    </w:p>
    <w:p w:rsidR="0075618B" w:rsidRPr="00833C51" w:rsidRDefault="0075618B" w:rsidP="00E12288">
      <w:pPr>
        <w:wordWrap/>
        <w:spacing w:line="240" w:lineRule="auto"/>
        <w:contextualSpacing/>
        <w:rPr>
          <w:rFonts w:ascii="Times New Roman" w:hAnsi="Times New Roman" w:cs="Times New Roman"/>
          <w:sz w:val="24"/>
          <w:szCs w:val="24"/>
        </w:rPr>
      </w:pPr>
    </w:p>
    <w:p w:rsidR="00350A55" w:rsidRDefault="0075618B" w:rsidP="00E12288">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Bestor, </w:t>
      </w:r>
      <w:r w:rsidR="00350A55" w:rsidRPr="00833C51">
        <w:rPr>
          <w:rFonts w:ascii="Times New Roman" w:hAnsi="Times New Roman" w:cs="Times New Roman"/>
          <w:sz w:val="24"/>
          <w:szCs w:val="24"/>
        </w:rPr>
        <w:t>Theodore C. 2000</w:t>
      </w:r>
      <w:r>
        <w:rPr>
          <w:rFonts w:ascii="Times New Roman" w:hAnsi="Times New Roman" w:cs="Times New Roman"/>
          <w:sz w:val="24"/>
          <w:szCs w:val="24"/>
        </w:rPr>
        <w:t>.</w:t>
      </w:r>
      <w:r w:rsidR="00350A55" w:rsidRPr="00833C51">
        <w:rPr>
          <w:rFonts w:ascii="Times New Roman" w:hAnsi="Times New Roman" w:cs="Times New Roman"/>
          <w:sz w:val="24"/>
          <w:szCs w:val="24"/>
        </w:rPr>
        <w:t xml:space="preserve"> “How Sushi Went Global.” </w:t>
      </w:r>
      <w:r w:rsidR="00350A55" w:rsidRPr="0075618B">
        <w:rPr>
          <w:rFonts w:ascii="Times New Roman" w:hAnsi="Times New Roman" w:cs="Times New Roman"/>
          <w:i/>
          <w:sz w:val="24"/>
          <w:szCs w:val="24"/>
        </w:rPr>
        <w:t>Foreign Policy</w:t>
      </w:r>
      <w:r w:rsidR="00350A55" w:rsidRPr="00833C51">
        <w:rPr>
          <w:rFonts w:ascii="Times New Roman" w:hAnsi="Times New Roman" w:cs="Times New Roman"/>
          <w:sz w:val="24"/>
          <w:szCs w:val="24"/>
        </w:rPr>
        <w:t xml:space="preserve"> (121): 54-63.</w:t>
      </w:r>
    </w:p>
    <w:p w:rsidR="002E1FF0" w:rsidRDefault="002E1FF0" w:rsidP="00E12288">
      <w:pPr>
        <w:wordWrap/>
        <w:spacing w:line="240" w:lineRule="auto"/>
        <w:contextualSpacing/>
        <w:rPr>
          <w:rFonts w:ascii="Times New Roman" w:hAnsi="Times New Roman" w:cs="Times New Roman"/>
          <w:sz w:val="24"/>
          <w:szCs w:val="24"/>
        </w:rPr>
      </w:pPr>
    </w:p>
    <w:p w:rsidR="002E1FF0" w:rsidRPr="008846DD" w:rsidRDefault="002E1FF0" w:rsidP="00E12288">
      <w:pPr>
        <w:wordWrap/>
        <w:spacing w:line="240" w:lineRule="auto"/>
        <w:contextualSpacing/>
        <w:rPr>
          <w:rFonts w:ascii="Times New Roman" w:hAnsi="Times New Roman" w:cs="Times New Roman"/>
          <w:b/>
          <w:color w:val="FF0000"/>
          <w:sz w:val="24"/>
          <w:szCs w:val="24"/>
        </w:rPr>
      </w:pPr>
      <w:r w:rsidRPr="008846DD">
        <w:rPr>
          <w:rFonts w:ascii="Times New Roman" w:hAnsi="Times New Roman" w:cs="Times New Roman"/>
          <w:b/>
          <w:color w:val="FF0000"/>
          <w:sz w:val="24"/>
          <w:szCs w:val="24"/>
        </w:rPr>
        <w:t>14</w:t>
      </w:r>
      <w:r w:rsidRPr="008846DD">
        <w:rPr>
          <w:rFonts w:ascii="Times New Roman" w:hAnsi="Times New Roman" w:cs="Times New Roman"/>
          <w:b/>
          <w:color w:val="FF0000"/>
          <w:sz w:val="24"/>
          <w:szCs w:val="24"/>
          <w:vertAlign w:val="superscript"/>
        </w:rPr>
        <w:t>th</w:t>
      </w:r>
      <w:r w:rsidRPr="008846DD">
        <w:rPr>
          <w:rFonts w:ascii="Times New Roman" w:hAnsi="Times New Roman" w:cs="Times New Roman"/>
          <w:b/>
          <w:color w:val="FF0000"/>
          <w:sz w:val="24"/>
          <w:szCs w:val="24"/>
        </w:rPr>
        <w:t xml:space="preserve"> Week Popular Cultures</w:t>
      </w:r>
    </w:p>
    <w:p w:rsidR="00350A55" w:rsidRPr="00833C51" w:rsidRDefault="00350A55" w:rsidP="00E12288">
      <w:pPr>
        <w:wordWrap/>
        <w:spacing w:line="240" w:lineRule="auto"/>
        <w:contextualSpacing/>
        <w:rPr>
          <w:rFonts w:ascii="Times New Roman" w:hAnsi="Times New Roman" w:cs="Times New Roman"/>
          <w:sz w:val="24"/>
          <w:szCs w:val="24"/>
        </w:rPr>
      </w:pPr>
    </w:p>
    <w:p w:rsidR="00350A55" w:rsidRDefault="0075618B" w:rsidP="00E12288">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Yano, </w:t>
      </w:r>
      <w:r w:rsidR="00350A55" w:rsidRPr="00833C51">
        <w:rPr>
          <w:rFonts w:ascii="Times New Roman" w:hAnsi="Times New Roman" w:cs="Times New Roman"/>
          <w:sz w:val="24"/>
          <w:szCs w:val="24"/>
        </w:rPr>
        <w:t>Christine R. 2004</w:t>
      </w:r>
      <w:r>
        <w:rPr>
          <w:rFonts w:ascii="Times New Roman" w:hAnsi="Times New Roman" w:cs="Times New Roman"/>
          <w:sz w:val="24"/>
          <w:szCs w:val="24"/>
        </w:rPr>
        <w:t>.</w:t>
      </w:r>
      <w:r w:rsidR="00350A55" w:rsidRPr="00833C51">
        <w:rPr>
          <w:rFonts w:ascii="Times New Roman" w:hAnsi="Times New Roman" w:cs="Times New Roman"/>
          <w:sz w:val="24"/>
          <w:szCs w:val="24"/>
        </w:rPr>
        <w:t xml:space="preserve"> “Kitty Litter: Japanese Cute at Home and Abroad.” In </w:t>
      </w:r>
      <w:r w:rsidR="00350A55" w:rsidRPr="0075618B">
        <w:rPr>
          <w:rFonts w:ascii="Times New Roman" w:hAnsi="Times New Roman" w:cs="Times New Roman"/>
          <w:i/>
          <w:sz w:val="24"/>
          <w:szCs w:val="24"/>
        </w:rPr>
        <w:t>Toys, Games, and Media</w:t>
      </w:r>
      <w:r>
        <w:rPr>
          <w:rFonts w:ascii="Times New Roman" w:hAnsi="Times New Roman" w:cs="Times New Roman"/>
          <w:i/>
          <w:sz w:val="24"/>
          <w:szCs w:val="24"/>
        </w:rPr>
        <w:t>. pp.</w:t>
      </w:r>
      <w:r w:rsidR="00350A55" w:rsidRPr="00833C51">
        <w:rPr>
          <w:rFonts w:ascii="Times New Roman" w:hAnsi="Times New Roman" w:cs="Times New Roman"/>
          <w:sz w:val="24"/>
          <w:szCs w:val="24"/>
        </w:rPr>
        <w:t xml:space="preserve"> 55-71. </w:t>
      </w:r>
    </w:p>
    <w:p w:rsidR="00E851A2" w:rsidRDefault="00E851A2" w:rsidP="00E12288">
      <w:pPr>
        <w:wordWrap/>
        <w:spacing w:line="240" w:lineRule="auto"/>
        <w:contextualSpacing/>
        <w:rPr>
          <w:rFonts w:ascii="Times New Roman" w:hAnsi="Times New Roman" w:cs="Times New Roman"/>
          <w:sz w:val="24"/>
          <w:szCs w:val="24"/>
        </w:rPr>
      </w:pPr>
    </w:p>
    <w:p w:rsidR="0075618B" w:rsidRDefault="00E851A2" w:rsidP="0075618B">
      <w:pPr>
        <w:wordWrap/>
        <w:spacing w:line="240" w:lineRule="auto"/>
        <w:contextualSpacing/>
        <w:rPr>
          <w:rFonts w:ascii="Times New Roman" w:hAnsi="Times New Roman" w:cs="Times New Roman"/>
          <w:sz w:val="24"/>
          <w:szCs w:val="24"/>
        </w:rPr>
      </w:pPr>
      <w:r w:rsidRPr="0075618B">
        <w:rPr>
          <w:rFonts w:ascii="Times New Roman" w:hAnsi="Times New Roman" w:cs="Times New Roman"/>
          <w:sz w:val="24"/>
          <w:szCs w:val="24"/>
        </w:rPr>
        <w:t xml:space="preserve">Condry, Ian. 2007. </w:t>
      </w:r>
      <w:r w:rsidR="0075618B">
        <w:rPr>
          <w:rFonts w:ascii="Times New Roman" w:hAnsi="Times New Roman" w:cs="Times New Roman"/>
          <w:sz w:val="24"/>
          <w:szCs w:val="24"/>
        </w:rPr>
        <w:t>“</w:t>
      </w:r>
      <w:r w:rsidRPr="0075618B">
        <w:rPr>
          <w:rFonts w:ascii="Times New Roman" w:hAnsi="Times New Roman" w:cs="Times New Roman"/>
          <w:sz w:val="24"/>
          <w:szCs w:val="24"/>
        </w:rPr>
        <w:t>Yellow B-Boys, Black Culture, and Hip-Hop in Japan: Toward a Transnational Cultural Politics of Race.</w:t>
      </w:r>
      <w:r w:rsidR="0075618B">
        <w:rPr>
          <w:rFonts w:ascii="Times New Roman" w:hAnsi="Times New Roman" w:cs="Times New Roman"/>
          <w:sz w:val="24"/>
          <w:szCs w:val="24"/>
        </w:rPr>
        <w:t>”</w:t>
      </w:r>
      <w:r w:rsidRPr="0075618B">
        <w:rPr>
          <w:rFonts w:ascii="Times New Roman" w:hAnsi="Times New Roman" w:cs="Times New Roman"/>
          <w:sz w:val="24"/>
          <w:szCs w:val="24"/>
        </w:rPr>
        <w:t xml:space="preserve"> </w:t>
      </w:r>
      <w:r w:rsidRPr="0075618B">
        <w:rPr>
          <w:rFonts w:ascii="Times New Roman" w:hAnsi="Times New Roman" w:cs="Times New Roman"/>
          <w:i/>
          <w:sz w:val="24"/>
          <w:szCs w:val="24"/>
        </w:rPr>
        <w:t>positions: east asia cultures critique</w:t>
      </w:r>
      <w:r w:rsidRPr="0075618B">
        <w:rPr>
          <w:rFonts w:ascii="Times New Roman" w:hAnsi="Times New Roman" w:cs="Times New Roman"/>
          <w:sz w:val="24"/>
          <w:szCs w:val="24"/>
        </w:rPr>
        <w:t xml:space="preserve"> 15(3): 637-671.</w:t>
      </w:r>
    </w:p>
    <w:p w:rsidR="0075618B" w:rsidRPr="0075618B" w:rsidRDefault="0075618B" w:rsidP="0075618B">
      <w:pPr>
        <w:wordWrap/>
        <w:spacing w:line="240" w:lineRule="auto"/>
        <w:contextualSpacing/>
        <w:rPr>
          <w:rFonts w:ascii="Times New Roman" w:hAnsi="Times New Roman" w:cs="Times New Roman"/>
          <w:sz w:val="24"/>
          <w:szCs w:val="24"/>
        </w:rPr>
      </w:pPr>
    </w:p>
    <w:p w:rsidR="00E851A2" w:rsidRDefault="0075618B" w:rsidP="0075618B">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Allison, Anne</w:t>
      </w:r>
      <w:r w:rsidR="00E851A2" w:rsidRPr="0075618B">
        <w:rPr>
          <w:rFonts w:ascii="Times New Roman" w:hAnsi="Times New Roman" w:cs="Times New Roman"/>
          <w:sz w:val="24"/>
          <w:szCs w:val="24"/>
        </w:rPr>
        <w:t>. 2009. The Cool Brand, Affective Activism and Japanese Youth. T</w:t>
      </w:r>
      <w:r w:rsidR="00E851A2" w:rsidRPr="0075618B">
        <w:rPr>
          <w:rFonts w:ascii="Times New Roman" w:hAnsi="Times New Roman" w:cs="Times New Roman"/>
          <w:i/>
          <w:sz w:val="24"/>
          <w:szCs w:val="24"/>
        </w:rPr>
        <w:t>heory, Culture &amp; Society</w:t>
      </w:r>
      <w:r w:rsidR="00E851A2" w:rsidRPr="0075618B">
        <w:rPr>
          <w:rFonts w:ascii="Times New Roman" w:hAnsi="Times New Roman" w:cs="Times New Roman"/>
          <w:sz w:val="24"/>
          <w:szCs w:val="24"/>
        </w:rPr>
        <w:t xml:space="preserve"> 26(2-3): 89-111. </w:t>
      </w:r>
    </w:p>
    <w:p w:rsidR="0075618B" w:rsidRPr="0075618B" w:rsidRDefault="0075618B" w:rsidP="0075618B">
      <w:pPr>
        <w:wordWrap/>
        <w:spacing w:line="240" w:lineRule="auto"/>
        <w:contextualSpacing/>
        <w:rPr>
          <w:rFonts w:ascii="Times New Roman" w:hAnsi="Times New Roman" w:cs="Times New Roman"/>
          <w:sz w:val="24"/>
          <w:szCs w:val="24"/>
        </w:rPr>
      </w:pPr>
    </w:p>
    <w:p w:rsidR="00E851A2" w:rsidRPr="0075618B" w:rsidRDefault="00E851A2" w:rsidP="0075618B">
      <w:pPr>
        <w:wordWrap/>
        <w:spacing w:line="240" w:lineRule="auto"/>
        <w:contextualSpacing/>
        <w:rPr>
          <w:rFonts w:ascii="Times New Roman" w:hAnsi="Times New Roman" w:cs="Times New Roman"/>
          <w:sz w:val="24"/>
          <w:szCs w:val="24"/>
        </w:rPr>
      </w:pPr>
      <w:r w:rsidRPr="0075618B">
        <w:rPr>
          <w:rFonts w:ascii="Times New Roman" w:hAnsi="Times New Roman" w:cs="Times New Roman"/>
          <w:sz w:val="24"/>
          <w:szCs w:val="24"/>
        </w:rPr>
        <w:t xml:space="preserve">Shiraishi, Saya. 2000. </w:t>
      </w:r>
      <w:r w:rsidR="0075618B">
        <w:rPr>
          <w:rFonts w:ascii="Times New Roman" w:hAnsi="Times New Roman" w:cs="Times New Roman"/>
          <w:sz w:val="24"/>
          <w:szCs w:val="24"/>
        </w:rPr>
        <w:t>“</w:t>
      </w:r>
      <w:r w:rsidRPr="0075618B">
        <w:rPr>
          <w:rFonts w:ascii="Times New Roman" w:hAnsi="Times New Roman" w:cs="Times New Roman"/>
          <w:sz w:val="24"/>
          <w:szCs w:val="24"/>
        </w:rPr>
        <w:t xml:space="preserve">Doraemon Goes Abroad. In </w:t>
      </w:r>
      <w:smartTag w:uri="urn:schemas-microsoft-com:office:smarttags" w:element="country-region">
        <w:smartTag w:uri="urn:schemas-microsoft-com:office:smarttags" w:element="place">
          <w:r w:rsidRPr="0075618B">
            <w:rPr>
              <w:rFonts w:ascii="Times New Roman" w:hAnsi="Times New Roman" w:cs="Times New Roman"/>
              <w:sz w:val="24"/>
              <w:szCs w:val="24"/>
            </w:rPr>
            <w:t>Japan</w:t>
          </w:r>
        </w:smartTag>
      </w:smartTag>
      <w:r w:rsidRPr="0075618B">
        <w:rPr>
          <w:rFonts w:ascii="Times New Roman" w:hAnsi="Times New Roman" w:cs="Times New Roman"/>
          <w:sz w:val="24"/>
          <w:szCs w:val="24"/>
        </w:rPr>
        <w:t xml:space="preserve"> Pop!: Inside the World of Japanese Popular Culture.</w:t>
      </w:r>
      <w:r w:rsidR="0075618B">
        <w:rPr>
          <w:rFonts w:ascii="Times New Roman" w:hAnsi="Times New Roman" w:cs="Times New Roman"/>
          <w:sz w:val="24"/>
          <w:szCs w:val="24"/>
        </w:rPr>
        <w:t>”</w:t>
      </w:r>
      <w:r w:rsidRPr="0075618B">
        <w:rPr>
          <w:rFonts w:ascii="Times New Roman" w:hAnsi="Times New Roman" w:cs="Times New Roman"/>
          <w:sz w:val="24"/>
          <w:szCs w:val="24"/>
        </w:rPr>
        <w:t xml:space="preserve"> </w:t>
      </w:r>
      <w:r w:rsidR="0075618B">
        <w:rPr>
          <w:rFonts w:ascii="Times New Roman" w:hAnsi="Times New Roman" w:cs="Times New Roman"/>
          <w:sz w:val="24"/>
          <w:szCs w:val="24"/>
        </w:rPr>
        <w:t xml:space="preserve">Pp. </w:t>
      </w:r>
      <w:r w:rsidRPr="0075618B">
        <w:rPr>
          <w:rFonts w:ascii="Times New Roman" w:hAnsi="Times New Roman" w:cs="Times New Roman"/>
          <w:sz w:val="24"/>
          <w:szCs w:val="24"/>
        </w:rPr>
        <w:t xml:space="preserve">287-308. </w:t>
      </w:r>
    </w:p>
    <w:p w:rsidR="00E851A2" w:rsidRDefault="00E851A2" w:rsidP="00E12288">
      <w:pPr>
        <w:wordWrap/>
        <w:spacing w:line="240" w:lineRule="auto"/>
        <w:contextualSpacing/>
        <w:rPr>
          <w:rFonts w:ascii="Times New Roman" w:hAnsi="Times New Roman" w:cs="Times New Roman"/>
          <w:sz w:val="24"/>
          <w:szCs w:val="24"/>
        </w:rPr>
      </w:pPr>
    </w:p>
    <w:p w:rsidR="002E1FF0" w:rsidRPr="00833C51" w:rsidRDefault="002E1FF0" w:rsidP="002E1FF0">
      <w:pPr>
        <w:wordWrap/>
        <w:spacing w:line="240" w:lineRule="auto"/>
        <w:contextualSpacing/>
        <w:rPr>
          <w:rFonts w:ascii="Times New Roman" w:hAnsi="Times New Roman" w:cs="Times New Roman"/>
          <w:sz w:val="24"/>
          <w:szCs w:val="24"/>
        </w:rPr>
      </w:pPr>
      <w:r w:rsidRPr="00833C51">
        <w:rPr>
          <w:rFonts w:ascii="Times New Roman" w:hAnsi="Times New Roman" w:cs="Times New Roman"/>
          <w:b/>
          <w:sz w:val="24"/>
          <w:szCs w:val="24"/>
        </w:rPr>
        <w:t>PART F</w:t>
      </w:r>
      <w:r>
        <w:rPr>
          <w:rFonts w:ascii="Times New Roman" w:hAnsi="Times New Roman" w:cs="Times New Roman"/>
          <w:b/>
          <w:sz w:val="24"/>
          <w:szCs w:val="24"/>
        </w:rPr>
        <w:t>IVE:</w:t>
      </w:r>
      <w:r w:rsidRPr="00833C51">
        <w:rPr>
          <w:rFonts w:ascii="Times New Roman" w:hAnsi="Times New Roman" w:cs="Times New Roman"/>
          <w:b/>
          <w:sz w:val="24"/>
          <w:szCs w:val="24"/>
        </w:rPr>
        <w:t xml:space="preserve"> </w:t>
      </w:r>
      <w:r w:rsidR="00A0158D">
        <w:rPr>
          <w:rFonts w:ascii="Times New Roman" w:hAnsi="Times New Roman" w:cs="Times New Roman"/>
          <w:b/>
          <w:sz w:val="24"/>
          <w:szCs w:val="24"/>
        </w:rPr>
        <w:t>Post 3.11 Japan</w:t>
      </w:r>
    </w:p>
    <w:p w:rsidR="00350A55" w:rsidRPr="00833C51" w:rsidRDefault="00350A55" w:rsidP="00E12288">
      <w:pPr>
        <w:wordWrap/>
        <w:spacing w:line="240" w:lineRule="auto"/>
        <w:contextualSpacing/>
        <w:rPr>
          <w:rFonts w:ascii="Times New Roman" w:hAnsi="Times New Roman" w:cs="Times New Roman"/>
          <w:sz w:val="24"/>
          <w:szCs w:val="24"/>
        </w:rPr>
      </w:pPr>
    </w:p>
    <w:p w:rsidR="00350A55" w:rsidRPr="008846DD" w:rsidRDefault="00E851A2" w:rsidP="00E12288">
      <w:pPr>
        <w:wordWrap/>
        <w:spacing w:line="240" w:lineRule="auto"/>
        <w:contextualSpacing/>
        <w:rPr>
          <w:rFonts w:ascii="Times New Roman" w:hAnsi="Times New Roman" w:cs="Times New Roman"/>
          <w:b/>
          <w:color w:val="FF0000"/>
          <w:sz w:val="24"/>
          <w:szCs w:val="24"/>
        </w:rPr>
      </w:pPr>
      <w:r w:rsidRPr="008846DD">
        <w:rPr>
          <w:rFonts w:ascii="Times New Roman" w:hAnsi="Times New Roman" w:cs="Times New Roman"/>
          <w:b/>
          <w:color w:val="FF0000"/>
          <w:sz w:val="24"/>
          <w:szCs w:val="24"/>
        </w:rPr>
        <w:t>15</w:t>
      </w:r>
      <w:r w:rsidR="0092179B" w:rsidRPr="008846DD">
        <w:rPr>
          <w:rFonts w:ascii="Times New Roman" w:hAnsi="Times New Roman" w:cs="Times New Roman"/>
          <w:b/>
          <w:color w:val="FF0000"/>
          <w:sz w:val="24"/>
          <w:szCs w:val="24"/>
          <w:vertAlign w:val="superscript"/>
        </w:rPr>
        <w:t>th</w:t>
      </w:r>
      <w:r w:rsidR="0092179B" w:rsidRPr="008846DD">
        <w:rPr>
          <w:rFonts w:ascii="Times New Roman" w:hAnsi="Times New Roman" w:cs="Times New Roman"/>
          <w:b/>
          <w:color w:val="FF0000"/>
          <w:sz w:val="24"/>
          <w:szCs w:val="24"/>
        </w:rPr>
        <w:t xml:space="preserve"> </w:t>
      </w:r>
      <w:r w:rsidR="002E1FF0" w:rsidRPr="008846DD">
        <w:rPr>
          <w:rFonts w:ascii="Times New Roman" w:hAnsi="Times New Roman" w:cs="Times New Roman"/>
          <w:b/>
          <w:color w:val="FF0000"/>
          <w:sz w:val="24"/>
          <w:szCs w:val="24"/>
        </w:rPr>
        <w:t>W</w:t>
      </w:r>
      <w:r w:rsidR="0092179B" w:rsidRPr="008846DD">
        <w:rPr>
          <w:rFonts w:ascii="Times New Roman" w:hAnsi="Times New Roman" w:cs="Times New Roman"/>
          <w:b/>
          <w:color w:val="FF0000"/>
          <w:sz w:val="24"/>
          <w:szCs w:val="24"/>
        </w:rPr>
        <w:t xml:space="preserve">eek </w:t>
      </w:r>
      <w:r w:rsidR="00A0158D" w:rsidRPr="008846DD">
        <w:rPr>
          <w:rFonts w:ascii="Times New Roman" w:hAnsi="Times New Roman" w:cs="Times New Roman"/>
          <w:b/>
          <w:color w:val="FF0000"/>
          <w:sz w:val="24"/>
          <w:szCs w:val="24"/>
        </w:rPr>
        <w:t>Social Activism</w:t>
      </w:r>
    </w:p>
    <w:p w:rsidR="00350A55" w:rsidRPr="00E851A2" w:rsidRDefault="00350A55" w:rsidP="00E12288">
      <w:pPr>
        <w:wordWrap/>
        <w:spacing w:line="240" w:lineRule="auto"/>
        <w:contextualSpacing/>
        <w:rPr>
          <w:rFonts w:ascii="Times New Roman" w:hAnsi="Times New Roman" w:cs="Times New Roman"/>
          <w:sz w:val="24"/>
          <w:szCs w:val="24"/>
        </w:rPr>
      </w:pPr>
    </w:p>
    <w:p w:rsidR="00A0158D" w:rsidRDefault="00A0158D" w:rsidP="00A0158D">
      <w:pPr>
        <w:wordWrap/>
        <w:spacing w:line="240" w:lineRule="auto"/>
        <w:contextualSpacing/>
        <w:rPr>
          <w:rFonts w:ascii="Times New Roman" w:hAnsi="Times New Roman" w:cs="Times New Roman"/>
          <w:sz w:val="24"/>
          <w:szCs w:val="24"/>
        </w:rPr>
      </w:pPr>
      <w:r>
        <w:rPr>
          <w:rFonts w:ascii="Times New Roman" w:hAnsi="Times New Roman" w:cs="Times New Roman" w:hint="eastAsia"/>
          <w:sz w:val="24"/>
          <w:szCs w:val="24"/>
        </w:rPr>
        <w:t xml:space="preserve">Chiavacci, David and Julia Obinger. </w:t>
      </w:r>
      <w:r>
        <w:rPr>
          <w:rFonts w:ascii="Times New Roman" w:hAnsi="Times New Roman" w:cs="Times New Roman"/>
          <w:sz w:val="24"/>
          <w:szCs w:val="24"/>
        </w:rPr>
        <w:t xml:space="preserve">2018. “Toward a new protest cycle in contemporary Japan.” In </w:t>
      </w:r>
      <w:r w:rsidRPr="00A0158D">
        <w:rPr>
          <w:rFonts w:ascii="Times New Roman" w:hAnsi="Times New Roman" w:cs="Times New Roman"/>
          <w:i/>
          <w:sz w:val="24"/>
          <w:szCs w:val="24"/>
        </w:rPr>
        <w:t>Social Movement and Political Activism in Contemporary Japan</w:t>
      </w:r>
      <w:r w:rsidR="00490ED8">
        <w:rPr>
          <w:rFonts w:ascii="Times New Roman" w:hAnsi="Times New Roman" w:cs="Times New Roman"/>
          <w:sz w:val="24"/>
          <w:szCs w:val="24"/>
        </w:rPr>
        <w:t xml:space="preserve">. </w:t>
      </w:r>
    </w:p>
    <w:p w:rsidR="00A0158D" w:rsidRDefault="00A0158D" w:rsidP="00A0158D">
      <w:pPr>
        <w:wordWrap/>
        <w:spacing w:line="240" w:lineRule="auto"/>
        <w:contextualSpacing/>
        <w:rPr>
          <w:rFonts w:ascii="Times New Roman" w:hAnsi="Times New Roman" w:cs="Times New Roman"/>
          <w:sz w:val="24"/>
          <w:szCs w:val="24"/>
        </w:rPr>
      </w:pPr>
    </w:p>
    <w:p w:rsidR="00A0158D" w:rsidRDefault="00A0158D" w:rsidP="00A0158D">
      <w:pPr>
        <w:wordWrap/>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Cassegard, Carl. 2018. “The post-Fukushima anti-nuke protests and their impact on Japanese environmentalism.” In </w:t>
      </w:r>
      <w:r w:rsidRPr="00A0158D">
        <w:rPr>
          <w:rFonts w:ascii="Times New Roman" w:hAnsi="Times New Roman" w:cs="Times New Roman"/>
          <w:i/>
          <w:sz w:val="24"/>
          <w:szCs w:val="24"/>
        </w:rPr>
        <w:t>Social Movement and Political Activism in Contemporary Japan</w:t>
      </w:r>
      <w:r w:rsidR="00490ED8">
        <w:rPr>
          <w:rFonts w:ascii="Times New Roman" w:hAnsi="Times New Roman" w:cs="Times New Roman"/>
          <w:sz w:val="24"/>
          <w:szCs w:val="24"/>
        </w:rPr>
        <w:t xml:space="preserve">. </w:t>
      </w:r>
    </w:p>
    <w:p w:rsidR="00A0158D" w:rsidRPr="00A0158D" w:rsidRDefault="00A0158D" w:rsidP="00A0158D">
      <w:pPr>
        <w:wordWrap/>
        <w:spacing w:line="240" w:lineRule="auto"/>
        <w:contextualSpacing/>
        <w:rPr>
          <w:rFonts w:ascii="Times New Roman" w:hAnsi="Times New Roman" w:cs="Times New Roman"/>
          <w:sz w:val="24"/>
          <w:szCs w:val="24"/>
        </w:rPr>
      </w:pPr>
    </w:p>
    <w:p w:rsidR="00A0158D" w:rsidRDefault="00A0158D" w:rsidP="00A0158D">
      <w:pPr>
        <w:wordWrap/>
        <w:spacing w:line="240" w:lineRule="auto"/>
        <w:contextualSpacing/>
        <w:rPr>
          <w:rFonts w:ascii="Times New Roman" w:hAnsi="Times New Roman" w:cs="Times New Roman"/>
          <w:sz w:val="24"/>
          <w:szCs w:val="24"/>
        </w:rPr>
      </w:pPr>
      <w:r>
        <w:rPr>
          <w:rFonts w:ascii="Times New Roman" w:hAnsi="Times New Roman" w:cs="Times New Roman" w:hint="eastAsia"/>
          <w:sz w:val="24"/>
          <w:szCs w:val="24"/>
        </w:rPr>
        <w:t xml:space="preserve">Loschke, Ayaka. 2018. </w:t>
      </w:r>
      <w:r>
        <w:rPr>
          <w:rFonts w:ascii="Times New Roman" w:hAnsi="Times New Roman" w:cs="Times New Roman"/>
          <w:sz w:val="24"/>
          <w:szCs w:val="24"/>
        </w:rPr>
        <w:t xml:space="preserve">“Civil society advocacy after Fukushima.” In </w:t>
      </w:r>
      <w:r w:rsidRPr="00A0158D">
        <w:rPr>
          <w:rFonts w:ascii="Times New Roman" w:hAnsi="Times New Roman" w:cs="Times New Roman"/>
          <w:i/>
          <w:sz w:val="24"/>
          <w:szCs w:val="24"/>
        </w:rPr>
        <w:t>Social Movement and Political Activism in Contemporary Japan</w:t>
      </w:r>
      <w:r w:rsidR="00490ED8">
        <w:rPr>
          <w:rFonts w:ascii="Times New Roman" w:hAnsi="Times New Roman" w:cs="Times New Roman"/>
          <w:sz w:val="24"/>
          <w:szCs w:val="24"/>
        </w:rPr>
        <w:t>.</w:t>
      </w:r>
    </w:p>
    <w:p w:rsidR="00A0158D" w:rsidRDefault="00A0158D" w:rsidP="00E12288">
      <w:pPr>
        <w:wordWrap/>
        <w:spacing w:line="240" w:lineRule="auto"/>
        <w:contextualSpacing/>
        <w:rPr>
          <w:rFonts w:ascii="Times New Roman" w:hAnsi="Times New Roman" w:cs="Times New Roman"/>
          <w:sz w:val="24"/>
          <w:szCs w:val="24"/>
        </w:rPr>
      </w:pPr>
    </w:p>
    <w:p w:rsidR="00A0158D" w:rsidRDefault="00A0158D" w:rsidP="00A0158D">
      <w:pPr>
        <w:wordWrap/>
        <w:spacing w:line="240" w:lineRule="auto"/>
        <w:contextualSpacing/>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 xml:space="preserve">’Day, Robin, David H. Slater, and Satsuki Uno. 2018. “Mass media representation of youth social movements in Japan.” In </w:t>
      </w:r>
      <w:r w:rsidRPr="00A0158D">
        <w:rPr>
          <w:rFonts w:ascii="Times New Roman" w:hAnsi="Times New Roman" w:cs="Times New Roman"/>
          <w:i/>
          <w:sz w:val="24"/>
          <w:szCs w:val="24"/>
        </w:rPr>
        <w:t>Social Movement and Political Activism in Contemporary Japan</w:t>
      </w:r>
      <w:r>
        <w:rPr>
          <w:rFonts w:ascii="Times New Roman" w:hAnsi="Times New Roman" w:cs="Times New Roman"/>
          <w:sz w:val="24"/>
          <w:szCs w:val="24"/>
        </w:rPr>
        <w:t xml:space="preserve">. </w:t>
      </w:r>
    </w:p>
    <w:p w:rsidR="00A0158D" w:rsidRPr="00A0158D" w:rsidRDefault="00A0158D" w:rsidP="00E12288">
      <w:pPr>
        <w:wordWrap/>
        <w:spacing w:line="240" w:lineRule="auto"/>
        <w:contextualSpacing/>
        <w:rPr>
          <w:rFonts w:ascii="Times New Roman" w:hAnsi="Times New Roman" w:cs="Times New Roman"/>
          <w:sz w:val="24"/>
          <w:szCs w:val="24"/>
        </w:rPr>
      </w:pPr>
    </w:p>
    <w:p w:rsidR="00350A55" w:rsidRPr="008846DD" w:rsidRDefault="0092179B" w:rsidP="00E12288">
      <w:pPr>
        <w:wordWrap/>
        <w:spacing w:line="240" w:lineRule="auto"/>
        <w:contextualSpacing/>
        <w:rPr>
          <w:rFonts w:ascii="Times New Roman" w:hAnsi="Times New Roman" w:cs="Times New Roman"/>
          <w:b/>
          <w:color w:val="FF0000"/>
          <w:sz w:val="24"/>
          <w:szCs w:val="24"/>
        </w:rPr>
      </w:pPr>
      <w:r w:rsidRPr="008846DD">
        <w:rPr>
          <w:rFonts w:ascii="Times New Roman" w:hAnsi="Times New Roman" w:cs="Times New Roman"/>
          <w:b/>
          <w:color w:val="FF0000"/>
          <w:sz w:val="24"/>
          <w:szCs w:val="24"/>
        </w:rPr>
        <w:t>1</w:t>
      </w:r>
      <w:r w:rsidR="002E1FF0" w:rsidRPr="008846DD">
        <w:rPr>
          <w:rFonts w:ascii="Times New Roman" w:hAnsi="Times New Roman" w:cs="Times New Roman"/>
          <w:b/>
          <w:color w:val="FF0000"/>
          <w:sz w:val="24"/>
          <w:szCs w:val="24"/>
        </w:rPr>
        <w:t>6</w:t>
      </w:r>
      <w:r w:rsidRPr="008846DD">
        <w:rPr>
          <w:rFonts w:ascii="Times New Roman" w:hAnsi="Times New Roman" w:cs="Times New Roman"/>
          <w:b/>
          <w:color w:val="FF0000"/>
          <w:sz w:val="24"/>
          <w:szCs w:val="24"/>
          <w:vertAlign w:val="superscript"/>
        </w:rPr>
        <w:t>th</w:t>
      </w:r>
      <w:r w:rsidRPr="008846DD">
        <w:rPr>
          <w:rFonts w:ascii="Times New Roman" w:hAnsi="Times New Roman" w:cs="Times New Roman"/>
          <w:b/>
          <w:color w:val="FF0000"/>
          <w:sz w:val="24"/>
          <w:szCs w:val="24"/>
        </w:rPr>
        <w:t xml:space="preserve"> </w:t>
      </w:r>
      <w:r w:rsidR="008846DD">
        <w:rPr>
          <w:rFonts w:ascii="Times New Roman" w:hAnsi="Times New Roman" w:cs="Times New Roman"/>
          <w:b/>
          <w:color w:val="FF0000"/>
          <w:sz w:val="24"/>
          <w:szCs w:val="24"/>
        </w:rPr>
        <w:t xml:space="preserve">Week </w:t>
      </w:r>
      <w:r w:rsidR="001324B8" w:rsidRPr="008846DD">
        <w:rPr>
          <w:rFonts w:ascii="Times New Roman" w:hAnsi="Times New Roman" w:cs="Times New Roman"/>
          <w:b/>
          <w:color w:val="FF0000"/>
          <w:sz w:val="24"/>
          <w:szCs w:val="24"/>
        </w:rPr>
        <w:t xml:space="preserve">Local Communities in </w:t>
      </w:r>
      <w:r w:rsidR="00350A55" w:rsidRPr="008846DD">
        <w:rPr>
          <w:rFonts w:ascii="Times New Roman" w:hAnsi="Times New Roman" w:cs="Times New Roman"/>
          <w:b/>
          <w:color w:val="FF0000"/>
          <w:sz w:val="24"/>
          <w:szCs w:val="24"/>
        </w:rPr>
        <w:t>Post 3.11 Japan</w:t>
      </w:r>
    </w:p>
    <w:p w:rsidR="00350A55" w:rsidRPr="001324B8" w:rsidRDefault="00350A55" w:rsidP="00E12288">
      <w:pPr>
        <w:wordWrap/>
        <w:spacing w:line="240" w:lineRule="auto"/>
        <w:contextualSpacing/>
        <w:rPr>
          <w:rFonts w:ascii="Times New Roman" w:hAnsi="Times New Roman" w:cs="Times New Roman"/>
          <w:sz w:val="24"/>
          <w:szCs w:val="24"/>
        </w:rPr>
      </w:pPr>
    </w:p>
    <w:p w:rsidR="00907CC3" w:rsidRDefault="00626AC1" w:rsidP="00E12288">
      <w:pPr>
        <w:wordWrap/>
        <w:spacing w:line="240" w:lineRule="auto"/>
        <w:contextualSpacing/>
        <w:rPr>
          <w:rFonts w:ascii="Times New Roman" w:hAnsi="Times New Roman" w:cs="Times New Roman"/>
          <w:i/>
          <w:sz w:val="24"/>
          <w:szCs w:val="24"/>
        </w:rPr>
      </w:pPr>
      <w:r>
        <w:rPr>
          <w:rFonts w:ascii="Times New Roman" w:hAnsi="Times New Roman" w:cs="Times New Roman" w:hint="eastAsia"/>
          <w:sz w:val="24"/>
          <w:szCs w:val="24"/>
        </w:rPr>
        <w:t xml:space="preserve">Steger, Brigitte. 2015. </w:t>
      </w:r>
      <w:r>
        <w:rPr>
          <w:rFonts w:ascii="Times New Roman" w:hAnsi="Times New Roman" w:cs="Times New Roman"/>
          <w:sz w:val="24"/>
          <w:szCs w:val="24"/>
        </w:rPr>
        <w:t xml:space="preserve">“Solidarity and Distinction through Practices of Cleanliness in Tsunami Evacuation Shelters in Yamada, Iwate Prefecture.” in </w:t>
      </w:r>
      <w:r w:rsidRPr="001324B8">
        <w:rPr>
          <w:rFonts w:ascii="Times New Roman" w:hAnsi="Times New Roman" w:cs="Times New Roman"/>
          <w:i/>
          <w:sz w:val="24"/>
          <w:szCs w:val="24"/>
        </w:rPr>
        <w:t>Japan Copes with Calamity</w:t>
      </w:r>
      <w:r>
        <w:rPr>
          <w:rFonts w:ascii="Times New Roman" w:hAnsi="Times New Roman" w:cs="Times New Roman"/>
          <w:i/>
          <w:sz w:val="24"/>
          <w:szCs w:val="24"/>
        </w:rPr>
        <w:t xml:space="preserve">. </w:t>
      </w:r>
    </w:p>
    <w:p w:rsidR="00490ED8" w:rsidRDefault="00490ED8" w:rsidP="00E12288">
      <w:pPr>
        <w:wordWrap/>
        <w:spacing w:line="240" w:lineRule="auto"/>
        <w:contextualSpacing/>
        <w:rPr>
          <w:rFonts w:ascii="Times New Roman" w:hAnsi="Times New Roman" w:cs="Times New Roman"/>
          <w:i/>
          <w:sz w:val="24"/>
          <w:szCs w:val="24"/>
        </w:rPr>
      </w:pPr>
    </w:p>
    <w:p w:rsidR="00490ED8" w:rsidRPr="00490ED8" w:rsidRDefault="00490ED8" w:rsidP="00E12288">
      <w:pPr>
        <w:wordWrap/>
        <w:spacing w:line="240" w:lineRule="auto"/>
        <w:contextualSpacing/>
        <w:rPr>
          <w:rFonts w:ascii="Times New Roman" w:hAnsi="Times New Roman" w:cs="Times New Roman"/>
          <w:sz w:val="24"/>
          <w:szCs w:val="24"/>
        </w:rPr>
      </w:pPr>
      <w:r w:rsidRPr="00490ED8">
        <w:rPr>
          <w:rFonts w:ascii="Times New Roman" w:hAnsi="Times New Roman" w:cs="Times New Roman"/>
          <w:sz w:val="24"/>
          <w:szCs w:val="24"/>
        </w:rPr>
        <w:t xml:space="preserve">Gill, Tom. 2015. “This Spoiled Soil: Place, People and Community in an Irradiated Village in Fukushima Prefecture.” In </w:t>
      </w:r>
      <w:r w:rsidRPr="00490ED8">
        <w:rPr>
          <w:rFonts w:ascii="Times New Roman" w:hAnsi="Times New Roman" w:cs="Times New Roman"/>
          <w:i/>
          <w:sz w:val="24"/>
          <w:szCs w:val="24"/>
        </w:rPr>
        <w:t>Japan Copes with Calamity</w:t>
      </w:r>
      <w:r w:rsidRPr="00490ED8">
        <w:rPr>
          <w:rFonts w:ascii="Times New Roman" w:hAnsi="Times New Roman" w:cs="Times New Roman"/>
          <w:sz w:val="24"/>
          <w:szCs w:val="24"/>
        </w:rPr>
        <w:t>.</w:t>
      </w:r>
    </w:p>
    <w:p w:rsidR="00490ED8" w:rsidRPr="00490ED8" w:rsidRDefault="00490ED8" w:rsidP="00E12288">
      <w:pPr>
        <w:wordWrap/>
        <w:spacing w:line="240" w:lineRule="auto"/>
        <w:contextualSpacing/>
        <w:rPr>
          <w:rFonts w:ascii="Times New Roman" w:hAnsi="Times New Roman" w:cs="Times New Roman"/>
          <w:sz w:val="24"/>
          <w:szCs w:val="24"/>
        </w:rPr>
      </w:pPr>
    </w:p>
    <w:p w:rsidR="00490ED8" w:rsidRPr="00490ED8" w:rsidRDefault="00490ED8" w:rsidP="00E12288">
      <w:pPr>
        <w:wordWrap/>
        <w:spacing w:line="240" w:lineRule="auto"/>
        <w:contextualSpacing/>
        <w:rPr>
          <w:rFonts w:ascii="Times New Roman" w:hAnsi="Times New Roman" w:cs="Times New Roman"/>
          <w:sz w:val="24"/>
          <w:szCs w:val="24"/>
        </w:rPr>
      </w:pPr>
      <w:r w:rsidRPr="00490ED8">
        <w:rPr>
          <w:rFonts w:ascii="Times New Roman" w:hAnsi="Times New Roman" w:cs="Times New Roman"/>
          <w:sz w:val="24"/>
          <w:szCs w:val="24"/>
        </w:rPr>
        <w:t xml:space="preserve">Slater, David H. 2015. “Moralities of Volunteer Aid.” In </w:t>
      </w:r>
      <w:r w:rsidRPr="00490ED8">
        <w:rPr>
          <w:rFonts w:ascii="Times New Roman" w:hAnsi="Times New Roman" w:cs="Times New Roman"/>
          <w:i/>
          <w:sz w:val="24"/>
          <w:szCs w:val="24"/>
        </w:rPr>
        <w:t>Japan Copes with Calamity</w:t>
      </w:r>
      <w:r w:rsidRPr="00490ED8">
        <w:rPr>
          <w:rFonts w:ascii="Times New Roman" w:hAnsi="Times New Roman" w:cs="Times New Roman"/>
          <w:sz w:val="24"/>
          <w:szCs w:val="24"/>
        </w:rPr>
        <w:t>.</w:t>
      </w:r>
    </w:p>
    <w:p w:rsidR="00490ED8" w:rsidRDefault="00490ED8" w:rsidP="00E12288">
      <w:pPr>
        <w:wordWrap/>
        <w:spacing w:line="240" w:lineRule="auto"/>
        <w:contextualSpacing/>
        <w:rPr>
          <w:rFonts w:ascii="Times New Roman" w:hAnsi="Times New Roman" w:cs="Times New Roman"/>
          <w:i/>
          <w:sz w:val="24"/>
          <w:szCs w:val="24"/>
        </w:rPr>
      </w:pPr>
    </w:p>
    <w:p w:rsidR="00490ED8" w:rsidRPr="00833C51" w:rsidRDefault="00490ED8" w:rsidP="00E12288">
      <w:pPr>
        <w:wordWrap/>
        <w:spacing w:line="240" w:lineRule="auto"/>
        <w:contextualSpacing/>
        <w:rPr>
          <w:rFonts w:ascii="Times New Roman" w:hAnsi="Times New Roman" w:cs="Times New Roman"/>
          <w:sz w:val="24"/>
          <w:szCs w:val="24"/>
        </w:rPr>
      </w:pPr>
    </w:p>
    <w:sectPr w:rsidR="00490ED8" w:rsidRPr="00833C51">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EB" w:rsidRDefault="004530EB" w:rsidP="00E51846">
      <w:pPr>
        <w:spacing w:after="0" w:line="240" w:lineRule="auto"/>
      </w:pPr>
      <w:r>
        <w:separator/>
      </w:r>
    </w:p>
  </w:endnote>
  <w:endnote w:type="continuationSeparator" w:id="0">
    <w:p w:rsidR="004530EB" w:rsidRDefault="004530EB" w:rsidP="00E5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함초롬바탕">
    <w:panose1 w:val="020305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94" w:rsidRDefault="005855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188151"/>
      <w:docPartObj>
        <w:docPartGallery w:val="Page Numbers (Bottom of Page)"/>
        <w:docPartUnique/>
      </w:docPartObj>
    </w:sdtPr>
    <w:sdtEndPr/>
    <w:sdtContent>
      <w:p w:rsidR="00490ED8" w:rsidRDefault="00490ED8">
        <w:pPr>
          <w:pStyle w:val="a8"/>
          <w:jc w:val="center"/>
        </w:pPr>
        <w:r>
          <w:fldChar w:fldCharType="begin"/>
        </w:r>
        <w:r>
          <w:instrText>PAGE   \* MERGEFORMAT</w:instrText>
        </w:r>
        <w:r>
          <w:fldChar w:fldCharType="separate"/>
        </w:r>
        <w:r w:rsidR="004530EB" w:rsidRPr="004530EB">
          <w:rPr>
            <w:noProof/>
            <w:lang w:val="ko-KR"/>
          </w:rPr>
          <w:t>1</w:t>
        </w:r>
        <w:r>
          <w:fldChar w:fldCharType="end"/>
        </w:r>
      </w:p>
    </w:sdtContent>
  </w:sdt>
  <w:p w:rsidR="00490ED8" w:rsidRDefault="00490E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94" w:rsidRDefault="005855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EB" w:rsidRDefault="004530EB" w:rsidP="00E51846">
      <w:pPr>
        <w:spacing w:after="0" w:line="240" w:lineRule="auto"/>
      </w:pPr>
      <w:r>
        <w:separator/>
      </w:r>
    </w:p>
  </w:footnote>
  <w:footnote w:type="continuationSeparator" w:id="0">
    <w:p w:rsidR="004530EB" w:rsidRDefault="004530EB" w:rsidP="00E51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94" w:rsidRDefault="005855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94" w:rsidRDefault="0058559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94" w:rsidRDefault="005855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03AA2"/>
    <w:multiLevelType w:val="hybridMultilevel"/>
    <w:tmpl w:val="52AE603C"/>
    <w:lvl w:ilvl="0" w:tplc="E482E3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5"/>
    <w:rsid w:val="000656AD"/>
    <w:rsid w:val="001201B0"/>
    <w:rsid w:val="001254A0"/>
    <w:rsid w:val="001324B8"/>
    <w:rsid w:val="0019527A"/>
    <w:rsid w:val="001E3F91"/>
    <w:rsid w:val="00212CA1"/>
    <w:rsid w:val="00214658"/>
    <w:rsid w:val="002D3DF5"/>
    <w:rsid w:val="002E1FF0"/>
    <w:rsid w:val="00343556"/>
    <w:rsid w:val="00350A55"/>
    <w:rsid w:val="00370E95"/>
    <w:rsid w:val="0037135A"/>
    <w:rsid w:val="003A0724"/>
    <w:rsid w:val="003A5845"/>
    <w:rsid w:val="003D3AB2"/>
    <w:rsid w:val="004530EB"/>
    <w:rsid w:val="00490ED8"/>
    <w:rsid w:val="004D7234"/>
    <w:rsid w:val="0055048A"/>
    <w:rsid w:val="00585594"/>
    <w:rsid w:val="005D5586"/>
    <w:rsid w:val="00626AC1"/>
    <w:rsid w:val="00683F61"/>
    <w:rsid w:val="0069104F"/>
    <w:rsid w:val="006D02EA"/>
    <w:rsid w:val="006D19FB"/>
    <w:rsid w:val="00747F51"/>
    <w:rsid w:val="0075618B"/>
    <w:rsid w:val="007D4CA6"/>
    <w:rsid w:val="00832AE9"/>
    <w:rsid w:val="00833C51"/>
    <w:rsid w:val="00865EE8"/>
    <w:rsid w:val="008678A1"/>
    <w:rsid w:val="00876AF2"/>
    <w:rsid w:val="008846DD"/>
    <w:rsid w:val="008B619F"/>
    <w:rsid w:val="00907CC3"/>
    <w:rsid w:val="0092179B"/>
    <w:rsid w:val="00926715"/>
    <w:rsid w:val="009F13F6"/>
    <w:rsid w:val="00A0158D"/>
    <w:rsid w:val="00A07E8C"/>
    <w:rsid w:val="00A42F57"/>
    <w:rsid w:val="00A70792"/>
    <w:rsid w:val="00B95FAE"/>
    <w:rsid w:val="00BC4F06"/>
    <w:rsid w:val="00BD3FFE"/>
    <w:rsid w:val="00C94ABA"/>
    <w:rsid w:val="00D22588"/>
    <w:rsid w:val="00DC6CCB"/>
    <w:rsid w:val="00E12288"/>
    <w:rsid w:val="00E51846"/>
    <w:rsid w:val="00E54317"/>
    <w:rsid w:val="00E851A2"/>
    <w:rsid w:val="00E96E3F"/>
    <w:rsid w:val="00EC718C"/>
    <w:rsid w:val="00F14C15"/>
    <w:rsid w:val="00F455DA"/>
    <w:rsid w:val="00F56A9C"/>
    <w:rsid w:val="00FA37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6DD3118-502A-48EB-9763-226AD7A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69104F"/>
    <w:pPr>
      <w:keepNext/>
      <w:outlineLvl w:val="0"/>
    </w:pPr>
    <w:rPr>
      <w:rFonts w:asciiTheme="majorHAnsi" w:eastAsiaTheme="majorEastAsia" w:hAnsiTheme="majorHAnsi" w:cstheme="majorBidi"/>
      <w:sz w:val="28"/>
      <w:szCs w:val="28"/>
    </w:rPr>
  </w:style>
  <w:style w:type="paragraph" w:styleId="2">
    <w:name w:val="heading 2"/>
    <w:basedOn w:val="a"/>
    <w:next w:val="a"/>
    <w:link w:val="2Char"/>
    <w:qFormat/>
    <w:rsid w:val="00F56A9C"/>
    <w:pPr>
      <w:keepNext/>
      <w:wordWrap/>
      <w:autoSpaceDE/>
      <w:autoSpaceDN/>
      <w:spacing w:after="0" w:line="240" w:lineRule="auto"/>
      <w:outlineLvl w:val="1"/>
    </w:pPr>
    <w:rPr>
      <w:rFonts w:ascii="Times New Roman" w:eastAsia="MS Mincho" w:hAnsi="Times New Roman" w:cs="Times New Roman"/>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79B"/>
    <w:pPr>
      <w:ind w:leftChars="400" w:left="800"/>
    </w:pPr>
  </w:style>
  <w:style w:type="character" w:styleId="a4">
    <w:name w:val="Hyperlink"/>
    <w:basedOn w:val="a0"/>
    <w:uiPriority w:val="99"/>
    <w:unhideWhenUsed/>
    <w:rsid w:val="00865EE8"/>
    <w:rPr>
      <w:color w:val="0563C1" w:themeColor="hyperlink"/>
      <w:u w:val="single"/>
    </w:rPr>
  </w:style>
  <w:style w:type="paragraph" w:styleId="a5">
    <w:name w:val="Body Text"/>
    <w:basedOn w:val="a"/>
    <w:link w:val="Char"/>
    <w:rsid w:val="00E12288"/>
    <w:pPr>
      <w:wordWrap/>
      <w:autoSpaceDE/>
      <w:autoSpaceDN/>
      <w:spacing w:after="0" w:line="240" w:lineRule="auto"/>
    </w:pPr>
    <w:rPr>
      <w:rFonts w:ascii="Times New Roman" w:eastAsia="MS Mincho" w:hAnsi="Times New Roman" w:cs="Times New Roman"/>
      <w:sz w:val="24"/>
      <w:szCs w:val="24"/>
      <w:lang w:eastAsia="ja-JP"/>
    </w:rPr>
  </w:style>
  <w:style w:type="character" w:customStyle="1" w:styleId="Char">
    <w:name w:val="본문 Char"/>
    <w:basedOn w:val="a0"/>
    <w:link w:val="a5"/>
    <w:rsid w:val="00E12288"/>
    <w:rPr>
      <w:rFonts w:ascii="Times New Roman" w:eastAsia="MS Mincho" w:hAnsi="Times New Roman" w:cs="Times New Roman"/>
      <w:sz w:val="24"/>
      <w:szCs w:val="24"/>
      <w:lang w:eastAsia="ja-JP"/>
    </w:rPr>
  </w:style>
  <w:style w:type="character" w:customStyle="1" w:styleId="2Char">
    <w:name w:val="제목 2 Char"/>
    <w:basedOn w:val="a0"/>
    <w:link w:val="2"/>
    <w:rsid w:val="00F56A9C"/>
    <w:rPr>
      <w:rFonts w:ascii="Times New Roman" w:eastAsia="MS Mincho" w:hAnsi="Times New Roman" w:cs="Times New Roman"/>
      <w:b/>
      <w:bCs/>
      <w:sz w:val="24"/>
      <w:szCs w:val="24"/>
      <w:lang w:eastAsia="ja-JP"/>
    </w:rPr>
  </w:style>
  <w:style w:type="paragraph" w:customStyle="1" w:styleId="a6">
    <w:name w:val="바탕글"/>
    <w:basedOn w:val="a"/>
    <w:rsid w:val="00F56A9C"/>
    <w:pPr>
      <w:spacing w:after="0" w:line="384" w:lineRule="auto"/>
      <w:textAlignment w:val="baseline"/>
    </w:pPr>
    <w:rPr>
      <w:rFonts w:ascii="함초롬바탕" w:eastAsia="굴림" w:hAnsi="굴림" w:cs="굴림"/>
      <w:color w:val="000000"/>
      <w:kern w:val="0"/>
      <w:szCs w:val="20"/>
    </w:rPr>
  </w:style>
  <w:style w:type="paragraph" w:styleId="a7">
    <w:name w:val="header"/>
    <w:basedOn w:val="a"/>
    <w:link w:val="Char0"/>
    <w:uiPriority w:val="99"/>
    <w:unhideWhenUsed/>
    <w:rsid w:val="00E51846"/>
    <w:pPr>
      <w:tabs>
        <w:tab w:val="center" w:pos="4513"/>
        <w:tab w:val="right" w:pos="9026"/>
      </w:tabs>
      <w:snapToGrid w:val="0"/>
    </w:pPr>
  </w:style>
  <w:style w:type="character" w:customStyle="1" w:styleId="Char0">
    <w:name w:val="머리글 Char"/>
    <w:basedOn w:val="a0"/>
    <w:link w:val="a7"/>
    <w:uiPriority w:val="99"/>
    <w:rsid w:val="00E51846"/>
  </w:style>
  <w:style w:type="paragraph" w:styleId="a8">
    <w:name w:val="footer"/>
    <w:basedOn w:val="a"/>
    <w:link w:val="Char1"/>
    <w:uiPriority w:val="99"/>
    <w:unhideWhenUsed/>
    <w:rsid w:val="00E51846"/>
    <w:pPr>
      <w:tabs>
        <w:tab w:val="center" w:pos="4513"/>
        <w:tab w:val="right" w:pos="9026"/>
      </w:tabs>
      <w:snapToGrid w:val="0"/>
    </w:pPr>
  </w:style>
  <w:style w:type="character" w:customStyle="1" w:styleId="Char1">
    <w:name w:val="바닥글 Char"/>
    <w:basedOn w:val="a0"/>
    <w:link w:val="a8"/>
    <w:uiPriority w:val="99"/>
    <w:rsid w:val="00E51846"/>
  </w:style>
  <w:style w:type="paragraph" w:styleId="a9">
    <w:name w:val="Body Text Indent"/>
    <w:basedOn w:val="a"/>
    <w:link w:val="Char2"/>
    <w:uiPriority w:val="99"/>
    <w:semiHidden/>
    <w:unhideWhenUsed/>
    <w:rsid w:val="00E96E3F"/>
    <w:pPr>
      <w:spacing w:after="180"/>
      <w:ind w:leftChars="400" w:left="851"/>
    </w:pPr>
  </w:style>
  <w:style w:type="character" w:customStyle="1" w:styleId="Char2">
    <w:name w:val="본문 들여쓰기 Char"/>
    <w:basedOn w:val="a0"/>
    <w:link w:val="a9"/>
    <w:uiPriority w:val="99"/>
    <w:semiHidden/>
    <w:rsid w:val="00E96E3F"/>
  </w:style>
  <w:style w:type="character" w:customStyle="1" w:styleId="1Char">
    <w:name w:val="제목 1 Char"/>
    <w:basedOn w:val="a0"/>
    <w:link w:val="1"/>
    <w:uiPriority w:val="9"/>
    <w:rsid w:val="0069104F"/>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6162">
      <w:bodyDiv w:val="1"/>
      <w:marLeft w:val="0"/>
      <w:marRight w:val="0"/>
      <w:marTop w:val="0"/>
      <w:marBottom w:val="0"/>
      <w:divBdr>
        <w:top w:val="none" w:sz="0" w:space="0" w:color="auto"/>
        <w:left w:val="none" w:sz="0" w:space="0" w:color="auto"/>
        <w:bottom w:val="none" w:sz="0" w:space="0" w:color="auto"/>
        <w:right w:val="none" w:sz="0" w:space="0" w:color="auto"/>
      </w:divBdr>
    </w:div>
    <w:div w:id="975066786">
      <w:bodyDiv w:val="1"/>
      <w:marLeft w:val="0"/>
      <w:marRight w:val="0"/>
      <w:marTop w:val="0"/>
      <w:marBottom w:val="0"/>
      <w:divBdr>
        <w:top w:val="none" w:sz="0" w:space="0" w:color="auto"/>
        <w:left w:val="none" w:sz="0" w:space="0" w:color="auto"/>
        <w:bottom w:val="none" w:sz="0" w:space="0" w:color="auto"/>
        <w:right w:val="none" w:sz="0" w:space="0" w:color="auto"/>
      </w:divBdr>
    </w:div>
    <w:div w:id="12195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9411</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korea</dc:creator>
  <cp:keywords/>
  <dc:description/>
  <cp:lastModifiedBy>owner</cp:lastModifiedBy>
  <cp:revision>3</cp:revision>
  <dcterms:created xsi:type="dcterms:W3CDTF">2020-02-20T08:50:00Z</dcterms:created>
  <dcterms:modified xsi:type="dcterms:W3CDTF">2020-02-20T08:50:00Z</dcterms:modified>
</cp:coreProperties>
</file>