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B5" w:rsidRPr="00AF65A5" w:rsidRDefault="00FC66B5" w:rsidP="00340734">
      <w:pPr>
        <w:wordWrap/>
        <w:spacing w:line="300" w:lineRule="auto"/>
        <w:ind w:leftChars="50" w:left="497" w:rightChars="50" w:right="100" w:hanging="397"/>
        <w:jc w:val="center"/>
        <w:rPr>
          <w:rFonts w:eastAsia="SimSun" w:hint="eastAsia"/>
          <w:b/>
          <w:bCs/>
          <w:sz w:val="32"/>
          <w:szCs w:val="32"/>
          <w:lang w:eastAsia="zh-CN"/>
        </w:rPr>
      </w:pPr>
      <w:r w:rsidRPr="00AF65A5">
        <w:rPr>
          <w:rFonts w:eastAsia="바탕" w:hint="eastAsia"/>
          <w:b/>
          <w:bCs/>
          <w:sz w:val="32"/>
          <w:szCs w:val="32"/>
        </w:rPr>
        <w:t>Current Issues in China</w:t>
      </w:r>
      <w:r w:rsidRPr="00AF65A5">
        <w:rPr>
          <w:rFonts w:eastAsia="바탕"/>
          <w:b/>
          <w:bCs/>
          <w:sz w:val="32"/>
          <w:szCs w:val="32"/>
        </w:rPr>
        <w:t>’</w:t>
      </w:r>
      <w:r w:rsidRPr="00AF65A5">
        <w:rPr>
          <w:rFonts w:eastAsia="바탕" w:hint="eastAsia"/>
          <w:b/>
          <w:bCs/>
          <w:sz w:val="32"/>
          <w:szCs w:val="32"/>
        </w:rPr>
        <w:t>s Foreign Relations</w:t>
      </w:r>
      <w:bookmarkStart w:id="0" w:name="_GoBack"/>
      <w:bookmarkEnd w:id="0"/>
    </w:p>
    <w:p w:rsidR="00FC66B5" w:rsidRDefault="00FC66B5" w:rsidP="00340734">
      <w:pPr>
        <w:wordWrap/>
        <w:spacing w:line="300" w:lineRule="auto"/>
        <w:ind w:leftChars="50" w:left="497" w:rightChars="50" w:right="100" w:hanging="397"/>
        <w:rPr>
          <w:rFonts w:eastAsia="바탕" w:hint="eastAsia"/>
        </w:rPr>
      </w:pPr>
    </w:p>
    <w:p w:rsidR="00FC66B5" w:rsidRPr="008E2761" w:rsidRDefault="0035624A" w:rsidP="00340734">
      <w:pPr>
        <w:pStyle w:val="a3"/>
        <w:wordWrap/>
        <w:spacing w:line="300" w:lineRule="auto"/>
        <w:ind w:leftChars="50" w:left="497" w:rightChars="50" w:right="100" w:hanging="397"/>
        <w:jc w:val="center"/>
        <w:rPr>
          <w:rFonts w:ascii="Times New Roman" w:hint="eastAsia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Spring 20</w:t>
      </w:r>
      <w:r w:rsidR="00EF7CAC">
        <w:rPr>
          <w:rFonts w:ascii="Times New Roman" w:hint="eastAsia"/>
          <w:b/>
          <w:bCs/>
          <w:sz w:val="28"/>
          <w:szCs w:val="28"/>
        </w:rPr>
        <w:t>1</w:t>
      </w:r>
      <w:r w:rsidR="009012CD">
        <w:rPr>
          <w:rFonts w:ascii="Times New Roman" w:hint="eastAsia"/>
          <w:b/>
          <w:bCs/>
          <w:sz w:val="28"/>
          <w:szCs w:val="28"/>
        </w:rPr>
        <w:t>6</w:t>
      </w:r>
      <w:r>
        <w:rPr>
          <w:rFonts w:ascii="Times New Roman" w:hint="eastAsia"/>
          <w:b/>
          <w:bCs/>
          <w:sz w:val="28"/>
          <w:szCs w:val="28"/>
        </w:rPr>
        <w:t>/</w:t>
      </w:r>
      <w:r w:rsidR="00FC66B5" w:rsidRPr="008E2761">
        <w:rPr>
          <w:rFonts w:ascii="Times New Roman"/>
          <w:b/>
          <w:bCs/>
          <w:sz w:val="28"/>
          <w:szCs w:val="28"/>
        </w:rPr>
        <w:t>Young Nam Cho</w:t>
      </w:r>
      <w:r w:rsidR="00786158">
        <w:rPr>
          <w:rFonts w:ascii="Times New Roman" w:hint="eastAsia"/>
          <w:b/>
          <w:bCs/>
          <w:sz w:val="28"/>
          <w:szCs w:val="28"/>
        </w:rPr>
        <w:t xml:space="preserve"> (</w:t>
      </w:r>
      <w:smartTag w:uri="urn:schemas-microsoft-com:office:smarttags" w:element="PersonName">
        <w:smartTag w:uri="urn:schemas:contacts" w:element="Sn">
          <w:r w:rsidR="00786158">
            <w:rPr>
              <w:rFonts w:ascii="Times New Roman" w:eastAsia="SimSun" w:hint="eastAsia"/>
              <w:b/>
              <w:bCs/>
              <w:sz w:val="28"/>
              <w:szCs w:val="28"/>
              <w:lang w:eastAsia="zh-CN"/>
            </w:rPr>
            <w:t>趙</w:t>
          </w:r>
        </w:smartTag>
        <w:smartTag w:uri="urn:schemas:contacts" w:element="GivenName">
          <w:r w:rsidR="00786158">
            <w:rPr>
              <w:rFonts w:ascii="Times New Roman" w:eastAsia="SimSun" w:hint="eastAsia"/>
              <w:b/>
              <w:bCs/>
              <w:sz w:val="28"/>
              <w:szCs w:val="28"/>
              <w:lang w:eastAsia="zh-CN"/>
            </w:rPr>
            <w:t>英男</w:t>
          </w:r>
        </w:smartTag>
      </w:smartTag>
      <w:r w:rsidR="00786158">
        <w:rPr>
          <w:rFonts w:ascii="Times New Roman" w:hint="eastAsia"/>
          <w:b/>
          <w:bCs/>
          <w:sz w:val="28"/>
          <w:szCs w:val="28"/>
        </w:rPr>
        <w:t>)</w:t>
      </w:r>
    </w:p>
    <w:p w:rsidR="00FC66B5" w:rsidRDefault="00FC66B5" w:rsidP="00340734">
      <w:pPr>
        <w:pStyle w:val="a3"/>
        <w:wordWrap/>
        <w:spacing w:line="300" w:lineRule="auto"/>
        <w:ind w:leftChars="50" w:left="497" w:rightChars="50" w:right="100" w:hanging="397"/>
        <w:jc w:val="center"/>
        <w:rPr>
          <w:rFonts w:ascii="Times New Roman" w:hint="eastAsia"/>
          <w:sz w:val="22"/>
        </w:rPr>
      </w:pPr>
      <w:r>
        <w:rPr>
          <w:rFonts w:ascii="Times New Roman" w:eastAsia="SimSun" w:hint="eastAsia"/>
          <w:sz w:val="22"/>
          <w:szCs w:val="24"/>
          <w:lang w:eastAsia="zh-CN"/>
        </w:rPr>
        <w:t>(</w:t>
      </w:r>
      <w:hyperlink r:id="rId8" w:history="1">
        <w:r>
          <w:rPr>
            <w:rStyle w:val="a6"/>
            <w:rFonts w:ascii="Times New Roman" w:hint="eastAsia"/>
            <w:sz w:val="22"/>
          </w:rPr>
          <w:t>yncho@snu.ac.kr</w:t>
        </w:r>
      </w:hyperlink>
      <w:r>
        <w:rPr>
          <w:rFonts w:ascii="Times New Roman" w:hint="eastAsia"/>
          <w:sz w:val="22"/>
          <w:szCs w:val="24"/>
        </w:rPr>
        <w:t xml:space="preserve"> / Tel: 880-5811 / Office: 140-1 #511)</w:t>
      </w:r>
    </w:p>
    <w:p w:rsidR="00FC66B5" w:rsidRPr="00AF65A5" w:rsidRDefault="00FC66B5" w:rsidP="00340734">
      <w:pPr>
        <w:pStyle w:val="a3"/>
        <w:wordWrap/>
        <w:spacing w:line="300" w:lineRule="auto"/>
        <w:ind w:leftChars="50" w:left="100" w:rightChars="50" w:right="100"/>
        <w:rPr>
          <w:rFonts w:ascii="Times New Roman" w:hint="eastAsia"/>
          <w:b/>
          <w:bCs/>
          <w:sz w:val="24"/>
          <w:szCs w:val="22"/>
        </w:rPr>
      </w:pPr>
    </w:p>
    <w:p w:rsidR="00FC66B5" w:rsidRPr="00EF7CAC" w:rsidRDefault="00FC66B5" w:rsidP="00EF7CAC">
      <w:pPr>
        <w:rPr>
          <w:sz w:val="18"/>
        </w:rPr>
      </w:pPr>
      <w:r w:rsidRPr="00AF65A5">
        <w:rPr>
          <w:b/>
          <w:bCs/>
          <w:sz w:val="24"/>
          <w:szCs w:val="24"/>
        </w:rPr>
        <w:t>Course Description</w:t>
      </w:r>
      <w:r w:rsidR="0045535F">
        <w:rPr>
          <w:rFonts w:hint="eastAsia"/>
          <w:b/>
          <w:bCs/>
          <w:sz w:val="24"/>
          <w:szCs w:val="24"/>
        </w:rPr>
        <w:t xml:space="preserve">: </w:t>
      </w:r>
      <w:r w:rsidRPr="00FC66B5">
        <w:t xml:space="preserve">This seminar explores major current issues in </w:t>
      </w:r>
      <w:smartTag w:uri="urn:schemas-microsoft-com:office:smarttags" w:element="country-region">
        <w:smartTag w:uri="urn:schemas-microsoft-com:office:smarttags" w:element="place">
          <w:r w:rsidRPr="00FC66B5">
            <w:t>China</w:t>
          </w:r>
        </w:smartTag>
      </w:smartTag>
      <w:r w:rsidRPr="00FC66B5">
        <w:t xml:space="preserve">'s foreign relations in the era of reform. This course is composed of </w:t>
      </w:r>
      <w:r w:rsidR="006E06BA">
        <w:rPr>
          <w:rFonts w:hint="eastAsia"/>
        </w:rPr>
        <w:t>four</w:t>
      </w:r>
      <w:r w:rsidRPr="00FC66B5">
        <w:t xml:space="preserve"> parts: first, the history and prospect of </w:t>
      </w:r>
      <w:smartTag w:uri="urn:schemas-microsoft-com:office:smarttags" w:element="country-region">
        <w:r w:rsidRPr="00FC66B5">
          <w:t>China</w:t>
        </w:r>
      </w:smartTag>
      <w:r w:rsidRPr="00FC66B5">
        <w:t>'s foreign relations; second, controversial</w:t>
      </w:r>
      <w:r>
        <w:rPr>
          <w:rFonts w:hint="eastAsia"/>
        </w:rPr>
        <w:t xml:space="preserve"> </w:t>
      </w:r>
      <w:r w:rsidRPr="00FC66B5">
        <w:t xml:space="preserve">issues in some areas, such as </w:t>
      </w:r>
      <w:r w:rsidR="00247A8D">
        <w:rPr>
          <w:rFonts w:hint="eastAsia"/>
        </w:rPr>
        <w:t>s</w:t>
      </w:r>
      <w:r w:rsidRPr="00FC66B5">
        <w:t xml:space="preserve">ecurity issues and multilateralism; third, Chinese foreign relations with key countries </w:t>
      </w:r>
      <w:r w:rsidR="00247A8D">
        <w:t>including</w:t>
      </w:r>
      <w:r w:rsidR="00247A8D">
        <w:rPr>
          <w:rFonts w:hint="eastAsia"/>
        </w:rPr>
        <w:t xml:space="preserve"> </w:t>
      </w:r>
      <w:r w:rsidRPr="00FC66B5">
        <w:t xml:space="preserve">the </w:t>
      </w:r>
      <w:smartTag w:uri="urn:schemas-microsoft-com:office:smarttags" w:element="country-region">
        <w:r w:rsidRPr="00FC66B5">
          <w:t>US</w:t>
        </w:r>
      </w:smartTag>
      <w:r w:rsidRPr="00FC66B5">
        <w:t xml:space="preserve">, </w:t>
      </w:r>
      <w:smartTag w:uri="urn:schemas-microsoft-com:office:smarttags" w:element="country-region">
        <w:r w:rsidRPr="00FC66B5">
          <w:t>Japan</w:t>
        </w:r>
      </w:smartTag>
      <w:r w:rsidRPr="00FC66B5">
        <w:t xml:space="preserve">, </w:t>
      </w:r>
      <w:smartTag w:uri="urn:schemas-microsoft-com:office:smarttags" w:element="country-region">
        <w:r w:rsidRPr="00FC66B5">
          <w:t>Russia</w:t>
        </w:r>
      </w:smartTag>
      <w:r w:rsidRPr="00FC66B5">
        <w:t xml:space="preserve">, </w:t>
      </w:r>
      <w:smartTag w:uri="urn:schemas-microsoft-com:office:smarttags" w:element="country-region">
        <w:r w:rsidRPr="00FC66B5">
          <w:t>Taiwan</w:t>
        </w:r>
      </w:smartTag>
      <w:r w:rsidRPr="00FC66B5">
        <w:t xml:space="preserve"> and the </w:t>
      </w:r>
      <w:smartTag w:uri="urn:schemas-microsoft-com:office:smarttags" w:element="place">
        <w:smartTag w:uri="urn:schemas-microsoft-com:office:smarttags" w:element="PlaceName">
          <w:r w:rsidRPr="00FC66B5">
            <w:t>Korean</w:t>
          </w:r>
        </w:smartTag>
        <w:r w:rsidRPr="00FC66B5">
          <w:t xml:space="preserve"> </w:t>
        </w:r>
        <w:smartTag w:uri="urn:schemas-microsoft-com:office:smarttags" w:element="PlaceType">
          <w:r w:rsidRPr="00FC66B5">
            <w:t>Peninsula</w:t>
          </w:r>
        </w:smartTag>
      </w:smartTag>
      <w:r w:rsidR="006E06BA">
        <w:rPr>
          <w:rFonts w:hint="eastAsia"/>
        </w:rPr>
        <w:t>; finally, special seminars in relation to research and collection of China-related materials.</w:t>
      </w:r>
      <w:r w:rsidRPr="00FC66B5">
        <w:t xml:space="preserve"> This course is designed for students who have already acquired some background knowledge of </w:t>
      </w:r>
      <w:smartTag w:uri="urn:schemas-microsoft-com:office:smarttags" w:element="country-region">
        <w:r w:rsidRPr="00FC66B5">
          <w:t>China</w:t>
        </w:r>
      </w:smartTag>
      <w:r w:rsidRPr="00FC66B5">
        <w:t xml:space="preserve">, and who wish to specialize or have interests in </w:t>
      </w:r>
      <w:smartTag w:uri="urn:schemas-microsoft-com:office:smarttags" w:element="country-region">
        <w:smartTag w:uri="urn:schemas-microsoft-com:office:smarttags" w:element="place">
          <w:r w:rsidRPr="00FC66B5">
            <w:t>China</w:t>
          </w:r>
        </w:smartTag>
      </w:smartTag>
      <w:r w:rsidRPr="00FC66B5">
        <w:t>. Each student is required to complete weekly readings</w:t>
      </w:r>
      <w:r w:rsidR="009E6250">
        <w:rPr>
          <w:rFonts w:hint="eastAsia"/>
        </w:rPr>
        <w:t xml:space="preserve"> and submit summaries</w:t>
      </w:r>
      <w:r w:rsidRPr="00FC66B5">
        <w:t xml:space="preserve">, earnestly participate in presentation and class discussion, and write a term paper. </w:t>
      </w:r>
      <w:r w:rsidRPr="008B0097">
        <w:rPr>
          <w:b/>
        </w:rPr>
        <w:t>Korean will be the main medium of communications for this course</w:t>
      </w:r>
      <w:r w:rsidR="008F6B3F">
        <w:rPr>
          <w:rFonts w:hint="eastAsia"/>
          <w:b/>
        </w:rPr>
        <w:t>.</w:t>
      </w:r>
      <w:r w:rsidR="00EF7CAC" w:rsidRPr="00EF7CAC">
        <w:rPr>
          <w:szCs w:val="22"/>
        </w:rPr>
        <w:t xml:space="preserve"> </w:t>
      </w:r>
      <w:r w:rsidRPr="00EF7CAC">
        <w:rPr>
          <w:sz w:val="18"/>
        </w:rPr>
        <w:t xml:space="preserve"> </w:t>
      </w:r>
    </w:p>
    <w:p w:rsidR="00FC66B5" w:rsidRPr="00AF65A5" w:rsidRDefault="00FC66B5" w:rsidP="00340734">
      <w:pPr>
        <w:pStyle w:val="a3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6" w:lineRule="auto"/>
        <w:ind w:leftChars="50" w:left="100" w:rightChars="50" w:right="100"/>
        <w:rPr>
          <w:rFonts w:ascii="Times New Roman" w:hint="eastAsia"/>
          <w:sz w:val="22"/>
          <w:szCs w:val="22"/>
        </w:rPr>
      </w:pPr>
    </w:p>
    <w:p w:rsidR="00FC66B5" w:rsidRDefault="00FC66B5" w:rsidP="00340734">
      <w:pPr>
        <w:pStyle w:val="a3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6" w:lineRule="auto"/>
        <w:ind w:leftChars="50" w:left="100" w:rightChars="50" w:right="100"/>
        <w:rPr>
          <w:rFonts w:ascii="Times New Roman" w:hint="eastAsia"/>
        </w:rPr>
      </w:pPr>
      <w:r w:rsidRPr="00AF65A5">
        <w:rPr>
          <w:rFonts w:ascii="Times New Roman"/>
          <w:b/>
          <w:sz w:val="24"/>
          <w:szCs w:val="24"/>
        </w:rPr>
        <w:t>Evaluation</w:t>
      </w:r>
      <w:r w:rsidR="0045535F">
        <w:rPr>
          <w:rFonts w:ascii="Times New Roman" w:hint="eastAsia"/>
          <w:b/>
          <w:sz w:val="24"/>
          <w:szCs w:val="24"/>
        </w:rPr>
        <w:t xml:space="preserve">: </w:t>
      </w:r>
      <w:r w:rsidRPr="00FC66B5">
        <w:rPr>
          <w:rFonts w:ascii="Times New Roman"/>
        </w:rPr>
        <w:t>Class presentation and discussion participation (</w:t>
      </w:r>
      <w:r w:rsidR="00EF7CAC">
        <w:rPr>
          <w:rFonts w:ascii="Times New Roman" w:hint="eastAsia"/>
        </w:rPr>
        <w:t>3</w:t>
      </w:r>
      <w:r w:rsidRPr="00FC66B5">
        <w:rPr>
          <w:rFonts w:ascii="Times New Roman"/>
        </w:rPr>
        <w:t>0%)</w:t>
      </w:r>
      <w:r w:rsidR="001928D8">
        <w:rPr>
          <w:rFonts w:ascii="Times New Roman" w:hint="eastAsia"/>
        </w:rPr>
        <w:t xml:space="preserve"> / </w:t>
      </w:r>
      <w:r w:rsidRPr="00FC66B5">
        <w:rPr>
          <w:rFonts w:ascii="Times New Roman"/>
        </w:rPr>
        <w:t>Term paper (</w:t>
      </w:r>
      <w:r w:rsidR="00EF7CAC">
        <w:rPr>
          <w:rFonts w:ascii="Times New Roman" w:hint="eastAsia"/>
        </w:rPr>
        <w:t>7</w:t>
      </w:r>
      <w:r w:rsidRPr="00FC66B5">
        <w:rPr>
          <w:rFonts w:ascii="Times New Roman"/>
        </w:rPr>
        <w:t>0%)</w:t>
      </w:r>
    </w:p>
    <w:p w:rsidR="004745ED" w:rsidRPr="0045535F" w:rsidRDefault="004745ED" w:rsidP="00340734">
      <w:pPr>
        <w:pStyle w:val="a3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6" w:lineRule="auto"/>
        <w:ind w:leftChars="50" w:left="100" w:rightChars="50" w:right="100"/>
        <w:rPr>
          <w:rFonts w:ascii="Times New Roman" w:hint="eastAsia"/>
        </w:rPr>
      </w:pPr>
    </w:p>
    <w:p w:rsidR="0050495E" w:rsidRPr="00CD2237" w:rsidRDefault="004745ED" w:rsidP="0045535F">
      <w:pPr>
        <w:pStyle w:val="a3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6" w:lineRule="auto"/>
        <w:ind w:leftChars="50" w:left="100" w:rightChars="50" w:right="10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b/>
          <w:sz w:val="24"/>
          <w:szCs w:val="24"/>
        </w:rPr>
        <w:t>Background Readings</w:t>
      </w:r>
      <w:r w:rsidR="0045535F">
        <w:rPr>
          <w:rFonts w:ascii="Times New Roman" w:hint="eastAsia"/>
          <w:b/>
          <w:sz w:val="24"/>
          <w:szCs w:val="24"/>
        </w:rPr>
        <w:t>:</w:t>
      </w:r>
      <w:r w:rsidR="00CD2237">
        <w:rPr>
          <w:rFonts w:ascii="Times New Roman" w:hint="eastAsia"/>
          <w:b/>
          <w:sz w:val="24"/>
          <w:szCs w:val="24"/>
        </w:rPr>
        <w:t xml:space="preserve"> </w:t>
      </w:r>
      <w:r w:rsidR="00FA2E37" w:rsidRPr="00CD2237">
        <w:rPr>
          <w:rFonts w:ascii="Times New Roman"/>
          <w:sz w:val="22"/>
          <w:szCs w:val="22"/>
        </w:rPr>
        <w:t>조영남</w:t>
      </w:r>
      <w:r w:rsidR="00FA2E37" w:rsidRPr="00CD2237">
        <w:rPr>
          <w:rFonts w:ascii="Times New Roman"/>
          <w:sz w:val="22"/>
          <w:szCs w:val="22"/>
        </w:rPr>
        <w:t>,</w:t>
      </w:r>
      <w:r w:rsidR="00FA2E37" w:rsidRPr="00CD2237">
        <w:rPr>
          <w:rFonts w:ascii="Times New Roman" w:hAnsi="바탕"/>
          <w:sz w:val="22"/>
          <w:szCs w:val="22"/>
        </w:rPr>
        <w:t>『</w:t>
      </w:r>
      <w:r w:rsidR="00FA2E37" w:rsidRPr="00CD2237">
        <w:rPr>
          <w:rFonts w:ascii="Times New Roman" w:hAnsi="바탕" w:hint="eastAsia"/>
          <w:sz w:val="22"/>
          <w:szCs w:val="22"/>
        </w:rPr>
        <w:t>용과</w:t>
      </w:r>
      <w:r w:rsidR="00FA2E37" w:rsidRPr="00CD2237">
        <w:rPr>
          <w:rFonts w:ascii="Times New Roman" w:hAnsi="바탕" w:hint="eastAsia"/>
          <w:sz w:val="22"/>
          <w:szCs w:val="22"/>
        </w:rPr>
        <w:t xml:space="preserve"> </w:t>
      </w:r>
      <w:r w:rsidR="00FA2E37" w:rsidRPr="00CD2237">
        <w:rPr>
          <w:rFonts w:ascii="Times New Roman" w:hAnsi="바탕" w:hint="eastAsia"/>
          <w:sz w:val="22"/>
          <w:szCs w:val="22"/>
        </w:rPr>
        <w:t>춤을</w:t>
      </w:r>
      <w:r w:rsidR="00FA2E37" w:rsidRPr="00CD2237">
        <w:rPr>
          <w:rFonts w:ascii="Times New Roman" w:hAnsi="바탕" w:hint="eastAsia"/>
          <w:sz w:val="22"/>
          <w:szCs w:val="22"/>
        </w:rPr>
        <w:t xml:space="preserve"> </w:t>
      </w:r>
      <w:r w:rsidR="00FA2E37" w:rsidRPr="00CD2237">
        <w:rPr>
          <w:rFonts w:ascii="Times New Roman" w:hAnsi="바탕" w:hint="eastAsia"/>
          <w:sz w:val="22"/>
          <w:szCs w:val="22"/>
        </w:rPr>
        <w:t>추자</w:t>
      </w:r>
      <w:r w:rsidR="00FA2E37" w:rsidRPr="00CD2237">
        <w:rPr>
          <w:rFonts w:ascii="Times New Roman" w:hAnsi="바탕" w:hint="eastAsia"/>
          <w:sz w:val="22"/>
          <w:szCs w:val="22"/>
        </w:rPr>
        <w:t xml:space="preserve">: </w:t>
      </w:r>
      <w:r w:rsidR="00FA2E37" w:rsidRPr="00CD2237">
        <w:rPr>
          <w:rFonts w:ascii="Times New Roman" w:hAnsi="바탕" w:hint="eastAsia"/>
          <w:sz w:val="22"/>
          <w:szCs w:val="22"/>
        </w:rPr>
        <w:t>한국의</w:t>
      </w:r>
      <w:r w:rsidR="00FA2E37" w:rsidRPr="00CD2237">
        <w:rPr>
          <w:rFonts w:ascii="Times New Roman" w:hAnsi="바탕" w:hint="eastAsia"/>
          <w:sz w:val="22"/>
          <w:szCs w:val="22"/>
        </w:rPr>
        <w:t xml:space="preserve"> </w:t>
      </w:r>
      <w:r w:rsidR="00FA2E37" w:rsidRPr="00CD2237">
        <w:rPr>
          <w:rFonts w:ascii="Times New Roman" w:hAnsi="바탕" w:hint="eastAsia"/>
          <w:sz w:val="22"/>
          <w:szCs w:val="22"/>
        </w:rPr>
        <w:t>눈으로</w:t>
      </w:r>
      <w:r w:rsidR="00FA2E37" w:rsidRPr="00CD2237">
        <w:rPr>
          <w:rFonts w:ascii="Times New Roman" w:hAnsi="바탕" w:hint="eastAsia"/>
          <w:sz w:val="22"/>
          <w:szCs w:val="22"/>
        </w:rPr>
        <w:t xml:space="preserve"> </w:t>
      </w:r>
      <w:r w:rsidR="00FA2E37" w:rsidRPr="00CD2237">
        <w:rPr>
          <w:rFonts w:ascii="Times New Roman" w:hAnsi="바탕" w:hint="eastAsia"/>
          <w:sz w:val="22"/>
          <w:szCs w:val="22"/>
        </w:rPr>
        <w:t>중국</w:t>
      </w:r>
      <w:r w:rsidR="00FA2E37" w:rsidRPr="00CD2237">
        <w:rPr>
          <w:rFonts w:ascii="Times New Roman" w:hAnsi="바탕" w:hint="eastAsia"/>
          <w:sz w:val="22"/>
          <w:szCs w:val="22"/>
        </w:rPr>
        <w:t xml:space="preserve"> </w:t>
      </w:r>
      <w:r w:rsidR="00FA2E37" w:rsidRPr="00CD2237">
        <w:rPr>
          <w:rFonts w:ascii="Times New Roman" w:hAnsi="바탕" w:hint="eastAsia"/>
          <w:sz w:val="22"/>
          <w:szCs w:val="22"/>
        </w:rPr>
        <w:t>읽기</w:t>
      </w:r>
      <w:r w:rsidR="00FA2E37" w:rsidRPr="00CD2237">
        <w:rPr>
          <w:rFonts w:ascii="Times New Roman" w:hAnsi="바탕"/>
          <w:sz w:val="22"/>
          <w:szCs w:val="22"/>
        </w:rPr>
        <w:t>』</w:t>
      </w:r>
      <w:r w:rsidR="00FA2E37" w:rsidRPr="00CD2237">
        <w:rPr>
          <w:rFonts w:ascii="Times New Roman"/>
          <w:sz w:val="22"/>
          <w:szCs w:val="22"/>
        </w:rPr>
        <w:t>(</w:t>
      </w:r>
      <w:r w:rsidR="00FA2E37" w:rsidRPr="00CD2237">
        <w:rPr>
          <w:rFonts w:ascii="Times New Roman" w:hint="eastAsia"/>
          <w:sz w:val="22"/>
          <w:szCs w:val="22"/>
        </w:rPr>
        <w:t>서울</w:t>
      </w:r>
      <w:r w:rsidR="00FA2E37" w:rsidRPr="00CD2237">
        <w:rPr>
          <w:rFonts w:ascii="Times New Roman"/>
          <w:sz w:val="22"/>
          <w:szCs w:val="22"/>
        </w:rPr>
        <w:t>:</w:t>
      </w:r>
      <w:r w:rsidR="00FA2E37" w:rsidRPr="00CD2237">
        <w:rPr>
          <w:rFonts w:ascii="Times New Roman" w:hint="eastAsia"/>
          <w:sz w:val="22"/>
          <w:szCs w:val="22"/>
        </w:rPr>
        <w:t xml:space="preserve"> </w:t>
      </w:r>
      <w:r w:rsidR="00FA2E37" w:rsidRPr="00CD2237">
        <w:rPr>
          <w:rFonts w:ascii="Times New Roman" w:hint="eastAsia"/>
          <w:sz w:val="22"/>
          <w:szCs w:val="22"/>
        </w:rPr>
        <w:t>민음사</w:t>
      </w:r>
      <w:r w:rsidR="00FA2E37" w:rsidRPr="00CD2237">
        <w:rPr>
          <w:rFonts w:ascii="Times New Roman"/>
          <w:sz w:val="22"/>
          <w:szCs w:val="22"/>
        </w:rPr>
        <w:t>, 20</w:t>
      </w:r>
      <w:r w:rsidR="00FA2E37" w:rsidRPr="00CD2237">
        <w:rPr>
          <w:rFonts w:ascii="Times New Roman" w:hint="eastAsia"/>
          <w:sz w:val="22"/>
          <w:szCs w:val="22"/>
        </w:rPr>
        <w:t>12</w:t>
      </w:r>
      <w:r w:rsidR="00FA2E37" w:rsidRPr="00CD2237">
        <w:rPr>
          <w:rFonts w:ascii="Times New Roman"/>
          <w:sz w:val="22"/>
          <w:szCs w:val="22"/>
        </w:rPr>
        <w:t>)</w:t>
      </w:r>
      <w:r w:rsidR="00FA2E37" w:rsidRPr="00CD2237">
        <w:rPr>
          <w:rFonts w:ascii="Times New Roman" w:hint="eastAsia"/>
          <w:sz w:val="22"/>
          <w:szCs w:val="22"/>
        </w:rPr>
        <w:t xml:space="preserve">; </w:t>
      </w:r>
      <w:r w:rsidR="00985CA2" w:rsidRPr="00CD2237">
        <w:rPr>
          <w:rFonts w:ascii="Times New Roman" w:hint="eastAsia"/>
          <w:sz w:val="22"/>
          <w:szCs w:val="22"/>
        </w:rPr>
        <w:t>조영남</w:t>
      </w:r>
      <w:r w:rsidR="00985CA2" w:rsidRPr="00CD2237">
        <w:rPr>
          <w:rFonts w:ascii="Times New Roman" w:hint="eastAsia"/>
          <w:sz w:val="22"/>
          <w:szCs w:val="22"/>
        </w:rPr>
        <w:t>,</w:t>
      </w:r>
      <w:r w:rsidR="00985CA2" w:rsidRPr="00CD2237">
        <w:rPr>
          <w:rFonts w:ascii="Times New Roman" w:hAnsi="바탕"/>
          <w:sz w:val="22"/>
          <w:szCs w:val="22"/>
        </w:rPr>
        <w:t>『</w:t>
      </w:r>
      <w:r w:rsidR="00985CA2">
        <w:rPr>
          <w:rFonts w:ascii="Times New Roman" w:hAnsi="바탕" w:hint="eastAsia"/>
          <w:sz w:val="22"/>
          <w:szCs w:val="22"/>
        </w:rPr>
        <w:t>중국의</w:t>
      </w:r>
      <w:r w:rsidR="00985CA2">
        <w:rPr>
          <w:rFonts w:ascii="Times New Roman" w:hAnsi="바탕" w:hint="eastAsia"/>
          <w:sz w:val="22"/>
          <w:szCs w:val="22"/>
        </w:rPr>
        <w:t xml:space="preserve"> </w:t>
      </w:r>
      <w:r w:rsidR="00985CA2">
        <w:rPr>
          <w:rFonts w:ascii="Times New Roman" w:hAnsi="바탕" w:hint="eastAsia"/>
          <w:sz w:val="22"/>
          <w:szCs w:val="22"/>
        </w:rPr>
        <w:t>꿈</w:t>
      </w:r>
      <w:r w:rsidR="00985CA2">
        <w:rPr>
          <w:rFonts w:ascii="Times New Roman" w:hAnsi="바탕" w:hint="eastAsia"/>
          <w:sz w:val="22"/>
          <w:szCs w:val="22"/>
        </w:rPr>
        <w:t xml:space="preserve">: </w:t>
      </w:r>
      <w:r w:rsidR="00985CA2">
        <w:rPr>
          <w:rFonts w:ascii="Times New Roman" w:hAnsi="바탕" w:hint="eastAsia"/>
          <w:sz w:val="22"/>
          <w:szCs w:val="22"/>
        </w:rPr>
        <w:t>시진핑</w:t>
      </w:r>
      <w:r w:rsidR="00985CA2">
        <w:rPr>
          <w:rFonts w:ascii="Times New Roman" w:hAnsi="바탕" w:hint="eastAsia"/>
          <w:sz w:val="22"/>
          <w:szCs w:val="22"/>
        </w:rPr>
        <w:t xml:space="preserve"> </w:t>
      </w:r>
      <w:r w:rsidR="00985CA2">
        <w:rPr>
          <w:rFonts w:ascii="Times New Roman" w:hAnsi="바탕" w:hint="eastAsia"/>
          <w:sz w:val="22"/>
          <w:szCs w:val="22"/>
        </w:rPr>
        <w:t>리더십과</w:t>
      </w:r>
      <w:r w:rsidR="00985CA2">
        <w:rPr>
          <w:rFonts w:ascii="Times New Roman" w:hAnsi="바탕" w:hint="eastAsia"/>
          <w:sz w:val="22"/>
          <w:szCs w:val="22"/>
        </w:rPr>
        <w:t xml:space="preserve"> </w:t>
      </w:r>
      <w:r w:rsidR="00985CA2">
        <w:rPr>
          <w:rFonts w:ascii="Times New Roman" w:hAnsi="바탕" w:hint="eastAsia"/>
          <w:sz w:val="22"/>
          <w:szCs w:val="22"/>
        </w:rPr>
        <w:t>중국의</w:t>
      </w:r>
      <w:r w:rsidR="00985CA2">
        <w:rPr>
          <w:rFonts w:ascii="Times New Roman" w:hAnsi="바탕" w:hint="eastAsia"/>
          <w:sz w:val="22"/>
          <w:szCs w:val="22"/>
        </w:rPr>
        <w:t xml:space="preserve"> </w:t>
      </w:r>
      <w:r w:rsidR="00985CA2">
        <w:rPr>
          <w:rFonts w:ascii="Times New Roman" w:hAnsi="바탕" w:hint="eastAsia"/>
          <w:sz w:val="22"/>
          <w:szCs w:val="22"/>
        </w:rPr>
        <w:t>미래</w:t>
      </w:r>
      <w:r w:rsidR="00985CA2" w:rsidRPr="00CD2237">
        <w:rPr>
          <w:rFonts w:ascii="Times New Roman" w:hAnsi="바탕"/>
          <w:sz w:val="22"/>
          <w:szCs w:val="22"/>
        </w:rPr>
        <w:t>』</w:t>
      </w:r>
      <w:r w:rsidR="00985CA2" w:rsidRPr="00CD2237">
        <w:rPr>
          <w:rFonts w:ascii="Times New Roman"/>
          <w:sz w:val="22"/>
          <w:szCs w:val="22"/>
        </w:rPr>
        <w:t>(</w:t>
      </w:r>
      <w:r w:rsidR="00985CA2" w:rsidRPr="00CD2237">
        <w:rPr>
          <w:rFonts w:ascii="Times New Roman" w:hint="eastAsia"/>
          <w:sz w:val="22"/>
          <w:szCs w:val="22"/>
        </w:rPr>
        <w:t>서울</w:t>
      </w:r>
      <w:r w:rsidR="00985CA2" w:rsidRPr="00CD2237">
        <w:rPr>
          <w:rFonts w:ascii="Times New Roman"/>
          <w:sz w:val="22"/>
          <w:szCs w:val="22"/>
        </w:rPr>
        <w:t>:</w:t>
      </w:r>
      <w:r w:rsidR="00985CA2" w:rsidRPr="00CD2237">
        <w:rPr>
          <w:rFonts w:ascii="Times New Roman" w:hint="eastAsia"/>
          <w:sz w:val="22"/>
          <w:szCs w:val="22"/>
        </w:rPr>
        <w:t xml:space="preserve"> </w:t>
      </w:r>
      <w:r w:rsidR="00985CA2" w:rsidRPr="00CD2237">
        <w:rPr>
          <w:rFonts w:ascii="Times New Roman" w:hint="eastAsia"/>
          <w:sz w:val="22"/>
          <w:szCs w:val="22"/>
        </w:rPr>
        <w:t>민음사</w:t>
      </w:r>
      <w:r w:rsidR="00985CA2" w:rsidRPr="00CD2237">
        <w:rPr>
          <w:rFonts w:ascii="Times New Roman"/>
          <w:sz w:val="22"/>
          <w:szCs w:val="22"/>
        </w:rPr>
        <w:t>, 20</w:t>
      </w:r>
      <w:r w:rsidR="00985CA2" w:rsidRPr="00CD2237">
        <w:rPr>
          <w:rFonts w:ascii="Times New Roman" w:hint="eastAsia"/>
          <w:sz w:val="22"/>
          <w:szCs w:val="22"/>
        </w:rPr>
        <w:t>1</w:t>
      </w:r>
      <w:r w:rsidR="00985CA2">
        <w:rPr>
          <w:rFonts w:ascii="Times New Roman" w:hint="eastAsia"/>
          <w:sz w:val="22"/>
          <w:szCs w:val="22"/>
        </w:rPr>
        <w:t>3</w:t>
      </w:r>
      <w:r w:rsidR="00985CA2" w:rsidRPr="00CD2237">
        <w:rPr>
          <w:rFonts w:ascii="Times New Roman"/>
          <w:sz w:val="22"/>
          <w:szCs w:val="22"/>
        </w:rPr>
        <w:t>)</w:t>
      </w:r>
    </w:p>
    <w:p w:rsidR="00985CA2" w:rsidRPr="00382531" w:rsidRDefault="00985CA2" w:rsidP="00340734">
      <w:pPr>
        <w:wordWrap/>
        <w:spacing w:line="300" w:lineRule="auto"/>
        <w:ind w:leftChars="50" w:left="497" w:rightChars="50" w:right="100" w:hanging="397"/>
        <w:jc w:val="center"/>
        <w:rPr>
          <w:rFonts w:eastAsia="맑은 고딕" w:hint="eastAsia"/>
          <w:b/>
          <w:bCs/>
          <w:sz w:val="28"/>
        </w:rPr>
      </w:pPr>
    </w:p>
    <w:p w:rsidR="00EF2C7B" w:rsidRPr="00FC66B5" w:rsidRDefault="00FC66B5" w:rsidP="00340734">
      <w:pPr>
        <w:numPr>
          <w:ilvl w:val="0"/>
          <w:numId w:val="32"/>
        </w:numPr>
        <w:wordWrap/>
        <w:ind w:leftChars="50" w:left="460" w:rightChars="50" w:right="100"/>
        <w:rPr>
          <w:rFonts w:eastAsia="바탕"/>
          <w:b/>
          <w:bCs/>
          <w:sz w:val="22"/>
          <w:szCs w:val="22"/>
        </w:rPr>
      </w:pPr>
      <w:r w:rsidRPr="00FC66B5">
        <w:rPr>
          <w:rFonts w:eastAsia="SimSun"/>
          <w:b/>
          <w:bCs/>
          <w:sz w:val="22"/>
          <w:szCs w:val="22"/>
          <w:lang w:eastAsia="zh-CN"/>
        </w:rPr>
        <w:t>Introduction</w:t>
      </w:r>
    </w:p>
    <w:p w:rsidR="00FC66B5" w:rsidRPr="00FC66B5" w:rsidRDefault="00FC66B5" w:rsidP="00340734">
      <w:pPr>
        <w:wordWrap/>
        <w:ind w:leftChars="50" w:left="100" w:rightChars="50" w:right="100"/>
        <w:rPr>
          <w:rFonts w:eastAsia="바탕"/>
          <w:b/>
          <w:bCs/>
          <w:sz w:val="22"/>
          <w:szCs w:val="22"/>
        </w:rPr>
      </w:pPr>
    </w:p>
    <w:p w:rsidR="00EF2C7B" w:rsidRPr="00FC66B5" w:rsidRDefault="00EF2C7B" w:rsidP="00340734">
      <w:pPr>
        <w:wordWrap/>
        <w:ind w:leftChars="50" w:left="497" w:rightChars="50" w:right="100" w:hanging="397"/>
        <w:jc w:val="center"/>
        <w:rPr>
          <w:rFonts w:eastAsia="바탕"/>
          <w:b/>
          <w:bCs/>
          <w:sz w:val="22"/>
          <w:szCs w:val="22"/>
        </w:rPr>
      </w:pPr>
      <w:r w:rsidRPr="00FC66B5">
        <w:rPr>
          <w:rFonts w:eastAsia="바탕"/>
          <w:b/>
          <w:bCs/>
          <w:sz w:val="22"/>
          <w:szCs w:val="22"/>
        </w:rPr>
        <w:t xml:space="preserve">Part One: Past and Present of </w:t>
      </w:r>
      <w:smartTag w:uri="urn:schemas-microsoft-com:office:smarttags" w:element="country-region">
        <w:smartTag w:uri="urn:schemas-microsoft-com:office:smarttags" w:element="place">
          <w:r w:rsidRPr="00FC66B5">
            <w:rPr>
              <w:rFonts w:eastAsia="바탕"/>
              <w:b/>
              <w:bCs/>
              <w:sz w:val="22"/>
              <w:szCs w:val="22"/>
            </w:rPr>
            <w:t>China</w:t>
          </w:r>
        </w:smartTag>
      </w:smartTag>
      <w:r w:rsidRPr="00FC66B5">
        <w:rPr>
          <w:rFonts w:eastAsia="바탕"/>
          <w:b/>
          <w:bCs/>
          <w:sz w:val="22"/>
          <w:szCs w:val="22"/>
        </w:rPr>
        <w:t>’s Foreign Relations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/>
          <w:sz w:val="22"/>
          <w:szCs w:val="22"/>
        </w:rPr>
      </w:pPr>
    </w:p>
    <w:p w:rsidR="007C7C3D" w:rsidRPr="005B1399" w:rsidRDefault="007C7C3D" w:rsidP="00700632">
      <w:pPr>
        <w:wordWrap/>
        <w:ind w:leftChars="-198" w:left="-396" w:rightChars="50" w:right="100" w:firstLineChars="200" w:firstLine="432"/>
        <w:rPr>
          <w:rFonts w:eastAsia="바탕" w:hint="eastAsia"/>
        </w:rPr>
      </w:pPr>
      <w:r>
        <w:rPr>
          <w:rFonts w:eastAsia="바탕" w:hint="eastAsia"/>
          <w:b/>
          <w:bCs/>
          <w:sz w:val="22"/>
          <w:szCs w:val="22"/>
        </w:rPr>
        <w:t>2</w:t>
      </w:r>
      <w:r w:rsidR="003F4B08">
        <w:rPr>
          <w:rFonts w:eastAsia="바탕" w:hint="eastAsia"/>
          <w:b/>
          <w:bCs/>
          <w:sz w:val="22"/>
          <w:szCs w:val="22"/>
        </w:rPr>
        <w:t>-1</w:t>
      </w:r>
      <w:r>
        <w:rPr>
          <w:rFonts w:eastAsia="바탕" w:hint="eastAsia"/>
          <w:b/>
          <w:bCs/>
          <w:sz w:val="22"/>
          <w:szCs w:val="22"/>
        </w:rPr>
        <w:t>. Special Seminar I: Collection of China-Related Materials in Korea</w:t>
      </w:r>
    </w:p>
    <w:p w:rsidR="007C7C3D" w:rsidRDefault="007C7C3D" w:rsidP="007C7C3D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 (1) Introduction of major journals on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China</w:t>
          </w:r>
        </w:smartTag>
      </w:smartTag>
      <w:r>
        <w:rPr>
          <w:rFonts w:hint="eastAsia"/>
        </w:rPr>
        <w:t xml:space="preserve"> studies</w:t>
      </w:r>
    </w:p>
    <w:p w:rsidR="007C7C3D" w:rsidRDefault="007C7C3D" w:rsidP="007C7C3D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 (2) Libraries and research institutes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Korea</w:t>
          </w:r>
        </w:smartTag>
      </w:smartTag>
    </w:p>
    <w:p w:rsidR="007C7C3D" w:rsidRDefault="007C7C3D" w:rsidP="007C7C3D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 (3) Internet and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China</w:t>
          </w:r>
        </w:smartTag>
      </w:smartTag>
      <w:r>
        <w:rPr>
          <w:rFonts w:hint="eastAsia"/>
        </w:rPr>
        <w:t xml:space="preserve"> studies</w:t>
      </w:r>
    </w:p>
    <w:p w:rsidR="003F4B08" w:rsidRDefault="003F4B08" w:rsidP="003F4B08">
      <w:pPr>
        <w:wordWrap/>
        <w:ind w:leftChars="50" w:left="497" w:rightChars="50" w:right="100" w:hanging="397"/>
        <w:rPr>
          <w:rFonts w:eastAsia="바탕" w:hint="eastAsia"/>
          <w:b/>
          <w:bCs/>
          <w:sz w:val="22"/>
          <w:szCs w:val="22"/>
        </w:rPr>
      </w:pPr>
    </w:p>
    <w:p w:rsidR="003F4B08" w:rsidRPr="00FC66B5" w:rsidRDefault="003F4B08" w:rsidP="003F4B08">
      <w:pPr>
        <w:wordWrap/>
        <w:ind w:leftChars="50" w:left="497" w:rightChars="50" w:right="100" w:hanging="397"/>
        <w:rPr>
          <w:rFonts w:eastAsia="SimSun"/>
          <w:b/>
          <w:bCs/>
          <w:sz w:val="22"/>
          <w:szCs w:val="22"/>
          <w:lang w:eastAsia="zh-CN"/>
        </w:rPr>
      </w:pPr>
      <w:r>
        <w:rPr>
          <w:rFonts w:eastAsia="바탕" w:hint="eastAsia"/>
          <w:b/>
          <w:bCs/>
          <w:sz w:val="22"/>
          <w:szCs w:val="22"/>
        </w:rPr>
        <w:t xml:space="preserve">2-2. Special Seminar II: Collection of China-Related Materials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바탕" w:hint="eastAsia"/>
              <w:b/>
              <w:bCs/>
              <w:sz w:val="22"/>
              <w:szCs w:val="22"/>
            </w:rPr>
            <w:t>China</w:t>
          </w:r>
        </w:smartTag>
      </w:smartTag>
    </w:p>
    <w:p w:rsidR="003F4B08" w:rsidRDefault="003F4B08" w:rsidP="003F4B08">
      <w:pPr>
        <w:wordWrap/>
        <w:ind w:rightChars="50" w:right="100" w:firstLine="195"/>
        <w:rPr>
          <w:rFonts w:eastAsia="바탕" w:hint="eastAsia"/>
        </w:rPr>
      </w:pPr>
      <w:r>
        <w:rPr>
          <w:rFonts w:eastAsia="바탕" w:hint="eastAsia"/>
        </w:rPr>
        <w:t xml:space="preserve">(1) Libraries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바탕" w:hint="eastAsia"/>
            </w:rPr>
            <w:t>China</w:t>
          </w:r>
        </w:smartTag>
      </w:smartTag>
    </w:p>
    <w:p w:rsidR="003F4B08" w:rsidRDefault="003F4B08" w:rsidP="003F4B08">
      <w:pPr>
        <w:wordWrap/>
        <w:ind w:rightChars="50" w:right="100" w:firstLine="195"/>
        <w:rPr>
          <w:rFonts w:eastAsia="바탕" w:hint="eastAsia"/>
        </w:rPr>
      </w:pPr>
      <w:r>
        <w:rPr>
          <w:rFonts w:eastAsia="바탕" w:hint="eastAsia"/>
        </w:rPr>
        <w:lastRenderedPageBreak/>
        <w:t xml:space="preserve">(2) Buying </w:t>
      </w:r>
      <w:r w:rsidR="00382531">
        <w:rPr>
          <w:rFonts w:eastAsia="바탕" w:hint="eastAsia"/>
        </w:rPr>
        <w:t>b</w:t>
      </w:r>
      <w:r>
        <w:rPr>
          <w:rFonts w:eastAsia="바탕" w:hint="eastAsia"/>
        </w:rPr>
        <w:t>ooks in China</w:t>
      </w:r>
    </w:p>
    <w:p w:rsidR="003F4B08" w:rsidRDefault="003F4B08" w:rsidP="003F4B08">
      <w:pPr>
        <w:wordWrap/>
        <w:ind w:rightChars="50" w:right="100" w:firstLine="195"/>
        <w:rPr>
          <w:rFonts w:eastAsia="바탕" w:hint="eastAsia"/>
        </w:rPr>
      </w:pPr>
      <w:r>
        <w:rPr>
          <w:rFonts w:eastAsia="바탕" w:hint="eastAsia"/>
        </w:rPr>
        <w:t xml:space="preserve">(3) Research </w:t>
      </w:r>
      <w:r w:rsidR="00382531">
        <w:rPr>
          <w:rFonts w:eastAsia="바탕" w:hint="eastAsia"/>
        </w:rPr>
        <w:t>i</w:t>
      </w:r>
      <w:r>
        <w:rPr>
          <w:rFonts w:eastAsia="바탕" w:hint="eastAsia"/>
        </w:rPr>
        <w:t>nstitutes in China</w:t>
      </w:r>
    </w:p>
    <w:p w:rsidR="007C7C3D" w:rsidRPr="003F4B08" w:rsidRDefault="007C7C3D" w:rsidP="007C7C3D">
      <w:pPr>
        <w:wordWrap/>
        <w:ind w:rightChars="50" w:right="100"/>
        <w:rPr>
          <w:rFonts w:eastAsia="바탕" w:hint="eastAsia"/>
          <w:b/>
          <w:bCs/>
          <w:sz w:val="22"/>
          <w:szCs w:val="22"/>
        </w:rPr>
      </w:pPr>
    </w:p>
    <w:p w:rsidR="00EF2C7B" w:rsidRPr="00FC66B5" w:rsidRDefault="007C7C3D" w:rsidP="007C7C3D">
      <w:pPr>
        <w:wordWrap/>
        <w:ind w:rightChars="50" w:right="100"/>
        <w:rPr>
          <w:rFonts w:eastAsia="바탕" w:hint="eastAsia"/>
          <w:b/>
          <w:sz w:val="22"/>
          <w:szCs w:val="22"/>
        </w:rPr>
      </w:pPr>
      <w:r>
        <w:rPr>
          <w:rFonts w:eastAsia="바탕" w:hint="eastAsia"/>
          <w:b/>
          <w:bCs/>
          <w:sz w:val="22"/>
          <w:szCs w:val="22"/>
        </w:rPr>
        <w:t xml:space="preserve">3. </w:t>
      </w:r>
      <w:r w:rsidR="00EF2C7B" w:rsidRPr="00FC66B5">
        <w:rPr>
          <w:rFonts w:eastAsia="바탕"/>
          <w:b/>
          <w:bCs/>
          <w:sz w:val="22"/>
          <w:szCs w:val="22"/>
        </w:rPr>
        <w:t>History and Prospect of China’s Foreign Relations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</w:rPr>
      </w:pPr>
      <w:r w:rsidRPr="00FC66B5">
        <w:rPr>
          <w:rFonts w:eastAsia="SimSun"/>
        </w:rPr>
        <w:t xml:space="preserve">*Thomas W. Robinson, “Chinese Foreign Policy from the 1940s to the 1990s,” in Thomas W. Robinson and David Shambaugh (eds.), </w:t>
      </w:r>
      <w:r w:rsidRPr="00FC66B5">
        <w:rPr>
          <w:rFonts w:eastAsia="SimSun"/>
          <w:i/>
          <w:iCs/>
        </w:rPr>
        <w:t>Chinese Foreign Policy: Theory and Practice</w:t>
      </w:r>
      <w:r w:rsidRPr="00FC66B5">
        <w:rPr>
          <w:rFonts w:eastAsia="SimSun"/>
        </w:rPr>
        <w:t xml:space="preserve"> (Oxford: Clarendon Press, 1994), pp. 555-602</w:t>
      </w:r>
    </w:p>
    <w:p w:rsidR="00EF2C7B" w:rsidRDefault="009E6250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>*</w:t>
      </w:r>
      <w:r w:rsidR="00EF2C7B" w:rsidRPr="00FC66B5">
        <w:t xml:space="preserve">Avery Goldstein, “The Diplomatic Face of China’s Grand Strategy: A Rising Power’s Emerging Choice,” </w:t>
      </w:r>
      <w:r w:rsidR="00247A8D">
        <w:rPr>
          <w:i/>
          <w:iCs/>
        </w:rPr>
        <w:t>China</w:t>
      </w:r>
      <w:r w:rsidR="00EF2C7B" w:rsidRPr="00FC66B5">
        <w:rPr>
          <w:i/>
          <w:iCs/>
        </w:rPr>
        <w:t xml:space="preserve"> Quarterly</w:t>
      </w:r>
      <w:r w:rsidR="00EF2C7B" w:rsidRPr="00FC66B5">
        <w:t xml:space="preserve"> 168 (December 2001), pp. 835-864</w:t>
      </w:r>
    </w:p>
    <w:p w:rsidR="009E6250" w:rsidRPr="00FC66B5" w:rsidRDefault="009E6250" w:rsidP="009E6250">
      <w:pPr>
        <w:wordWrap/>
        <w:ind w:leftChars="50" w:left="497" w:rightChars="50" w:right="100" w:hanging="397"/>
      </w:pPr>
      <w:r w:rsidRPr="00FC66B5">
        <w:t xml:space="preserve">Allen S. Whiting, “Chinese Foreign Policy: Retrospect and Prospect,” in Samuel S. Kim (ed.),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i/>
              <w:iCs/>
            </w:rPr>
            <w:t>China</w:t>
          </w:r>
        </w:smartTag>
      </w:smartTag>
      <w:r w:rsidRPr="00FC66B5">
        <w:rPr>
          <w:i/>
          <w:iCs/>
        </w:rPr>
        <w:t xml:space="preserve"> and the World: Chinese Foreign Policy Faces the New Millennium</w:t>
      </w:r>
      <w:r w:rsidRPr="00FC66B5">
        <w:t xml:space="preserve"> (Boulder, Colorado: Westview Press, 1998), pp. 287-308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  <w:lang w:eastAsia="zh-CN"/>
        </w:rPr>
      </w:pPr>
    </w:p>
    <w:p w:rsidR="007D417C" w:rsidRDefault="0010381C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/>
          <w:b/>
          <w:lang w:eastAsia="zh-CN"/>
        </w:rPr>
        <w:t>Recommended</w:t>
      </w:r>
      <w:r w:rsidR="00FC66B5" w:rsidRPr="00FC66B5">
        <w:rPr>
          <w:rFonts w:eastAsia="바탕"/>
          <w:b/>
          <w:lang w:eastAsia="zh-CN"/>
        </w:rPr>
        <w:t xml:space="preserve"> Readings:</w:t>
      </w:r>
      <w:r w:rsidR="00FC66B5" w:rsidRPr="00FC66B5">
        <w:rPr>
          <w:rFonts w:eastAsia="바탕"/>
          <w:lang w:eastAsia="zh-CN"/>
        </w:rPr>
        <w:t xml:space="preserve"> </w:t>
      </w:r>
      <w:r w:rsidR="0020668F">
        <w:rPr>
          <w:rFonts w:eastAsia="바탕" w:hint="eastAsia"/>
        </w:rPr>
        <w:t xml:space="preserve">Robert G. Sutter, </w:t>
      </w:r>
      <w:r w:rsidR="0020668F" w:rsidRPr="0020668F">
        <w:rPr>
          <w:rFonts w:eastAsia="바탕" w:hint="eastAsia"/>
          <w:i/>
        </w:rPr>
        <w:t>Chinese Foreign Relations: Power and Policy since the Cold War</w:t>
      </w:r>
      <w:r w:rsidR="0020668F">
        <w:rPr>
          <w:rFonts w:eastAsia="바탕" w:hint="eastAsia"/>
        </w:rPr>
        <w:t xml:space="preserve"> (Lanham</w:t>
      </w:r>
      <w:r w:rsidR="0020668F" w:rsidRPr="00FC66B5">
        <w:rPr>
          <w:rFonts w:eastAsia="바탕"/>
          <w:lang w:eastAsia="zh-CN"/>
        </w:rPr>
        <w:t xml:space="preserve">: Rowman &amp; Littlefield, </w:t>
      </w:r>
      <w:r w:rsidR="0020668F">
        <w:rPr>
          <w:rFonts w:eastAsia="바탕" w:hint="eastAsia"/>
        </w:rPr>
        <w:t>200</w:t>
      </w:r>
      <w:r w:rsidR="0020668F" w:rsidRPr="00FC66B5">
        <w:rPr>
          <w:rFonts w:eastAsia="바탕"/>
          <w:lang w:eastAsia="zh-CN"/>
        </w:rPr>
        <w:t>8)</w:t>
      </w:r>
      <w:r w:rsidR="0020668F">
        <w:rPr>
          <w:rFonts w:eastAsia="바탕" w:hint="eastAsia"/>
        </w:rPr>
        <w:t xml:space="preserve">; </w:t>
      </w:r>
      <w:r w:rsidR="009E6250" w:rsidRPr="00FC66B5">
        <w:rPr>
          <w:lang w:eastAsia="zh-CN"/>
        </w:rPr>
        <w:t xml:space="preserve">Avery Goldstein, </w:t>
      </w:r>
      <w:r w:rsidR="009E6250" w:rsidRPr="009E6250">
        <w:rPr>
          <w:rFonts w:hint="eastAsia"/>
          <w:i/>
          <w:lang w:eastAsia="zh-CN"/>
        </w:rPr>
        <w:t>Rising to the Challenge: China</w:t>
      </w:r>
      <w:r w:rsidR="009E6250" w:rsidRPr="009E6250">
        <w:rPr>
          <w:i/>
          <w:lang w:eastAsia="zh-CN"/>
        </w:rPr>
        <w:t>’</w:t>
      </w:r>
      <w:r w:rsidR="009E6250" w:rsidRPr="009E6250">
        <w:rPr>
          <w:rFonts w:hint="eastAsia"/>
          <w:i/>
          <w:lang w:eastAsia="zh-CN"/>
        </w:rPr>
        <w:t>s Grand Strategy and International Security</w:t>
      </w:r>
      <w:r w:rsidR="009E6250">
        <w:rPr>
          <w:rFonts w:hint="eastAsia"/>
          <w:lang w:eastAsia="zh-CN"/>
        </w:rPr>
        <w:t xml:space="preserve"> (Stanford; Stanford University Press, 2005); </w:t>
      </w:r>
      <w:r w:rsidR="00FC66B5" w:rsidRPr="00FC66B5">
        <w:rPr>
          <w:rFonts w:eastAsia="바탕"/>
          <w:lang w:eastAsia="zh-CN"/>
        </w:rPr>
        <w:t>D</w:t>
      </w:r>
      <w:r w:rsidR="00EF2C7B" w:rsidRPr="00FC66B5">
        <w:rPr>
          <w:rFonts w:eastAsia="바탕"/>
          <w:lang w:eastAsia="zh-CN"/>
        </w:rPr>
        <w:t xml:space="preserve">enny Roy, </w:t>
      </w:r>
      <w:r w:rsidR="00EF2C7B" w:rsidRPr="00FC66B5">
        <w:rPr>
          <w:rFonts w:eastAsia="바탕"/>
          <w:i/>
          <w:iCs/>
          <w:lang w:eastAsia="zh-CN"/>
        </w:rPr>
        <w:t>China’s Foreign Relations</w:t>
      </w:r>
      <w:r w:rsidR="00EF2C7B" w:rsidRPr="00FC66B5">
        <w:rPr>
          <w:rFonts w:eastAsia="바탕"/>
          <w:lang w:eastAsia="zh-CN"/>
        </w:rPr>
        <w:t xml:space="preserve"> (Lanham: Rowman &amp; Littlefield, 1998); John W. Garver, </w:t>
      </w:r>
      <w:r w:rsidR="00EF2C7B" w:rsidRPr="00FC66B5">
        <w:rPr>
          <w:rFonts w:eastAsia="바탕"/>
          <w:i/>
          <w:iCs/>
          <w:lang w:eastAsia="zh-CN"/>
        </w:rPr>
        <w:t>Foreign Relations of the People’s Republic of China</w:t>
      </w:r>
      <w:r w:rsidR="00EF2C7B" w:rsidRPr="00FC66B5">
        <w:rPr>
          <w:rFonts w:eastAsia="바탕"/>
          <w:lang w:eastAsia="zh-CN"/>
        </w:rPr>
        <w:t xml:space="preserve"> (Englewood Cliffs, New Jersey: Prentice Hall, 1993</w:t>
      </w:r>
      <w:r w:rsidR="008E39A0">
        <w:rPr>
          <w:rFonts w:eastAsia="바탕" w:hint="eastAsia"/>
        </w:rPr>
        <w:t>)</w:t>
      </w:r>
    </w:p>
    <w:p w:rsidR="008E39A0" w:rsidRPr="008E39A0" w:rsidRDefault="008E39A0" w:rsidP="00340734">
      <w:pPr>
        <w:wordWrap/>
        <w:ind w:leftChars="50" w:left="497" w:rightChars="50" w:right="100" w:hanging="397"/>
        <w:rPr>
          <w:rFonts w:eastAsia="바탕" w:hint="eastAsia"/>
          <w:sz w:val="22"/>
          <w:szCs w:val="22"/>
        </w:rPr>
      </w:pPr>
    </w:p>
    <w:p w:rsidR="00EF2C7B" w:rsidRPr="00FC66B5" w:rsidRDefault="008F2A90" w:rsidP="00340734">
      <w:pPr>
        <w:wordWrap/>
        <w:ind w:leftChars="50" w:left="497" w:rightChars="50" w:right="100" w:hanging="397"/>
        <w:rPr>
          <w:rFonts w:hint="eastAsia"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4.</w:t>
      </w:r>
      <w:r w:rsidR="00E9150B">
        <w:rPr>
          <w:rFonts w:hint="eastAsia"/>
          <w:b/>
          <w:bCs/>
          <w:sz w:val="22"/>
          <w:szCs w:val="22"/>
        </w:rPr>
        <w:t xml:space="preserve"> C</w:t>
      </w:r>
      <w:r w:rsidR="00EF2C7B" w:rsidRPr="00FC66B5">
        <w:rPr>
          <w:b/>
          <w:bCs/>
          <w:sz w:val="22"/>
          <w:szCs w:val="22"/>
        </w:rPr>
        <w:t xml:space="preserve">hinese Perspectives on </w:t>
      </w:r>
      <w:r w:rsidR="00EF2C7B" w:rsidRPr="00FC66B5">
        <w:rPr>
          <w:rFonts w:eastAsia="SimSun"/>
          <w:b/>
          <w:bCs/>
          <w:sz w:val="22"/>
          <w:szCs w:val="22"/>
          <w:lang w:eastAsia="zh-CN"/>
        </w:rPr>
        <w:t xml:space="preserve">International </w:t>
      </w:r>
      <w:r w:rsidR="00EF2C7B" w:rsidRPr="00FC66B5">
        <w:rPr>
          <w:b/>
          <w:bCs/>
          <w:sz w:val="22"/>
          <w:szCs w:val="22"/>
        </w:rPr>
        <w:t>Relations in the Reform Era</w:t>
      </w:r>
    </w:p>
    <w:p w:rsidR="007260B5" w:rsidRDefault="007260B5" w:rsidP="005B1399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>*</w:t>
      </w:r>
      <w:r w:rsidRPr="00FC66B5">
        <w:t xml:space="preserve">Yong Deng, “Conceptions of National Interests: Realpolitik, Liberal Dilemma, and the Possibility of </w:t>
      </w:r>
      <w:r>
        <w:rPr>
          <w:rFonts w:hint="eastAsia"/>
        </w:rPr>
        <w:t>C</w:t>
      </w:r>
      <w:r w:rsidRPr="00FC66B5">
        <w:t xml:space="preserve">hange,” in Yong Deng and Fei-Ling Wang (eds.), </w:t>
      </w:r>
      <w:r w:rsidRPr="00FC66B5">
        <w:rPr>
          <w:i/>
          <w:iCs/>
        </w:rPr>
        <w:t xml:space="preserve">In the Eyes of the Dragon: </w:t>
      </w:r>
      <w:smartTag w:uri="urn:schemas-microsoft-com:office:smarttags" w:element="country-region">
        <w:smartTag w:uri="urn:schemas-microsoft-com:office:smarttags" w:element="place">
          <w:r w:rsidRPr="00FC66B5">
            <w:rPr>
              <w:i/>
              <w:iCs/>
            </w:rPr>
            <w:t>China</w:t>
          </w:r>
        </w:smartTag>
      </w:smartTag>
      <w:r w:rsidRPr="00FC66B5">
        <w:rPr>
          <w:i/>
          <w:iCs/>
        </w:rPr>
        <w:t xml:space="preserve"> Views the World</w:t>
      </w:r>
      <w:r w:rsidRPr="00FC66B5">
        <w:t xml:space="preserve"> (Lanham: Rowman &amp; Littlefield, 1999), pp. 47-72</w:t>
      </w:r>
    </w:p>
    <w:p w:rsidR="002C420D" w:rsidRPr="002C420D" w:rsidRDefault="002C420D" w:rsidP="005B1399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*Daniel Lynch, </w:t>
      </w:r>
      <w:r>
        <w:t>“</w:t>
      </w:r>
      <w:r>
        <w:rPr>
          <w:rFonts w:hint="eastAsia"/>
        </w:rPr>
        <w:t xml:space="preserve">Chinese Thinking on the Future of International Relations: Realism as the </w:t>
      </w:r>
      <w:r w:rsidRPr="00E84EA6">
        <w:rPr>
          <w:rFonts w:hint="eastAsia"/>
          <w:i/>
        </w:rPr>
        <w:t>Ti</w:t>
      </w:r>
      <w:r>
        <w:rPr>
          <w:rFonts w:hint="eastAsia"/>
        </w:rPr>
        <w:t xml:space="preserve">, Rationalism as the </w:t>
      </w:r>
      <w:r w:rsidRPr="00E84EA6">
        <w:rPr>
          <w:rFonts w:hint="eastAsia"/>
          <w:i/>
        </w:rPr>
        <w:t>Yong</w:t>
      </w:r>
      <w:r>
        <w:rPr>
          <w:rFonts w:hint="eastAsia"/>
        </w:rPr>
        <w:t>?</w:t>
      </w:r>
      <w:r>
        <w:t>”</w:t>
      </w:r>
      <w:r>
        <w:rPr>
          <w:rFonts w:hint="eastAsia"/>
        </w:rPr>
        <w:t xml:space="preserve"> </w:t>
      </w:r>
      <w:r w:rsidRPr="00B70953">
        <w:rPr>
          <w:rFonts w:hint="eastAsia"/>
          <w:i/>
        </w:rPr>
        <w:t>China Quarterly</w:t>
      </w:r>
      <w:r>
        <w:rPr>
          <w:rFonts w:hint="eastAsia"/>
        </w:rPr>
        <w:t xml:space="preserve"> 197 (March 2009), pp. 87-107</w:t>
      </w:r>
    </w:p>
    <w:p w:rsidR="00B70953" w:rsidRDefault="00B70953" w:rsidP="005B1399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*David Shambaugh, </w:t>
      </w:r>
      <w:r>
        <w:t>“</w:t>
      </w:r>
      <w:r>
        <w:rPr>
          <w:rFonts w:hint="eastAsia"/>
        </w:rPr>
        <w:t>Coping with a Conflicted China,</w:t>
      </w:r>
      <w:r>
        <w:t>”</w:t>
      </w:r>
      <w:r>
        <w:rPr>
          <w:rFonts w:hint="eastAsia"/>
        </w:rPr>
        <w:t xml:space="preserve"> </w:t>
      </w:r>
      <w:r w:rsidRPr="00B70953">
        <w:rPr>
          <w:rFonts w:hint="eastAsia"/>
          <w:i/>
        </w:rPr>
        <w:t>Washington Quarterly</w:t>
      </w:r>
      <w:r>
        <w:rPr>
          <w:rFonts w:hint="eastAsia"/>
        </w:rPr>
        <w:t>, Vol. 34, No. 1 (Winter 2011), pp. 7-27</w:t>
      </w:r>
    </w:p>
    <w:p w:rsidR="008F2A90" w:rsidRDefault="008F2A90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Samuel S. Kim, </w:t>
      </w:r>
      <w:r>
        <w:rPr>
          <w:rFonts w:eastAsia="바탕"/>
        </w:rPr>
        <w:t>“</w:t>
      </w:r>
      <w:r>
        <w:rPr>
          <w:rFonts w:eastAsia="바탕" w:hint="eastAsia"/>
        </w:rPr>
        <w:t>Chinese Foreign Policy Faces Globalization Challenges,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in Alastair Iain Johnston and Robert S. Ross (eds.), </w:t>
      </w:r>
      <w:r w:rsidRPr="00DD55A9">
        <w:rPr>
          <w:rFonts w:eastAsia="바탕" w:hint="eastAsia"/>
          <w:i/>
        </w:rPr>
        <w:t>New Directions in the Study of China</w:t>
      </w:r>
      <w:r w:rsidRPr="00DD55A9">
        <w:rPr>
          <w:rFonts w:eastAsia="바탕"/>
          <w:i/>
        </w:rPr>
        <w:t>’</w:t>
      </w:r>
      <w:r w:rsidRPr="00DD55A9">
        <w:rPr>
          <w:rFonts w:eastAsia="바탕" w:hint="eastAsia"/>
          <w:i/>
        </w:rPr>
        <w:t>s Foreign Policy</w:t>
      </w:r>
      <w:r>
        <w:rPr>
          <w:rFonts w:eastAsia="바탕" w:hint="eastAsia"/>
        </w:rPr>
        <w:t xml:space="preserve"> (</w:t>
      </w:r>
      <w:r w:rsidR="00DD55A9">
        <w:rPr>
          <w:rFonts w:eastAsia="바탕" w:hint="eastAsia"/>
        </w:rPr>
        <w:t>Stanford: Stanford University Press, 2006),</w:t>
      </w:r>
      <w:r>
        <w:rPr>
          <w:rFonts w:eastAsia="바탕" w:hint="eastAsia"/>
        </w:rPr>
        <w:t xml:space="preserve"> pp. 276-306 </w:t>
      </w:r>
    </w:p>
    <w:p w:rsidR="00FB13BF" w:rsidRPr="00FB13BF" w:rsidRDefault="00FB13BF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hint="eastAsia"/>
        </w:rPr>
        <w:t xml:space="preserve">Allen Carlson, </w:t>
      </w:r>
      <w:r>
        <w:t>“</w:t>
      </w:r>
      <w:r>
        <w:rPr>
          <w:rFonts w:hint="eastAsia"/>
        </w:rPr>
        <w:t>Moving Beyond Sovereignty? A brief consideration of recent changes in China</w:t>
      </w:r>
      <w:r>
        <w:t>’</w:t>
      </w:r>
      <w:r>
        <w:rPr>
          <w:rFonts w:hint="eastAsia"/>
        </w:rPr>
        <w:t xml:space="preserve">s approach to international order and the emergence of the </w:t>
      </w:r>
      <w:r w:rsidRPr="00F62672">
        <w:rPr>
          <w:rFonts w:hint="eastAsia"/>
          <w:i/>
        </w:rPr>
        <w:t>tianxia</w:t>
      </w:r>
      <w:r>
        <w:rPr>
          <w:rFonts w:hint="eastAsia"/>
        </w:rPr>
        <w:t xml:space="preserve"> concept,</w:t>
      </w:r>
      <w:r>
        <w:t>”</w:t>
      </w:r>
      <w:r>
        <w:rPr>
          <w:rFonts w:hint="eastAsia"/>
        </w:rPr>
        <w:t xml:space="preserve"> </w:t>
      </w:r>
      <w:r w:rsidRPr="00F62672">
        <w:rPr>
          <w:rFonts w:hint="eastAsia"/>
          <w:i/>
        </w:rPr>
        <w:t>Journal of Contemporary China</w:t>
      </w:r>
      <w:r>
        <w:rPr>
          <w:rFonts w:hint="eastAsia"/>
        </w:rPr>
        <w:t>, Vol. 30, No. 68 (January 2011), pp. 89-102.</w:t>
      </w:r>
    </w:p>
    <w:p w:rsidR="00EF2C7B" w:rsidRPr="00FC66B5" w:rsidRDefault="00EF2C7B" w:rsidP="00340734">
      <w:pPr>
        <w:wordWrap/>
        <w:ind w:leftChars="50" w:left="497" w:rightChars="50" w:right="100" w:hanging="397"/>
      </w:pPr>
      <w:r w:rsidRPr="00FC66B5">
        <w:t xml:space="preserve">H. Lyman Miller and Liu Xiaohong, “The Foreign Policy Outlook of China’s “Third Generation” Elite,” in David M. Lampton (ed.), </w:t>
      </w:r>
      <w:r w:rsidRPr="00FC66B5">
        <w:rPr>
          <w:i/>
          <w:iCs/>
        </w:rPr>
        <w:t xml:space="preserve">The Making of Chinese Foreign and Security Policy in the Era </w:t>
      </w:r>
      <w:r w:rsidRPr="00FC66B5">
        <w:rPr>
          <w:i/>
          <w:iCs/>
        </w:rPr>
        <w:lastRenderedPageBreak/>
        <w:t>of Reform, 1978-2000</w:t>
      </w:r>
      <w:r w:rsidRPr="00FC66B5">
        <w:t xml:space="preserve"> (Stanford, California: Stanford University Press, 2001), pp. 123-150 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  <w:lang w:eastAsia="zh-CN"/>
        </w:rPr>
      </w:pPr>
    </w:p>
    <w:p w:rsidR="0044691B" w:rsidRPr="00FC66B5" w:rsidRDefault="0010381C" w:rsidP="0044691B">
      <w:pPr>
        <w:wordWrap/>
        <w:ind w:leftChars="50" w:left="497" w:rightChars="50" w:right="100" w:hanging="397"/>
      </w:pPr>
      <w:r>
        <w:rPr>
          <w:rFonts w:eastAsia="바탕"/>
          <w:b/>
        </w:rPr>
        <w:t>Recommended</w:t>
      </w:r>
      <w:r w:rsidR="00FC66B5" w:rsidRPr="00FC66B5">
        <w:rPr>
          <w:rFonts w:eastAsia="바탕"/>
          <w:b/>
        </w:rPr>
        <w:t xml:space="preserve"> Readings:</w:t>
      </w:r>
      <w:r w:rsidR="00EF2C7B" w:rsidRPr="00FC66B5">
        <w:rPr>
          <w:rFonts w:eastAsia="SimSun"/>
          <w:lang w:eastAsia="zh-CN"/>
        </w:rPr>
        <w:t xml:space="preserve"> </w:t>
      </w:r>
      <w:r w:rsidR="00775DBD">
        <w:rPr>
          <w:rFonts w:eastAsia="바탕" w:hint="eastAsia"/>
        </w:rPr>
        <w:t xml:space="preserve">Suisheng Zhao (ed.), </w:t>
      </w:r>
      <w:r w:rsidR="00775DBD" w:rsidRPr="00775DBD">
        <w:rPr>
          <w:rFonts w:eastAsia="바탕" w:hint="eastAsia"/>
          <w:i/>
        </w:rPr>
        <w:t>Chinese Foreign Policy: Pragmatism and Strategic Behavior</w:t>
      </w:r>
      <w:r w:rsidR="00775DBD">
        <w:rPr>
          <w:rFonts w:eastAsia="바탕" w:hint="eastAsia"/>
        </w:rPr>
        <w:t xml:space="preserve"> (Armonk, New York: M.E. Sharpe, 2004); </w:t>
      </w:r>
      <w:r>
        <w:rPr>
          <w:rFonts w:eastAsia="바탕" w:hint="eastAsia"/>
        </w:rPr>
        <w:t>Weixing Hu, Gerald Chan, and Daojiong Zha</w:t>
      </w:r>
      <w:r w:rsidR="00775DBD">
        <w:rPr>
          <w:rFonts w:eastAsia="바탕" w:hint="eastAsia"/>
        </w:rPr>
        <w:t xml:space="preserve">, </w:t>
      </w:r>
      <w:r w:rsidR="00775DBD" w:rsidRPr="00775DBD">
        <w:rPr>
          <w:rFonts w:eastAsia="바탕" w:hint="eastAsia"/>
          <w:i/>
        </w:rPr>
        <w:t>China</w:t>
      </w:r>
      <w:r w:rsidR="00775DBD" w:rsidRPr="00775DBD">
        <w:rPr>
          <w:rFonts w:eastAsia="바탕"/>
          <w:i/>
        </w:rPr>
        <w:t>’</w:t>
      </w:r>
      <w:r w:rsidR="00775DBD" w:rsidRPr="00775DBD">
        <w:rPr>
          <w:rFonts w:eastAsia="바탕" w:hint="eastAsia"/>
          <w:i/>
        </w:rPr>
        <w:t>s International Relations in the 21</w:t>
      </w:r>
      <w:r w:rsidR="00775DBD" w:rsidRPr="00775DBD">
        <w:rPr>
          <w:rFonts w:eastAsia="바탕" w:hint="eastAsia"/>
          <w:i/>
          <w:vertAlign w:val="superscript"/>
        </w:rPr>
        <w:t>st</w:t>
      </w:r>
      <w:r w:rsidR="00775DBD" w:rsidRPr="00775DBD">
        <w:rPr>
          <w:rFonts w:eastAsia="바탕" w:hint="eastAsia"/>
          <w:i/>
        </w:rPr>
        <w:t xml:space="preserve"> Century</w:t>
      </w:r>
      <w:r w:rsidR="00775DBD">
        <w:rPr>
          <w:rFonts w:eastAsia="바탕" w:hint="eastAsia"/>
        </w:rPr>
        <w:t xml:space="preserve"> (Lanham</w:t>
      </w:r>
      <w:r w:rsidR="0011516C">
        <w:rPr>
          <w:rFonts w:eastAsia="바탕" w:hint="eastAsia"/>
        </w:rPr>
        <w:t>, Maryland</w:t>
      </w:r>
      <w:r w:rsidR="00775DBD">
        <w:rPr>
          <w:rFonts w:eastAsia="바탕" w:hint="eastAsia"/>
        </w:rPr>
        <w:t>: University Press of America, 2000);</w:t>
      </w:r>
      <w:r>
        <w:rPr>
          <w:rFonts w:eastAsia="바탕" w:hint="eastAsia"/>
        </w:rPr>
        <w:t xml:space="preserve"> </w:t>
      </w:r>
      <w:r w:rsidR="00775DBD">
        <w:rPr>
          <w:rFonts w:eastAsia="바탕" w:hint="eastAsia"/>
        </w:rPr>
        <w:t xml:space="preserve">Gerald Chan, </w:t>
      </w:r>
      <w:r w:rsidR="00775DBD" w:rsidRPr="00775DBD">
        <w:rPr>
          <w:rFonts w:eastAsia="바탕" w:hint="eastAsia"/>
          <w:i/>
        </w:rPr>
        <w:t>Chinese Perspectives on International Relations: A Framework for Analysis</w:t>
      </w:r>
      <w:r w:rsidR="00775DBD">
        <w:rPr>
          <w:rFonts w:eastAsia="바탕" w:hint="eastAsia"/>
        </w:rPr>
        <w:t xml:space="preserve"> (London: Macmillan, 1999); </w:t>
      </w:r>
      <w:r>
        <w:rPr>
          <w:rFonts w:eastAsia="바탕" w:hint="eastAsia"/>
        </w:rPr>
        <w:t>B</w:t>
      </w:r>
      <w:r w:rsidR="00EF2C7B" w:rsidRPr="00FC66B5">
        <w:rPr>
          <w:rFonts w:eastAsia="바탕"/>
        </w:rPr>
        <w:t xml:space="preserve">anning Garrett, “China Faces, Debates, the Contradictions of Globalization,” </w:t>
      </w:r>
      <w:r w:rsidR="00EF2C7B" w:rsidRPr="00FC66B5">
        <w:rPr>
          <w:rFonts w:eastAsia="바탕"/>
          <w:i/>
          <w:iCs/>
        </w:rPr>
        <w:t>Asian Survey</w:t>
      </w:r>
      <w:r w:rsidR="00EF2C7B" w:rsidRPr="00FC66B5">
        <w:rPr>
          <w:rFonts w:eastAsia="바탕"/>
        </w:rPr>
        <w:t xml:space="preserve">, Vol. 41, No. 3 (May/June 2001), pp. 409-429; Song Xinning, “Building International Relations Theory with Chinese Characteristics,” </w:t>
      </w:r>
      <w:r w:rsidR="00EF2C7B" w:rsidRPr="00FC66B5">
        <w:rPr>
          <w:rFonts w:eastAsia="바탕"/>
          <w:i/>
          <w:iCs/>
        </w:rPr>
        <w:t>Journal of Contemporary China</w:t>
      </w:r>
      <w:r w:rsidR="00EF2C7B" w:rsidRPr="00FC66B5">
        <w:rPr>
          <w:rFonts w:eastAsia="바탕"/>
        </w:rPr>
        <w:t xml:space="preserve">, Vol. 10, No. 26 (February 2001), pp. 61-74; </w:t>
      </w:r>
      <w:r w:rsidR="00EF2C7B" w:rsidRPr="00FC66B5">
        <w:rPr>
          <w:rFonts w:eastAsia="SimSun"/>
        </w:rPr>
        <w:t xml:space="preserve">Samuel S. Kim, “Chinese Foreign Policy in Theory and Practice,” </w:t>
      </w:r>
      <w:r w:rsidR="00EF2C7B" w:rsidRPr="00FC66B5">
        <w:t xml:space="preserve">in Samuel S. Kim (ed.), </w:t>
      </w:r>
      <w:r w:rsidR="00EF2C7B" w:rsidRPr="00FC66B5">
        <w:rPr>
          <w:i/>
          <w:iCs/>
        </w:rPr>
        <w:t>China and the World: Chinese Foreign Policy Faces the New Millennium</w:t>
      </w:r>
      <w:r w:rsidR="00EF2C7B" w:rsidRPr="00FC66B5">
        <w:t xml:space="preserve"> (Boulder, Colorado: Westview Press, 1998),</w:t>
      </w:r>
      <w:r w:rsidR="00EF2C7B" w:rsidRPr="00FC66B5">
        <w:rPr>
          <w:rFonts w:eastAsia="SimSun"/>
        </w:rPr>
        <w:t xml:space="preserve"> pp. 3-33; </w:t>
      </w:r>
      <w:r w:rsidR="00EF2C7B" w:rsidRPr="00FC66B5">
        <w:rPr>
          <w:rFonts w:eastAsia="바탕"/>
        </w:rPr>
        <w:t xml:space="preserve">Gerald Chan, “Toward an International Relations Theory with Chinese Characteristics?” </w:t>
      </w:r>
      <w:r w:rsidR="00EF2C7B" w:rsidRPr="00FC66B5">
        <w:rPr>
          <w:rFonts w:eastAsia="바탕"/>
          <w:i/>
          <w:iCs/>
        </w:rPr>
        <w:t>Issues &amp; Studies</w:t>
      </w:r>
      <w:r w:rsidR="00EF2C7B" w:rsidRPr="00FC66B5">
        <w:rPr>
          <w:rFonts w:eastAsia="바탕"/>
        </w:rPr>
        <w:t>, Vol. 34, No. 6 (June 1998), pp. 1-28</w:t>
      </w:r>
      <w:r w:rsidR="0044691B">
        <w:rPr>
          <w:rFonts w:eastAsia="바탕" w:hint="eastAsia"/>
        </w:rPr>
        <w:t xml:space="preserve">; </w:t>
      </w:r>
      <w:r w:rsidR="0044691B" w:rsidRPr="00FC66B5">
        <w:rPr>
          <w:rFonts w:eastAsia="SimSun"/>
        </w:rPr>
        <w:t xml:space="preserve">Wang Jisi, “International Relations Theory and the Study of Chinese Foreign Policy: A Chinese Perspective,” in Thomas W. Robinson and David Shambaugh (eds.), </w:t>
      </w:r>
      <w:r w:rsidR="0044691B" w:rsidRPr="00FC66B5">
        <w:rPr>
          <w:rFonts w:eastAsia="SimSun"/>
          <w:i/>
          <w:iCs/>
        </w:rPr>
        <w:t>Chinese Foreign Policy: Theory and Practice</w:t>
      </w:r>
      <w:r w:rsidR="0044691B" w:rsidRPr="00FC66B5">
        <w:rPr>
          <w:rFonts w:eastAsia="SimSun"/>
        </w:rPr>
        <w:t xml:space="preserve"> (Oxford: Clarendon Press, 1994), pp. 481-505</w:t>
      </w:r>
    </w:p>
    <w:p w:rsidR="00EF2C7B" w:rsidRPr="00B27C75" w:rsidRDefault="00EF2C7B" w:rsidP="00340734">
      <w:pPr>
        <w:wordWrap/>
        <w:ind w:leftChars="50" w:left="497" w:rightChars="50" w:right="100" w:hanging="397"/>
        <w:jc w:val="center"/>
        <w:rPr>
          <w:rFonts w:eastAsia="바탕"/>
          <w:sz w:val="22"/>
          <w:szCs w:val="22"/>
        </w:rPr>
      </w:pPr>
    </w:p>
    <w:p w:rsidR="00EF2C7B" w:rsidRPr="00FC66B5" w:rsidRDefault="00EF2C7B" w:rsidP="00340734">
      <w:pPr>
        <w:wordWrap/>
        <w:ind w:leftChars="50" w:left="497" w:rightChars="50" w:right="100" w:hanging="397"/>
        <w:jc w:val="center"/>
        <w:rPr>
          <w:rFonts w:eastAsia="바탕"/>
          <w:b/>
          <w:bCs/>
          <w:sz w:val="22"/>
          <w:szCs w:val="22"/>
        </w:rPr>
      </w:pPr>
      <w:r w:rsidRPr="00FC66B5">
        <w:rPr>
          <w:rFonts w:eastAsia="바탕"/>
          <w:b/>
          <w:bCs/>
          <w:sz w:val="22"/>
          <w:szCs w:val="22"/>
        </w:rPr>
        <w:t>Party Two:</w:t>
      </w:r>
      <w:r w:rsidRPr="00FC66B5">
        <w:rPr>
          <w:rFonts w:eastAsia="SimSun"/>
          <w:b/>
          <w:bCs/>
          <w:sz w:val="22"/>
          <w:szCs w:val="22"/>
          <w:lang w:eastAsia="zh-CN"/>
        </w:rPr>
        <w:t xml:space="preserve"> H</w:t>
      </w:r>
      <w:r w:rsidRPr="00FC66B5">
        <w:rPr>
          <w:rFonts w:eastAsia="바탕"/>
          <w:b/>
          <w:bCs/>
          <w:sz w:val="22"/>
          <w:szCs w:val="22"/>
        </w:rPr>
        <w:t>ot Issues in Some Areas</w:t>
      </w:r>
    </w:p>
    <w:p w:rsidR="00EF2C7B" w:rsidRPr="00FC66B5" w:rsidRDefault="00EF2C7B" w:rsidP="00340734">
      <w:pPr>
        <w:wordWrap/>
        <w:ind w:leftChars="50" w:left="497" w:rightChars="50" w:right="100" w:hanging="397"/>
        <w:jc w:val="center"/>
        <w:rPr>
          <w:rFonts w:eastAsia="SimSun"/>
          <w:sz w:val="22"/>
          <w:szCs w:val="22"/>
          <w:lang w:eastAsia="zh-CN"/>
        </w:rPr>
      </w:pPr>
    </w:p>
    <w:p w:rsidR="00EF2C7B" w:rsidRPr="00FC66B5" w:rsidRDefault="00DD55A9" w:rsidP="00340734">
      <w:pPr>
        <w:wordWrap/>
        <w:ind w:leftChars="50" w:left="497" w:rightChars="50" w:right="100" w:hanging="397"/>
        <w:rPr>
          <w:rFonts w:eastAsia="바탕" w:hint="eastAsia"/>
          <w:b/>
          <w:bCs/>
          <w:sz w:val="22"/>
          <w:szCs w:val="22"/>
        </w:rPr>
      </w:pPr>
      <w:r>
        <w:rPr>
          <w:rFonts w:eastAsia="바탕" w:hint="eastAsia"/>
          <w:b/>
          <w:bCs/>
          <w:sz w:val="22"/>
          <w:szCs w:val="22"/>
        </w:rPr>
        <w:t>5</w:t>
      </w:r>
      <w:r w:rsidR="00EF2C7B" w:rsidRPr="00FC66B5">
        <w:rPr>
          <w:rFonts w:eastAsia="SimSun"/>
          <w:b/>
          <w:bCs/>
          <w:sz w:val="22"/>
          <w:szCs w:val="22"/>
          <w:lang w:eastAsia="zh-CN"/>
        </w:rPr>
        <w:t xml:space="preserve">. </w:t>
      </w:r>
      <w:r w:rsidR="00EF2C7B" w:rsidRPr="00FC66B5">
        <w:rPr>
          <w:rFonts w:eastAsia="바탕"/>
          <w:b/>
          <w:bCs/>
          <w:sz w:val="22"/>
          <w:szCs w:val="22"/>
        </w:rPr>
        <w:t>Military-Security Issues</w:t>
      </w:r>
    </w:p>
    <w:p w:rsidR="008F2A90" w:rsidRDefault="008F2A90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*Bates Gill, </w:t>
      </w:r>
      <w:r w:rsidRPr="008F2A90">
        <w:rPr>
          <w:rFonts w:hint="eastAsia"/>
          <w:i/>
        </w:rPr>
        <w:t>Rising Star: China</w:t>
      </w:r>
      <w:r w:rsidRPr="008F2A90">
        <w:rPr>
          <w:i/>
        </w:rPr>
        <w:t>’</w:t>
      </w:r>
      <w:r w:rsidRPr="008F2A90">
        <w:rPr>
          <w:rFonts w:hint="eastAsia"/>
          <w:i/>
        </w:rPr>
        <w:t>s New Security Diplomacy</w:t>
      </w:r>
      <w:r>
        <w:rPr>
          <w:rFonts w:hint="eastAsia"/>
        </w:rPr>
        <w:t xml:space="preserve"> (Washington</w:t>
      </w:r>
      <w:r w:rsidR="0061049D">
        <w:rPr>
          <w:rFonts w:hint="eastAsia"/>
        </w:rPr>
        <w:t>, D.C.</w:t>
      </w:r>
      <w:r>
        <w:rPr>
          <w:rFonts w:hint="eastAsia"/>
        </w:rPr>
        <w:t>: Brookings Institutions Press, 2007), Chapter 2</w:t>
      </w:r>
      <w:r w:rsidR="004417E2">
        <w:rPr>
          <w:rFonts w:hint="eastAsia"/>
        </w:rPr>
        <w:t xml:space="preserve">, </w:t>
      </w:r>
      <w:r>
        <w:rPr>
          <w:rFonts w:hint="eastAsia"/>
        </w:rPr>
        <w:t>pp. 21-73</w:t>
      </w:r>
    </w:p>
    <w:p w:rsidR="00A5275D" w:rsidRDefault="00A5275D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hint="eastAsia"/>
        </w:rPr>
        <w:t>*</w:t>
      </w:r>
      <w:r w:rsidRPr="0061049D">
        <w:rPr>
          <w:rFonts w:eastAsia="바탕" w:hint="eastAsia"/>
        </w:rPr>
        <w:t>Anthony H.</w:t>
      </w:r>
      <w:r>
        <w:rPr>
          <w:rFonts w:eastAsia="바탕" w:hint="eastAsia"/>
        </w:rPr>
        <w:t xml:space="preserve"> Cordesman and Martin Kleiber, </w:t>
      </w:r>
      <w:r w:rsidRPr="0061049D">
        <w:rPr>
          <w:rFonts w:eastAsia="바탕" w:hint="eastAsia"/>
          <w:i/>
        </w:rPr>
        <w:t>Chinese Military Modernization: Force Development and Strategic Capabilities</w:t>
      </w:r>
      <w:r>
        <w:rPr>
          <w:rFonts w:eastAsia="바탕" w:hint="eastAsia"/>
        </w:rPr>
        <w:t xml:space="preserve"> (Washington, D.C.: CSIS Press, 2007), pp. 25-71.</w:t>
      </w:r>
    </w:p>
    <w:p w:rsidR="00F62672" w:rsidRDefault="00F62672" w:rsidP="00F62672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hint="eastAsia"/>
        </w:rPr>
        <w:t xml:space="preserve">Hui Zhang, </w:t>
      </w:r>
      <w:r>
        <w:t>“</w:t>
      </w:r>
      <w:r>
        <w:rPr>
          <w:rFonts w:hint="eastAsia"/>
        </w:rPr>
        <w:t>China</w:t>
      </w:r>
      <w:r>
        <w:t>’</w:t>
      </w:r>
      <w:r>
        <w:rPr>
          <w:rFonts w:hint="eastAsia"/>
        </w:rPr>
        <w:t>s Perspective on a Nuclear-Free World,</w:t>
      </w:r>
      <w:r>
        <w:t>”</w:t>
      </w:r>
      <w:r>
        <w:rPr>
          <w:rFonts w:hint="eastAsia"/>
        </w:rPr>
        <w:t xml:space="preserve"> </w:t>
      </w:r>
      <w:r w:rsidRPr="00F62672">
        <w:rPr>
          <w:rFonts w:eastAsia="바탕" w:hint="eastAsia"/>
          <w:i/>
        </w:rPr>
        <w:t>Washington Quarterly</w:t>
      </w:r>
      <w:r>
        <w:rPr>
          <w:rFonts w:eastAsia="바탕" w:hint="eastAsia"/>
        </w:rPr>
        <w:t>, Vol. 33, No. 2 (April 2010), pp. 139-155</w:t>
      </w:r>
    </w:p>
    <w:p w:rsidR="00E80CB4" w:rsidRPr="00E80CB4" w:rsidRDefault="00E80CB4" w:rsidP="00F62672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M.Taylor Fravel, </w:t>
      </w:r>
      <w:r>
        <w:rPr>
          <w:rFonts w:eastAsia="바탕"/>
        </w:rPr>
        <w:t>“</w:t>
      </w:r>
      <w:r>
        <w:rPr>
          <w:rFonts w:eastAsia="바탕" w:hint="eastAsia"/>
        </w:rPr>
        <w:t>China</w:t>
      </w:r>
      <w:r>
        <w:rPr>
          <w:rFonts w:eastAsia="바탕"/>
        </w:rPr>
        <w:t>’</w:t>
      </w:r>
      <w:r>
        <w:rPr>
          <w:rFonts w:eastAsia="바탕" w:hint="eastAsia"/>
        </w:rPr>
        <w:t>s Search for Military Power,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</w:t>
      </w:r>
      <w:r w:rsidRPr="00F62672">
        <w:rPr>
          <w:rFonts w:eastAsia="바탕" w:hint="eastAsia"/>
          <w:i/>
        </w:rPr>
        <w:t>Washington Quarterly</w:t>
      </w:r>
      <w:r>
        <w:rPr>
          <w:rFonts w:eastAsia="바탕" w:hint="eastAsia"/>
        </w:rPr>
        <w:t>, Vol. 31, No. 3 (Summer 2008), pp. 125-141</w:t>
      </w:r>
    </w:p>
    <w:p w:rsidR="00FC66B5" w:rsidRPr="00FC66B5" w:rsidRDefault="00FC66B5" w:rsidP="00340734">
      <w:pPr>
        <w:wordWrap/>
        <w:ind w:leftChars="50" w:left="497" w:rightChars="50" w:right="100" w:hanging="397"/>
        <w:rPr>
          <w:rFonts w:eastAsia="바탕"/>
          <w:b/>
          <w:bCs/>
        </w:rPr>
      </w:pPr>
      <w:r w:rsidRPr="00FC66B5">
        <w:t xml:space="preserve">Paul H.B. Godwin, “The PLA Faces the Twenty-First Century: Reflections on Technology, Doctrine, Strategy, and Operation,” in James R. Lilley and David Shambaugh (eds.), </w:t>
      </w:r>
      <w:r w:rsidRPr="00FC66B5">
        <w:rPr>
          <w:i/>
          <w:iCs/>
        </w:rPr>
        <w:t>China’s Military Faces the Future</w:t>
      </w:r>
      <w:r w:rsidRPr="00FC66B5">
        <w:t xml:space="preserve"> (Armonk, New York: M.E. Sharpe, 1999), pp. 39-63</w:t>
      </w:r>
    </w:p>
    <w:p w:rsidR="00EF2C7B" w:rsidRPr="00FC66B5" w:rsidRDefault="00EF2C7B" w:rsidP="00340734">
      <w:pPr>
        <w:wordWrap/>
        <w:ind w:leftChars="50" w:left="497" w:rightChars="50" w:right="100" w:hanging="397"/>
      </w:pPr>
      <w:r w:rsidRPr="00FC66B5">
        <w:t xml:space="preserve">Michael D. Swaine and Ashley J. Tellis, </w:t>
      </w:r>
      <w:r w:rsidRPr="00FC66B5">
        <w:rPr>
          <w:i/>
          <w:iCs/>
        </w:rPr>
        <w:t xml:space="preserve">Interpreting </w:t>
      </w:r>
      <w:smartTag w:uri="urn:schemas-microsoft-com:office:smarttags" w:element="country-region">
        <w:r w:rsidRPr="00FC66B5">
          <w:rPr>
            <w:i/>
            <w:iCs/>
          </w:rPr>
          <w:t>China</w:t>
        </w:r>
      </w:smartTag>
      <w:r w:rsidRPr="00FC66B5">
        <w:rPr>
          <w:i/>
          <w:iCs/>
        </w:rPr>
        <w:t>’s Grand Strategy: Past, Present, and Future</w:t>
      </w:r>
      <w:r w:rsidRPr="00FC66B5">
        <w:t xml:space="preserve"> (</w:t>
      </w:r>
      <w:smartTag w:uri="urn:schemas-microsoft-com:office:smarttags" w:element="City">
        <w:r w:rsidRPr="00FC66B5">
          <w:t>Washington</w:t>
        </w:r>
      </w:smartTag>
      <w:r w:rsidRPr="00FC66B5">
        <w:t xml:space="preserve"> </w:t>
      </w:r>
      <w:smartTag w:uri="urn:schemas-microsoft-com:office:smarttags" w:element="State">
        <w:r w:rsidRPr="00FC66B5">
          <w:t>D.C.</w:t>
        </w:r>
      </w:smartTag>
      <w:r w:rsidRPr="00FC66B5">
        <w:t xml:space="preserve">: </w:t>
      </w:r>
      <w:smartTag w:uri="urn:schemas-microsoft-com:office:smarttags" w:element="place">
        <w:r w:rsidRPr="00FC66B5">
          <w:t>RAND</w:t>
        </w:r>
      </w:smartTag>
      <w:r w:rsidRPr="00FC66B5">
        <w:t>, 2000), pp. 97-150</w:t>
      </w:r>
    </w:p>
    <w:p w:rsidR="00EF2C7B" w:rsidRPr="00FC66B5" w:rsidRDefault="00EF2C7B" w:rsidP="00340734">
      <w:pPr>
        <w:wordWrap/>
        <w:ind w:leftChars="50" w:left="100" w:rightChars="50" w:right="100"/>
        <w:rPr>
          <w:rFonts w:eastAsia="바탕"/>
        </w:rPr>
      </w:pPr>
    </w:p>
    <w:p w:rsidR="00FB13BF" w:rsidRPr="00FC66B5" w:rsidRDefault="0010381C" w:rsidP="00FB13BF">
      <w:pPr>
        <w:wordWrap/>
        <w:ind w:leftChars="50" w:left="497" w:rightChars="50" w:right="100" w:hanging="397"/>
        <w:rPr>
          <w:rFonts w:eastAsia="바탕"/>
          <w:b/>
          <w:bCs/>
        </w:rPr>
      </w:pPr>
      <w:r>
        <w:rPr>
          <w:rFonts w:eastAsia="바탕"/>
          <w:b/>
        </w:rPr>
        <w:t>Recommended</w:t>
      </w:r>
      <w:r w:rsidR="00FC66B5" w:rsidRPr="00FC66B5">
        <w:rPr>
          <w:rFonts w:eastAsia="바탕"/>
          <w:b/>
        </w:rPr>
        <w:t xml:space="preserve"> Readings</w:t>
      </w:r>
      <w:r w:rsidR="00FC66B5" w:rsidRPr="0061049D">
        <w:rPr>
          <w:rFonts w:eastAsia="바탕"/>
        </w:rPr>
        <w:t>:</w:t>
      </w:r>
      <w:r w:rsidR="0061049D" w:rsidRPr="0061049D">
        <w:rPr>
          <w:rFonts w:eastAsia="바탕" w:hint="eastAsia"/>
        </w:rPr>
        <w:t xml:space="preserve"> </w:t>
      </w:r>
      <w:r w:rsidR="00C80E3E">
        <w:rPr>
          <w:rFonts w:eastAsia="바탕" w:hint="eastAsia"/>
        </w:rPr>
        <w:t xml:space="preserve">Dennis J. Blasko, </w:t>
      </w:r>
      <w:r w:rsidR="00C80E3E" w:rsidRPr="00C80E3E">
        <w:rPr>
          <w:rFonts w:eastAsia="바탕" w:hint="eastAsia"/>
          <w:i/>
        </w:rPr>
        <w:t xml:space="preserve">The Chinese Army Today: Tradition and Transformation </w:t>
      </w:r>
      <w:r w:rsidR="00C80E3E" w:rsidRPr="00C80E3E">
        <w:rPr>
          <w:rFonts w:eastAsia="바탕" w:hint="eastAsia"/>
          <w:i/>
        </w:rPr>
        <w:lastRenderedPageBreak/>
        <w:t>for the 21</w:t>
      </w:r>
      <w:r w:rsidR="00C80E3E" w:rsidRPr="00C80E3E">
        <w:rPr>
          <w:rFonts w:eastAsia="바탕" w:hint="eastAsia"/>
          <w:i/>
          <w:vertAlign w:val="superscript"/>
        </w:rPr>
        <w:t>st</w:t>
      </w:r>
      <w:r w:rsidR="00C80E3E" w:rsidRPr="00C80E3E">
        <w:rPr>
          <w:rFonts w:eastAsia="바탕" w:hint="eastAsia"/>
          <w:i/>
        </w:rPr>
        <w:t xml:space="preserve"> Century</w:t>
      </w:r>
      <w:r w:rsidR="00C80E3E">
        <w:rPr>
          <w:rFonts w:eastAsia="바탕" w:hint="eastAsia"/>
        </w:rPr>
        <w:t xml:space="preserve"> (London: Routledge, 2006); </w:t>
      </w:r>
      <w:r w:rsidR="00EF2C7B" w:rsidRPr="00FC66B5">
        <w:rPr>
          <w:rFonts w:eastAsia="바탕"/>
        </w:rPr>
        <w:t xml:space="preserve">David Shambaugh, </w:t>
      </w:r>
      <w:r w:rsidR="00EF2C7B" w:rsidRPr="00FC66B5">
        <w:rPr>
          <w:rFonts w:eastAsia="바탕"/>
          <w:i/>
          <w:iCs/>
        </w:rPr>
        <w:t>Modernizing China’s Military: Progress, Problems, and Prospect</w:t>
      </w:r>
      <w:r w:rsidR="00EF2C7B" w:rsidRPr="00FC66B5">
        <w:rPr>
          <w:rFonts w:eastAsia="바탕"/>
        </w:rPr>
        <w:t xml:space="preserve"> (Berkeley, California: University of California Press, 2002); Mark Burles and Abram N. Shulsky, </w:t>
      </w:r>
      <w:r w:rsidR="00EF2C7B" w:rsidRPr="00FC66B5">
        <w:rPr>
          <w:rFonts w:eastAsia="바탕"/>
          <w:i/>
          <w:iCs/>
        </w:rPr>
        <w:t>Patterns in China’s Use of Force: Evidence from History and Doctrinal Writings</w:t>
      </w:r>
      <w:r w:rsidR="00EF2C7B" w:rsidRPr="00FC66B5">
        <w:rPr>
          <w:rFonts w:eastAsia="바탕"/>
        </w:rPr>
        <w:t xml:space="preserve"> (Washington D. C.: Land, 2000); </w:t>
      </w:r>
      <w:r w:rsidR="00EF2C7B" w:rsidRPr="00FC66B5">
        <w:t xml:space="preserve">You Ji, </w:t>
      </w:r>
      <w:r w:rsidR="00EF2C7B" w:rsidRPr="00FC66B5">
        <w:rPr>
          <w:i/>
          <w:iCs/>
        </w:rPr>
        <w:t>The Armed Forces of China</w:t>
      </w:r>
      <w:r w:rsidR="00EF2C7B" w:rsidRPr="00FC66B5">
        <w:t xml:space="preserve"> (New York and London: I.B. Tauris Publishers, 1999), pp. 201-116; Mel Gurtov &amp; Byong-Moo Hwang, </w:t>
      </w:r>
      <w:r w:rsidR="00EF2C7B" w:rsidRPr="00FC66B5">
        <w:rPr>
          <w:i/>
          <w:iCs/>
        </w:rPr>
        <w:t>China’s Security: The New Roles of the Military</w:t>
      </w:r>
      <w:r w:rsidR="00EF2C7B" w:rsidRPr="00FC66B5">
        <w:t xml:space="preserve"> (Boulder, Colorado: Lynne Rienner, 1998); Andrew J. Nathan and Robert S. Ross, </w:t>
      </w:r>
      <w:r w:rsidR="00EF2C7B" w:rsidRPr="00FC66B5">
        <w:rPr>
          <w:i/>
          <w:iCs/>
        </w:rPr>
        <w:t>The Great Wall and the Empty Fortress: China’s Search For Security</w:t>
      </w:r>
      <w:r w:rsidR="00EF2C7B" w:rsidRPr="00FC66B5">
        <w:t xml:space="preserve"> (New York and London: W.W. Northon &amp; Company, 1997</w:t>
      </w:r>
      <w:r w:rsidR="007631A5">
        <w:rPr>
          <w:rFonts w:hint="eastAsia"/>
        </w:rPr>
        <w:t>)</w:t>
      </w:r>
      <w:r w:rsidR="00FB13BF">
        <w:rPr>
          <w:rFonts w:hint="eastAsia"/>
        </w:rPr>
        <w:t xml:space="preserve">; </w:t>
      </w:r>
      <w:r w:rsidR="00FB13BF" w:rsidRPr="00FC66B5">
        <w:rPr>
          <w:rFonts w:eastAsia="바탕"/>
        </w:rPr>
        <w:t xml:space="preserve">David Shambaugh, “China’s Military Views the World: Ambivalent Security,” in Michael E. Brown, Owen R. Cote, Jr., Sean M. Lynn-Jones, and Steven E. Miller (eds.), </w:t>
      </w:r>
      <w:r w:rsidR="00FB13BF" w:rsidRPr="00FC66B5">
        <w:rPr>
          <w:rFonts w:eastAsia="바탕"/>
          <w:i/>
          <w:iCs/>
        </w:rPr>
        <w:t>The Rise of China: An International Security Reader</w:t>
      </w:r>
      <w:r w:rsidR="00FB13BF" w:rsidRPr="00FC66B5">
        <w:rPr>
          <w:rFonts w:eastAsia="바탕"/>
        </w:rPr>
        <w:t xml:space="preserve"> (Cambridge, Massachusetts: MIT Press, 2000), pp. 105-132</w:t>
      </w:r>
    </w:p>
    <w:p w:rsidR="00EF2C7B" w:rsidRPr="00FC66B5" w:rsidRDefault="00EF2C7B" w:rsidP="00FB13BF">
      <w:pPr>
        <w:wordWrap/>
        <w:ind w:leftChars="50" w:left="497" w:rightChars="50" w:right="100" w:hanging="397"/>
        <w:rPr>
          <w:rFonts w:eastAsia="바탕"/>
          <w:sz w:val="22"/>
          <w:szCs w:val="22"/>
          <w:lang w:eastAsia="zh-CN"/>
        </w:rPr>
      </w:pPr>
      <w:r w:rsidRPr="00FC66B5">
        <w:rPr>
          <w:rFonts w:eastAsia="바탕"/>
        </w:rPr>
        <w:t xml:space="preserve"> </w:t>
      </w:r>
    </w:p>
    <w:p w:rsidR="00EF2C7B" w:rsidRPr="00FC66B5" w:rsidRDefault="00FC66B5" w:rsidP="00340734">
      <w:pPr>
        <w:wordWrap/>
        <w:ind w:leftChars="50" w:left="312" w:rightChars="50" w:right="100" w:hangingChars="98" w:hanging="212"/>
        <w:rPr>
          <w:rFonts w:eastAsia="바탕"/>
        </w:rPr>
      </w:pPr>
      <w:r>
        <w:rPr>
          <w:rFonts w:eastAsia="바탕" w:hint="eastAsia"/>
          <w:b/>
          <w:bCs/>
          <w:sz w:val="22"/>
          <w:szCs w:val="22"/>
        </w:rPr>
        <w:t>&lt;Cf.&gt; T</w:t>
      </w:r>
      <w:r w:rsidR="00E65B23">
        <w:rPr>
          <w:rFonts w:eastAsia="바탕"/>
          <w:b/>
          <w:bCs/>
          <w:sz w:val="22"/>
          <w:szCs w:val="22"/>
        </w:rPr>
        <w:t xml:space="preserve">erritorial Disputes </w:t>
      </w:r>
      <w:r w:rsidR="00E65B23">
        <w:rPr>
          <w:rFonts w:eastAsia="바탕" w:hint="eastAsia"/>
          <w:b/>
          <w:bCs/>
          <w:sz w:val="22"/>
          <w:szCs w:val="22"/>
        </w:rPr>
        <w:t xml:space="preserve">and Other Security </w:t>
      </w:r>
      <w:r w:rsidR="00EF2C7B" w:rsidRPr="00FC66B5">
        <w:rPr>
          <w:rFonts w:eastAsia="바탕"/>
          <w:b/>
          <w:bCs/>
          <w:sz w:val="22"/>
          <w:szCs w:val="22"/>
        </w:rPr>
        <w:t>Issues</w:t>
      </w:r>
      <w:r w:rsidR="00EF2C7B" w:rsidRPr="0045535F">
        <w:rPr>
          <w:rFonts w:eastAsia="바탕"/>
          <w:b/>
          <w:bCs/>
        </w:rPr>
        <w:t xml:space="preserve">: </w:t>
      </w:r>
      <w:r w:rsidR="00E65B23" w:rsidRPr="0045535F">
        <w:rPr>
          <w:rFonts w:eastAsia="바탕" w:hint="eastAsia"/>
          <w:bCs/>
        </w:rPr>
        <w:t>M. Taylor Fravel,</w:t>
      </w:r>
      <w:r w:rsidR="00247A8D">
        <w:rPr>
          <w:rFonts w:eastAsia="바탕" w:hint="eastAsia"/>
          <w:bCs/>
        </w:rPr>
        <w:t xml:space="preserve"> </w:t>
      </w:r>
      <w:r w:rsidR="00DB14E1" w:rsidRPr="00DB14E1">
        <w:rPr>
          <w:rFonts w:eastAsia="바탕" w:hint="eastAsia"/>
          <w:bCs/>
          <w:i/>
        </w:rPr>
        <w:t>Strong Borders Secure Nation: Cooperation and Conflict in China</w:t>
      </w:r>
      <w:r w:rsidR="00DB14E1" w:rsidRPr="00DB14E1">
        <w:rPr>
          <w:rFonts w:eastAsia="바탕"/>
          <w:bCs/>
          <w:i/>
        </w:rPr>
        <w:t>’</w:t>
      </w:r>
      <w:r w:rsidR="00DB14E1" w:rsidRPr="00DB14E1">
        <w:rPr>
          <w:rFonts w:eastAsia="바탕" w:hint="eastAsia"/>
          <w:bCs/>
          <w:i/>
        </w:rPr>
        <w:t>s Territorial Disputes</w:t>
      </w:r>
      <w:r w:rsidR="00DB14E1">
        <w:rPr>
          <w:rFonts w:eastAsia="바탕" w:hint="eastAsia"/>
          <w:bCs/>
        </w:rPr>
        <w:t xml:space="preserve"> (Princeton and Oxford: Princeton University Press, 2008); </w:t>
      </w:r>
      <w:r w:rsidR="008E39A0">
        <w:rPr>
          <w:rFonts w:eastAsia="바탕" w:hint="eastAsia"/>
          <w:bCs/>
        </w:rPr>
        <w:t xml:space="preserve">Mingjiang Li, </w:t>
      </w:r>
      <w:r w:rsidR="008E39A0">
        <w:rPr>
          <w:rFonts w:eastAsia="바탕"/>
          <w:bCs/>
        </w:rPr>
        <w:t>“</w:t>
      </w:r>
      <w:r w:rsidR="008E39A0">
        <w:rPr>
          <w:rFonts w:eastAsia="바탕" w:hint="eastAsia"/>
          <w:bCs/>
        </w:rPr>
        <w:t>China and Maritime Cooperation in East Asia: recent developments and future prospects,</w:t>
      </w:r>
      <w:r w:rsidR="008E39A0">
        <w:rPr>
          <w:rFonts w:eastAsia="바탕"/>
          <w:bCs/>
        </w:rPr>
        <w:t>”</w:t>
      </w:r>
      <w:r w:rsidR="008E39A0">
        <w:rPr>
          <w:rFonts w:eastAsia="바탕" w:hint="eastAsia"/>
          <w:bCs/>
        </w:rPr>
        <w:t xml:space="preserve"> </w:t>
      </w:r>
      <w:r w:rsidR="008E39A0" w:rsidRPr="008E39A0">
        <w:rPr>
          <w:rFonts w:eastAsia="바탕" w:hint="eastAsia"/>
          <w:bCs/>
          <w:i/>
        </w:rPr>
        <w:t>Journal of Contemporary C</w:t>
      </w:r>
      <w:r w:rsidR="008E39A0" w:rsidRPr="008E39A0">
        <w:rPr>
          <w:rFonts w:eastAsia="바탕"/>
          <w:bCs/>
          <w:i/>
        </w:rPr>
        <w:t>h</w:t>
      </w:r>
      <w:r w:rsidR="008E39A0" w:rsidRPr="008E39A0">
        <w:rPr>
          <w:rFonts w:eastAsia="바탕" w:hint="eastAsia"/>
          <w:bCs/>
          <w:i/>
        </w:rPr>
        <w:t>ina</w:t>
      </w:r>
      <w:r w:rsidR="008E39A0">
        <w:rPr>
          <w:rFonts w:eastAsia="바탕" w:hint="eastAsia"/>
          <w:bCs/>
        </w:rPr>
        <w:t>, Vol. 19, No. 64 (March 2010), pp. 291-310;</w:t>
      </w:r>
      <w:r w:rsidR="00DB14E1" w:rsidRPr="0045535F">
        <w:rPr>
          <w:rFonts w:eastAsia="바탕" w:hint="eastAsia"/>
          <w:bCs/>
        </w:rPr>
        <w:t>M. Taylor Fravel</w:t>
      </w:r>
      <w:r w:rsidR="00DB14E1">
        <w:rPr>
          <w:rFonts w:eastAsia="바탕"/>
          <w:bCs/>
        </w:rPr>
        <w:t xml:space="preserve"> </w:t>
      </w:r>
      <w:r w:rsidR="00247A8D">
        <w:rPr>
          <w:rFonts w:eastAsia="바탕"/>
          <w:bCs/>
        </w:rPr>
        <w:t>“</w:t>
      </w:r>
      <w:r w:rsidR="00247A8D">
        <w:rPr>
          <w:rFonts w:eastAsia="바탕" w:hint="eastAsia"/>
          <w:bCs/>
        </w:rPr>
        <w:t>Power Shifts and Escalation: Explaining China</w:t>
      </w:r>
      <w:r w:rsidR="00247A8D">
        <w:rPr>
          <w:rFonts w:eastAsia="바탕"/>
          <w:bCs/>
        </w:rPr>
        <w:t>’</w:t>
      </w:r>
      <w:r w:rsidR="00247A8D">
        <w:rPr>
          <w:rFonts w:eastAsia="바탕" w:hint="eastAsia"/>
          <w:bCs/>
        </w:rPr>
        <w:t>s Use of Force in Territorial Disputes,</w:t>
      </w:r>
      <w:r w:rsidR="00247A8D">
        <w:rPr>
          <w:rFonts w:eastAsia="바탕"/>
          <w:bCs/>
        </w:rPr>
        <w:t>”</w:t>
      </w:r>
      <w:r w:rsidR="00247A8D" w:rsidRPr="0045535F">
        <w:rPr>
          <w:rFonts w:eastAsia="바탕" w:hint="eastAsia"/>
          <w:bCs/>
        </w:rPr>
        <w:t xml:space="preserve"> </w:t>
      </w:r>
      <w:r w:rsidR="00247A8D" w:rsidRPr="0045535F">
        <w:rPr>
          <w:rFonts w:eastAsia="바탕" w:hint="eastAsia"/>
          <w:bCs/>
          <w:i/>
        </w:rPr>
        <w:t>International Security</w:t>
      </w:r>
      <w:r w:rsidR="00247A8D" w:rsidRPr="0045535F">
        <w:rPr>
          <w:rFonts w:eastAsia="바탕" w:hint="eastAsia"/>
          <w:bCs/>
        </w:rPr>
        <w:t>, Vol. 3</w:t>
      </w:r>
      <w:r w:rsidR="00247A8D">
        <w:rPr>
          <w:rFonts w:eastAsia="바탕" w:hint="eastAsia"/>
          <w:bCs/>
        </w:rPr>
        <w:t>2</w:t>
      </w:r>
      <w:r w:rsidR="00247A8D" w:rsidRPr="0045535F">
        <w:rPr>
          <w:rFonts w:eastAsia="바탕" w:hint="eastAsia"/>
          <w:bCs/>
        </w:rPr>
        <w:t xml:space="preserve">, No. </w:t>
      </w:r>
      <w:r w:rsidR="00247A8D">
        <w:rPr>
          <w:rFonts w:eastAsia="바탕" w:hint="eastAsia"/>
          <w:bCs/>
        </w:rPr>
        <w:t>3</w:t>
      </w:r>
      <w:r w:rsidR="00247A8D" w:rsidRPr="0045535F">
        <w:rPr>
          <w:rFonts w:eastAsia="바탕" w:hint="eastAsia"/>
          <w:bCs/>
        </w:rPr>
        <w:t xml:space="preserve"> (</w:t>
      </w:r>
      <w:r w:rsidR="00247A8D">
        <w:rPr>
          <w:rFonts w:eastAsia="바탕" w:hint="eastAsia"/>
          <w:bCs/>
        </w:rPr>
        <w:t>Winter 2007/08</w:t>
      </w:r>
      <w:r w:rsidR="00247A8D" w:rsidRPr="0045535F">
        <w:rPr>
          <w:rFonts w:eastAsia="바탕" w:hint="eastAsia"/>
          <w:bCs/>
        </w:rPr>
        <w:t>), pp. 4</w:t>
      </w:r>
      <w:r w:rsidR="00247A8D">
        <w:rPr>
          <w:rFonts w:eastAsia="바탕" w:hint="eastAsia"/>
          <w:bCs/>
        </w:rPr>
        <w:t>4</w:t>
      </w:r>
      <w:r w:rsidR="00247A8D" w:rsidRPr="0045535F">
        <w:rPr>
          <w:rFonts w:eastAsia="바탕" w:hint="eastAsia"/>
          <w:bCs/>
        </w:rPr>
        <w:t>-83</w:t>
      </w:r>
      <w:r w:rsidR="00247A8D">
        <w:rPr>
          <w:rFonts w:eastAsia="바탕" w:hint="eastAsia"/>
          <w:bCs/>
        </w:rPr>
        <w:t>;</w:t>
      </w:r>
      <w:r w:rsidR="00E65B23" w:rsidRPr="0045535F">
        <w:rPr>
          <w:rFonts w:eastAsia="바탕" w:hint="eastAsia"/>
          <w:bCs/>
        </w:rPr>
        <w:t xml:space="preserve"> </w:t>
      </w:r>
      <w:r w:rsidR="00247A8D" w:rsidRPr="0045535F">
        <w:rPr>
          <w:rFonts w:eastAsia="바탕" w:hint="eastAsia"/>
          <w:bCs/>
        </w:rPr>
        <w:t>M. Taylor Fravel,</w:t>
      </w:r>
      <w:r w:rsidR="00247A8D" w:rsidRPr="0045535F">
        <w:rPr>
          <w:rFonts w:eastAsia="바탕"/>
          <w:bCs/>
        </w:rPr>
        <w:t xml:space="preserve"> </w:t>
      </w:r>
      <w:r w:rsidR="00E65B23" w:rsidRPr="0045535F">
        <w:rPr>
          <w:rFonts w:eastAsia="바탕"/>
          <w:bCs/>
        </w:rPr>
        <w:t>“</w:t>
      </w:r>
      <w:r w:rsidR="00E65B23" w:rsidRPr="0045535F">
        <w:rPr>
          <w:rFonts w:eastAsia="바탕" w:hint="eastAsia"/>
          <w:bCs/>
        </w:rPr>
        <w:t>Regime Insecurity and International Cooperation: Explaining China</w:t>
      </w:r>
      <w:r w:rsidR="00E65B23" w:rsidRPr="0045535F">
        <w:rPr>
          <w:rFonts w:eastAsia="바탕"/>
          <w:bCs/>
        </w:rPr>
        <w:t>’</w:t>
      </w:r>
      <w:r w:rsidR="00E65B23" w:rsidRPr="0045535F">
        <w:rPr>
          <w:rFonts w:eastAsia="바탕" w:hint="eastAsia"/>
          <w:bCs/>
        </w:rPr>
        <w:t>s Compromises in Territorial Disputes,</w:t>
      </w:r>
      <w:r w:rsidR="00E65B23" w:rsidRPr="0045535F">
        <w:rPr>
          <w:rFonts w:eastAsia="바탕"/>
          <w:bCs/>
        </w:rPr>
        <w:t>”</w:t>
      </w:r>
      <w:r w:rsidR="00E65B23" w:rsidRPr="0045535F">
        <w:rPr>
          <w:rFonts w:eastAsia="바탕" w:hint="eastAsia"/>
          <w:bCs/>
        </w:rPr>
        <w:t xml:space="preserve"> </w:t>
      </w:r>
      <w:r w:rsidR="00E65B23" w:rsidRPr="0045535F">
        <w:rPr>
          <w:rFonts w:eastAsia="바탕" w:hint="eastAsia"/>
          <w:bCs/>
          <w:i/>
        </w:rPr>
        <w:t>International Security</w:t>
      </w:r>
      <w:r w:rsidR="00E65B23" w:rsidRPr="0045535F">
        <w:rPr>
          <w:rFonts w:eastAsia="바탕" w:hint="eastAsia"/>
          <w:bCs/>
        </w:rPr>
        <w:t xml:space="preserve">, Vol. 30, No. 2 (Fall 2005), pp. 46-83; M. Taylor Fravel, </w:t>
      </w:r>
      <w:r w:rsidR="00E65B23" w:rsidRPr="0045535F">
        <w:rPr>
          <w:rFonts w:eastAsia="바탕"/>
          <w:bCs/>
        </w:rPr>
        <w:t>“</w:t>
      </w:r>
      <w:r w:rsidR="00E65B23" w:rsidRPr="0045535F">
        <w:rPr>
          <w:rFonts w:eastAsia="바탕" w:hint="eastAsia"/>
          <w:bCs/>
        </w:rPr>
        <w:t>Securing Borders; China</w:t>
      </w:r>
      <w:r w:rsidR="00E65B23" w:rsidRPr="0045535F">
        <w:rPr>
          <w:rFonts w:eastAsia="바탕"/>
          <w:bCs/>
        </w:rPr>
        <w:t>’</w:t>
      </w:r>
      <w:r w:rsidR="00E65B23" w:rsidRPr="0045535F">
        <w:rPr>
          <w:rFonts w:eastAsia="바탕" w:hint="eastAsia"/>
          <w:bCs/>
        </w:rPr>
        <w:t>s Doctrine and Force Structure for Frontier Defense,</w:t>
      </w:r>
      <w:r w:rsidR="00E65B23" w:rsidRPr="0045535F">
        <w:rPr>
          <w:rFonts w:eastAsia="바탕"/>
          <w:bCs/>
        </w:rPr>
        <w:t>”</w:t>
      </w:r>
      <w:r w:rsidR="00E65B23" w:rsidRPr="0045535F">
        <w:rPr>
          <w:rFonts w:eastAsia="바탕" w:hint="eastAsia"/>
          <w:bCs/>
        </w:rPr>
        <w:t xml:space="preserve"> </w:t>
      </w:r>
      <w:r w:rsidR="00E65B23" w:rsidRPr="0045535F">
        <w:rPr>
          <w:rFonts w:eastAsia="바탕" w:hint="eastAsia"/>
          <w:bCs/>
          <w:i/>
        </w:rPr>
        <w:t>The Journal of Strategic Studies</w:t>
      </w:r>
      <w:r w:rsidR="00E65B23" w:rsidRPr="0045535F">
        <w:rPr>
          <w:rFonts w:eastAsia="바탕" w:hint="eastAsia"/>
          <w:bCs/>
        </w:rPr>
        <w:t>, Vol. 30, No. 4-5 (August/October 2007), pp. 705-737;</w:t>
      </w:r>
      <w:r w:rsidR="00E65B23">
        <w:rPr>
          <w:rFonts w:hint="eastAsia"/>
        </w:rPr>
        <w:t xml:space="preserve"> </w:t>
      </w:r>
      <w:r w:rsidR="00E65B23" w:rsidRPr="00FC66B5">
        <w:t xml:space="preserve">Stein Tønnesson, “The Paracels: The “Other” South China Sea Dispute,” </w:t>
      </w:r>
      <w:r w:rsidR="00E65B23" w:rsidRPr="00FC66B5">
        <w:rPr>
          <w:i/>
          <w:iCs/>
        </w:rPr>
        <w:t>Asian Perspective</w:t>
      </w:r>
      <w:r w:rsidR="00E65B23" w:rsidRPr="00FC66B5">
        <w:t xml:space="preserve">, Vol. 26, No. 4 (2002), pp. 145-169; </w:t>
      </w:r>
      <w:r w:rsidR="00EF2C7B" w:rsidRPr="00FC66B5">
        <w:rPr>
          <w:rFonts w:eastAsia="바탕"/>
        </w:rPr>
        <w:t xml:space="preserve">Liselotte Odgaard, “Perception, Pragmatism, and Political Will: Maritime Disputes and Balances of Power in the Asia-Pacific,” </w:t>
      </w:r>
      <w:r w:rsidR="00EF2C7B" w:rsidRPr="00FC66B5">
        <w:rPr>
          <w:i/>
          <w:iCs/>
        </w:rPr>
        <w:t>Asian Perspective</w:t>
      </w:r>
      <w:r w:rsidR="00EF2C7B" w:rsidRPr="00FC66B5">
        <w:t xml:space="preserve">, Vol. 26, No. 4 (2002), pp. 113-143; Bates Gill, “Two Steps Forward, One Step Back: The Dynamics of Chinese Nonproliferation and Arms Control Policy-Making in an Era of Reform,” in David M. Lampton (ed.), </w:t>
      </w:r>
      <w:r w:rsidR="00EF2C7B" w:rsidRPr="00FC66B5">
        <w:rPr>
          <w:i/>
          <w:iCs/>
        </w:rPr>
        <w:t>The Making of Chinese Foreign and Security Policy in the Era of Reform, 1978-2000</w:t>
      </w:r>
      <w:r w:rsidR="00EF2C7B" w:rsidRPr="00FC66B5">
        <w:t xml:space="preserve"> (Stanford, California: Stanford University Press, 2001), pp. 257-288; </w:t>
      </w:r>
      <w:r w:rsidR="00EF2C7B" w:rsidRPr="00FC66B5">
        <w:rPr>
          <w:rFonts w:eastAsia="바탕"/>
        </w:rPr>
        <w:t xml:space="preserve">J. Mohan Malik, “China and the Nuclear Non-Proliferation Regime,” </w:t>
      </w:r>
      <w:r w:rsidR="00EF2C7B" w:rsidRPr="00FC66B5">
        <w:rPr>
          <w:rFonts w:eastAsia="바탕"/>
          <w:i/>
          <w:iCs/>
        </w:rPr>
        <w:t>Contemporary Southeast Asia</w:t>
      </w:r>
      <w:r w:rsidR="00EF2C7B" w:rsidRPr="00FC66B5">
        <w:rPr>
          <w:rFonts w:eastAsia="바탕"/>
        </w:rPr>
        <w:t xml:space="preserve">, Vol. 22, No. 3 (December 2000), pp. 445-478; Evan S. Medeiros, “China, WMD Proliferation, and the “China Threat” Debate,” </w:t>
      </w:r>
      <w:r w:rsidR="00EF2C7B" w:rsidRPr="00FC66B5">
        <w:rPr>
          <w:rFonts w:eastAsia="바탕"/>
          <w:i/>
          <w:iCs/>
        </w:rPr>
        <w:t>Issues &amp; Studies</w:t>
      </w:r>
      <w:r w:rsidR="00EF2C7B" w:rsidRPr="00FC66B5">
        <w:rPr>
          <w:rFonts w:eastAsia="바탕"/>
        </w:rPr>
        <w:t>, Vol. 36, No. 1 (January/February 2000), pp. 19-48</w:t>
      </w:r>
      <w:r w:rsidR="00EF2C7B" w:rsidRPr="00FC66B5">
        <w:t xml:space="preserve"> </w:t>
      </w:r>
    </w:p>
    <w:p w:rsidR="00EF2C7B" w:rsidRPr="002271CB" w:rsidRDefault="00EF2C7B" w:rsidP="00340734">
      <w:pPr>
        <w:wordWrap/>
        <w:ind w:leftChars="50" w:left="296" w:rightChars="50" w:right="100" w:hangingChars="98" w:hanging="196"/>
        <w:rPr>
          <w:rFonts w:eastAsia="SimSun"/>
          <w:lang w:eastAsia="zh-CN"/>
        </w:rPr>
      </w:pPr>
      <w:r w:rsidRPr="002271CB">
        <w:rPr>
          <w:rFonts w:eastAsia="바탕"/>
          <w:lang w:eastAsia="zh-CN"/>
        </w:rPr>
        <w:t xml:space="preserve"> </w:t>
      </w:r>
    </w:p>
    <w:p w:rsidR="00EF2C7B" w:rsidRPr="00FC66B5" w:rsidRDefault="00DD55A9" w:rsidP="00340734">
      <w:pPr>
        <w:wordWrap/>
        <w:ind w:leftChars="50" w:left="497" w:rightChars="50" w:right="100" w:hanging="397"/>
        <w:rPr>
          <w:rFonts w:eastAsia="SimSun"/>
          <w:sz w:val="22"/>
          <w:szCs w:val="22"/>
        </w:rPr>
      </w:pPr>
      <w:r>
        <w:rPr>
          <w:rFonts w:eastAsia="바탕" w:hint="eastAsia"/>
          <w:b/>
          <w:bCs/>
          <w:sz w:val="22"/>
          <w:szCs w:val="22"/>
        </w:rPr>
        <w:t>6</w:t>
      </w:r>
      <w:r w:rsidR="00FC66B5">
        <w:rPr>
          <w:rFonts w:eastAsia="바탕" w:hint="eastAsia"/>
          <w:b/>
          <w:bCs/>
          <w:sz w:val="22"/>
          <w:szCs w:val="22"/>
        </w:rPr>
        <w:t xml:space="preserve">. </w:t>
      </w:r>
      <w:r w:rsidR="00EF2C7B" w:rsidRPr="00FC66B5">
        <w:rPr>
          <w:rFonts w:eastAsia="바탕"/>
          <w:b/>
          <w:bCs/>
          <w:sz w:val="22"/>
          <w:szCs w:val="22"/>
        </w:rPr>
        <w:t>Multilateral Relations: China and International Organizations</w:t>
      </w:r>
      <w:r w:rsidR="00EF2C7B" w:rsidRPr="00FC66B5">
        <w:rPr>
          <w:rFonts w:eastAsia="SimSun"/>
          <w:sz w:val="22"/>
          <w:szCs w:val="22"/>
        </w:rPr>
        <w:t xml:space="preserve"> </w:t>
      </w:r>
    </w:p>
    <w:p w:rsidR="00283980" w:rsidRDefault="00283980" w:rsidP="00340734">
      <w:pPr>
        <w:wordWrap/>
        <w:ind w:leftChars="50" w:left="497" w:rightChars="50" w:right="100" w:hanging="397"/>
        <w:rPr>
          <w:rFonts w:eastAsia="맑은 고딕" w:hint="eastAsia"/>
        </w:rPr>
      </w:pPr>
      <w:r>
        <w:rPr>
          <w:rFonts w:eastAsia="맑은 고딕" w:hint="eastAsia"/>
        </w:rPr>
        <w:t>*</w:t>
      </w:r>
      <w:r>
        <w:rPr>
          <w:rFonts w:eastAsia="바탕" w:hint="eastAsia"/>
        </w:rPr>
        <w:t xml:space="preserve">Ann Kent, </w:t>
      </w:r>
      <w:r w:rsidRPr="00370933">
        <w:rPr>
          <w:rFonts w:eastAsia="바탕" w:hint="eastAsia"/>
          <w:i/>
        </w:rPr>
        <w:t>Beyond Compliance: China, International Organizations, and Global Security</w:t>
      </w:r>
      <w:r>
        <w:rPr>
          <w:rFonts w:eastAsia="바탕" w:hint="eastAsia"/>
        </w:rPr>
        <w:t xml:space="preserve"> (Stanford: Stanford University Press, 2007), pp. 33-64, 266-276(notes)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</w:rPr>
      </w:pPr>
      <w:r w:rsidRPr="00FC66B5">
        <w:rPr>
          <w:rFonts w:eastAsia="SimSun"/>
        </w:rPr>
        <w:lastRenderedPageBreak/>
        <w:t>*Samuel S. Kim, “</w:t>
      </w:r>
      <w:smartTag w:uri="urn:schemas-microsoft-com:office:smarttags" w:element="country-region">
        <w:r w:rsidRPr="00FC66B5">
          <w:rPr>
            <w:rFonts w:eastAsia="SimSun"/>
          </w:rPr>
          <w:t>China</w:t>
        </w:r>
      </w:smartTag>
      <w:r w:rsidRPr="00FC66B5">
        <w:rPr>
          <w:rFonts w:eastAsia="SimSun"/>
        </w:rPr>
        <w:t xml:space="preserve"> and the United Nations,” in Elizabeth Economy and Michel Oksenberg (eds.),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rFonts w:eastAsia="SimSun"/>
              <w:i/>
              <w:iCs/>
            </w:rPr>
            <w:t>China</w:t>
          </w:r>
        </w:smartTag>
      </w:smartTag>
      <w:r w:rsidRPr="00FC66B5">
        <w:rPr>
          <w:rFonts w:eastAsia="SimSun"/>
          <w:i/>
          <w:iCs/>
        </w:rPr>
        <w:t xml:space="preserve"> Joins the World: Progress and Prospects</w:t>
      </w:r>
      <w:r w:rsidRPr="00FC66B5">
        <w:rPr>
          <w:rFonts w:eastAsia="SimSun"/>
        </w:rPr>
        <w:t xml:space="preserve"> (New York: Council in Foreign Relations Press, 1999), pp. 42-89 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</w:rPr>
      </w:pPr>
      <w:r w:rsidRPr="00FC66B5">
        <w:rPr>
          <w:rFonts w:eastAsia="SimSun"/>
        </w:rPr>
        <w:t>*Michael D. Swaine and Alastair Iain Johnston, “</w:t>
      </w:r>
      <w:smartTag w:uri="urn:schemas-microsoft-com:office:smarttags" w:element="country-region">
        <w:r w:rsidRPr="00FC66B5">
          <w:rPr>
            <w:rFonts w:eastAsia="SimSun"/>
          </w:rPr>
          <w:t>China</w:t>
        </w:r>
      </w:smartTag>
      <w:r w:rsidRPr="00FC66B5">
        <w:rPr>
          <w:rFonts w:eastAsia="SimSun"/>
        </w:rPr>
        <w:t xml:space="preserve"> and Arms Control Institutions,” in Elizabeth Economy and Michel Oksenberg (eds.),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rFonts w:eastAsia="SimSun"/>
              <w:i/>
              <w:iCs/>
            </w:rPr>
            <w:t>China</w:t>
          </w:r>
        </w:smartTag>
      </w:smartTag>
      <w:r w:rsidRPr="00FC66B5">
        <w:rPr>
          <w:rFonts w:eastAsia="SimSun"/>
          <w:i/>
          <w:iCs/>
        </w:rPr>
        <w:t xml:space="preserve"> Joins the World: Progress and Prospects</w:t>
      </w:r>
      <w:r w:rsidRPr="00FC66B5">
        <w:rPr>
          <w:rFonts w:eastAsia="SimSun"/>
        </w:rPr>
        <w:t xml:space="preserve"> (New York: Council in Foreign Relations Press, 1999), pp. 90-135</w:t>
      </w:r>
    </w:p>
    <w:p w:rsidR="00EF2C7B" w:rsidRDefault="00EF2C7B" w:rsidP="00340734">
      <w:pPr>
        <w:wordWrap/>
        <w:ind w:leftChars="50" w:left="497" w:rightChars="50" w:right="100" w:hanging="397"/>
        <w:rPr>
          <w:rFonts w:eastAsia="맑은 고딕" w:hint="eastAsia"/>
        </w:rPr>
      </w:pPr>
      <w:r w:rsidRPr="00FC66B5">
        <w:rPr>
          <w:rFonts w:eastAsia="SimSun"/>
        </w:rPr>
        <w:t xml:space="preserve">Margaret M. Pearson, “China’s Integration into the International Trade and Investment Regime,” in Elizabeth Economy and Michel Oksenberg (eds.), </w:t>
      </w:r>
      <w:r w:rsidRPr="00FC66B5">
        <w:rPr>
          <w:rFonts w:eastAsia="SimSun"/>
          <w:i/>
          <w:iCs/>
        </w:rPr>
        <w:t>China Joins the World: Progress and Prospects</w:t>
      </w:r>
      <w:r w:rsidRPr="00FC66B5">
        <w:rPr>
          <w:rFonts w:eastAsia="SimSun"/>
        </w:rPr>
        <w:t xml:space="preserve"> (New York: Council in Foreign Relations Press, 1999), pp. 161-205</w:t>
      </w:r>
    </w:p>
    <w:p w:rsidR="00CA5BFB" w:rsidRDefault="00CA5BFB" w:rsidP="00340734">
      <w:pPr>
        <w:wordWrap/>
        <w:ind w:leftChars="50" w:left="497" w:rightChars="50" w:right="100" w:hanging="397"/>
        <w:rPr>
          <w:rFonts w:eastAsia="맑은 고딕" w:hint="eastAsia"/>
        </w:rPr>
      </w:pPr>
      <w:r>
        <w:rPr>
          <w:rFonts w:eastAsia="맑은 고딕" w:hint="eastAsia"/>
        </w:rPr>
        <w:t>Stefan St</w:t>
      </w:r>
      <w:r>
        <w:rPr>
          <w:rFonts w:ascii="맑은 고딕" w:eastAsia="맑은 고딕" w:hAnsi="맑은 고딕" w:hint="eastAsia"/>
        </w:rPr>
        <w:t>ä</w:t>
      </w:r>
      <w:r>
        <w:rPr>
          <w:rFonts w:eastAsia="맑은 고딕" w:hint="eastAsia"/>
        </w:rPr>
        <w:t xml:space="preserve">hle, </w:t>
      </w:r>
      <w:r>
        <w:rPr>
          <w:rFonts w:eastAsia="맑은 고딕"/>
        </w:rPr>
        <w:t>“</w:t>
      </w:r>
      <w:r>
        <w:rPr>
          <w:rFonts w:eastAsia="맑은 고딕" w:hint="eastAsia"/>
        </w:rPr>
        <w:t>China</w:t>
      </w:r>
      <w:r>
        <w:rPr>
          <w:rFonts w:eastAsia="맑은 고딕"/>
        </w:rPr>
        <w:t>’</w:t>
      </w:r>
      <w:r>
        <w:rPr>
          <w:rFonts w:eastAsia="맑은 고딕" w:hint="eastAsia"/>
        </w:rPr>
        <w:t>s Shifting Attitude towards United Nations Peacekeeping Operations,</w:t>
      </w:r>
      <w:r>
        <w:rPr>
          <w:rFonts w:eastAsia="맑은 고딕"/>
        </w:rPr>
        <w:t>”</w:t>
      </w:r>
      <w:r>
        <w:rPr>
          <w:rFonts w:eastAsia="맑은 고딕" w:hint="eastAsia"/>
        </w:rPr>
        <w:t xml:space="preserve"> </w:t>
      </w:r>
      <w:r w:rsidRPr="00CA5BFB">
        <w:rPr>
          <w:rFonts w:eastAsia="맑은 고딕" w:hint="eastAsia"/>
          <w:i/>
        </w:rPr>
        <w:t>C</w:t>
      </w:r>
      <w:r w:rsidRPr="00CA5BFB">
        <w:rPr>
          <w:rFonts w:eastAsia="맑은 고딕"/>
          <w:i/>
        </w:rPr>
        <w:t>h</w:t>
      </w:r>
      <w:r w:rsidRPr="00CA5BFB">
        <w:rPr>
          <w:rFonts w:eastAsia="맑은 고딕" w:hint="eastAsia"/>
          <w:i/>
        </w:rPr>
        <w:t>ina Quarterly</w:t>
      </w:r>
      <w:r>
        <w:rPr>
          <w:rFonts w:eastAsia="맑은 고딕" w:hint="eastAsia"/>
        </w:rPr>
        <w:t xml:space="preserve"> 195 (September 2008), pp. 631-655</w:t>
      </w:r>
    </w:p>
    <w:p w:rsidR="00CA5BFB" w:rsidRDefault="00CA5BFB" w:rsidP="00340734">
      <w:pPr>
        <w:wordWrap/>
        <w:ind w:leftChars="50" w:left="497" w:rightChars="50" w:right="100" w:hanging="397"/>
        <w:rPr>
          <w:rFonts w:eastAsia="맑은 고딕" w:hint="eastAsia"/>
        </w:rPr>
      </w:pPr>
      <w:r>
        <w:rPr>
          <w:rFonts w:eastAsia="맑은 고딕" w:hint="eastAsia"/>
        </w:rPr>
        <w:t xml:space="preserve">Jing Chen, </w:t>
      </w:r>
      <w:r>
        <w:rPr>
          <w:rFonts w:eastAsia="맑은 고딕"/>
        </w:rPr>
        <w:t>“</w:t>
      </w:r>
      <w:r>
        <w:rPr>
          <w:rFonts w:eastAsia="맑은 고딕" w:hint="eastAsia"/>
        </w:rPr>
        <w:t xml:space="preserve">Explaining the </w:t>
      </w:r>
      <w:r>
        <w:rPr>
          <w:rFonts w:eastAsia="맑은 고딕"/>
        </w:rPr>
        <w:t>Change</w:t>
      </w:r>
      <w:r>
        <w:rPr>
          <w:rFonts w:eastAsia="맑은 고딕" w:hint="eastAsia"/>
        </w:rPr>
        <w:t xml:space="preserve"> in C</w:t>
      </w:r>
      <w:r>
        <w:rPr>
          <w:rFonts w:eastAsia="맑은 고딕"/>
        </w:rPr>
        <w:t>h</w:t>
      </w:r>
      <w:r>
        <w:rPr>
          <w:rFonts w:eastAsia="맑은 고딕" w:hint="eastAsia"/>
        </w:rPr>
        <w:t>ina</w:t>
      </w:r>
      <w:r>
        <w:rPr>
          <w:rFonts w:eastAsia="맑은 고딕"/>
        </w:rPr>
        <w:t>’</w:t>
      </w:r>
      <w:r>
        <w:rPr>
          <w:rFonts w:eastAsia="맑은 고딕" w:hint="eastAsia"/>
        </w:rPr>
        <w:t>s Attitude toward UN Peacekeeping: a norm change perspective,</w:t>
      </w:r>
      <w:r>
        <w:rPr>
          <w:rFonts w:eastAsia="맑은 고딕"/>
        </w:rPr>
        <w:t>”</w:t>
      </w:r>
      <w:r>
        <w:rPr>
          <w:rFonts w:eastAsia="맑은 고딕" w:hint="eastAsia"/>
        </w:rPr>
        <w:t xml:space="preserve"> </w:t>
      </w:r>
      <w:r w:rsidRPr="00CA5BFB">
        <w:rPr>
          <w:rFonts w:eastAsia="맑은 고딕" w:hint="eastAsia"/>
          <w:i/>
        </w:rPr>
        <w:t>Journal of Contemporary China</w:t>
      </w:r>
      <w:r>
        <w:rPr>
          <w:rFonts w:eastAsia="맑은 고딕" w:hint="eastAsia"/>
        </w:rPr>
        <w:t>, Vol. 18, No. 58 (January 2009), pp. 157-173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  <w:lang w:eastAsia="zh-CN"/>
        </w:rPr>
      </w:pPr>
    </w:p>
    <w:p w:rsidR="006E1C93" w:rsidRDefault="0010381C" w:rsidP="006E1C93">
      <w:pPr>
        <w:wordWrap/>
        <w:ind w:leftChars="50" w:left="497" w:rightChars="50" w:right="100" w:hanging="397"/>
        <w:rPr>
          <w:rFonts w:hint="eastAsia"/>
        </w:rPr>
      </w:pPr>
      <w:r>
        <w:rPr>
          <w:rFonts w:eastAsia="바탕"/>
          <w:b/>
        </w:rPr>
        <w:t>Recommended</w:t>
      </w:r>
      <w:r w:rsidR="00FC66B5" w:rsidRPr="00FC66B5">
        <w:rPr>
          <w:rFonts w:eastAsia="바탕"/>
          <w:b/>
        </w:rPr>
        <w:t xml:space="preserve"> Readings:</w:t>
      </w:r>
      <w:r w:rsidR="00EF2C7B" w:rsidRPr="00FC66B5">
        <w:rPr>
          <w:rFonts w:eastAsia="바탕"/>
        </w:rPr>
        <w:t xml:space="preserve"> </w:t>
      </w:r>
      <w:r w:rsidR="00DB14E1">
        <w:rPr>
          <w:rFonts w:eastAsia="바탕" w:hint="eastAsia"/>
        </w:rPr>
        <w:t xml:space="preserve">Alastair Iain Johnston, </w:t>
      </w:r>
      <w:r w:rsidR="00DB14E1" w:rsidRPr="00DB14E1">
        <w:rPr>
          <w:rFonts w:eastAsia="바탕" w:hint="eastAsia"/>
          <w:i/>
        </w:rPr>
        <w:t>Social States: China in International Institutions, 1980-2000</w:t>
      </w:r>
      <w:r w:rsidR="00DB14E1">
        <w:rPr>
          <w:rFonts w:eastAsia="바탕" w:hint="eastAsia"/>
        </w:rPr>
        <w:t xml:space="preserve"> (Princeton and Oxford: Princeton University Press, 2008); </w:t>
      </w:r>
      <w:r w:rsidR="0011516C" w:rsidRPr="00FC66B5">
        <w:t xml:space="preserve">Jianwei Wang, “Managing Conflicts: Chinese Perspectives on Multilateral Diplomacy and Collective Security,” in Yong Deng and Fei-Ling Wang (eds.), </w:t>
      </w:r>
      <w:r w:rsidR="0011516C" w:rsidRPr="00FC66B5">
        <w:rPr>
          <w:i/>
          <w:iCs/>
        </w:rPr>
        <w:t>In the Eyes of the Dragon: China Views the World</w:t>
      </w:r>
      <w:r w:rsidR="0011516C" w:rsidRPr="00FC66B5">
        <w:t xml:space="preserve"> (Lanham: Rowman &amp; Littlefield, 1999), pp. 73-96</w:t>
      </w:r>
      <w:r w:rsidR="0011516C">
        <w:rPr>
          <w:rFonts w:hint="eastAsia"/>
        </w:rPr>
        <w:t xml:space="preserve">; </w:t>
      </w:r>
      <w:r w:rsidR="0011516C" w:rsidRPr="00FC66B5">
        <w:rPr>
          <w:rFonts w:eastAsia="바탕"/>
        </w:rPr>
        <w:t xml:space="preserve">Hongying Wang, “Multilateralism in Chinese Foreign Policy: The Limits of Socialization,” </w:t>
      </w:r>
      <w:r w:rsidR="0011516C" w:rsidRPr="00FC66B5">
        <w:rPr>
          <w:rFonts w:eastAsia="바탕"/>
          <w:i/>
          <w:iCs/>
        </w:rPr>
        <w:t>Asian Survey</w:t>
      </w:r>
      <w:r w:rsidR="0011516C" w:rsidRPr="00FC66B5">
        <w:rPr>
          <w:rFonts w:eastAsia="바탕"/>
        </w:rPr>
        <w:t>, Vol. 40, No. 3 (May/June 2000), pp. 475-491</w:t>
      </w:r>
      <w:r w:rsidR="0011516C">
        <w:rPr>
          <w:rFonts w:eastAsia="바탕" w:hint="eastAsia"/>
        </w:rPr>
        <w:t xml:space="preserve">; </w:t>
      </w:r>
      <w:r w:rsidR="00EF2C7B" w:rsidRPr="00FC66B5">
        <w:rPr>
          <w:rFonts w:eastAsia="바탕"/>
        </w:rPr>
        <w:t xml:space="preserve">Margaret M. Pearson, “The Major Multilateral Economic Institutions Engage China,” in Alastair Iain Johnston and Robert S. Ross (eds.), </w:t>
      </w:r>
      <w:r w:rsidR="00EF2C7B" w:rsidRPr="00FC66B5">
        <w:rPr>
          <w:rFonts w:eastAsia="바탕"/>
          <w:i/>
          <w:iCs/>
        </w:rPr>
        <w:t>Engaging China: The Management of Emerging Power</w:t>
      </w:r>
      <w:r w:rsidR="00EF2C7B" w:rsidRPr="00FC66B5">
        <w:rPr>
          <w:rFonts w:eastAsia="바탕"/>
        </w:rPr>
        <w:t xml:space="preserve"> (London: Routledge, 1999), pp. 207-234; Alastair Iain Johnston and Paul Evans, “China’s Engagement with Multilateral Security Institutions,” in Alastair Iain Johnston and Robert S. Ross (eds.), </w:t>
      </w:r>
      <w:r w:rsidR="00EF2C7B" w:rsidRPr="00FC66B5">
        <w:rPr>
          <w:rFonts w:eastAsia="바탕"/>
          <w:i/>
          <w:iCs/>
        </w:rPr>
        <w:t>Engaging China: The Management of Emerging Power</w:t>
      </w:r>
      <w:r w:rsidR="00EF2C7B" w:rsidRPr="00FC66B5">
        <w:rPr>
          <w:rFonts w:eastAsia="바탕"/>
        </w:rPr>
        <w:t xml:space="preserve"> (London: Routledge, 1999), pp. 235-272; William R. Feeney, “China and the Multilateral Economic Institutions,” </w:t>
      </w:r>
      <w:r w:rsidR="00EF2C7B" w:rsidRPr="00FC66B5">
        <w:t xml:space="preserve">in Samuel S. Kim (ed.), </w:t>
      </w:r>
      <w:r w:rsidR="00EF2C7B" w:rsidRPr="00FC66B5">
        <w:rPr>
          <w:i/>
          <w:iCs/>
        </w:rPr>
        <w:t>China and the World: Chinese Foreign Policy Faces the New Millennium</w:t>
      </w:r>
      <w:r w:rsidR="00EF2C7B" w:rsidRPr="00FC66B5">
        <w:t xml:space="preserve"> (Boulder, Colorado: Westview Press, 1998), pp. 239-263</w:t>
      </w:r>
    </w:p>
    <w:p w:rsidR="00D87ED7" w:rsidRDefault="00D87ED7" w:rsidP="006E1C93">
      <w:pPr>
        <w:wordWrap/>
        <w:ind w:leftChars="50" w:left="497" w:rightChars="50" w:right="100" w:hanging="397"/>
        <w:rPr>
          <w:rFonts w:eastAsia="바탕" w:hint="eastAsia"/>
          <w:b/>
          <w:bCs/>
          <w:sz w:val="22"/>
          <w:szCs w:val="22"/>
        </w:rPr>
      </w:pPr>
    </w:p>
    <w:p w:rsidR="00E65B23" w:rsidRDefault="00E65B23" w:rsidP="006E1C93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  <w:b/>
          <w:bCs/>
          <w:sz w:val="22"/>
          <w:szCs w:val="22"/>
        </w:rPr>
        <w:t xml:space="preserve">&lt;Cf.&gt; </w:t>
      </w:r>
      <w:r w:rsidRPr="00FC66B5">
        <w:rPr>
          <w:rFonts w:eastAsia="바탕"/>
          <w:b/>
          <w:bCs/>
          <w:sz w:val="22"/>
          <w:szCs w:val="22"/>
        </w:rPr>
        <w:t>Economic and Trade Issues</w:t>
      </w:r>
      <w:r w:rsidR="006E1C93">
        <w:rPr>
          <w:rFonts w:eastAsia="바탕" w:hint="eastAsia"/>
          <w:b/>
          <w:bCs/>
          <w:sz w:val="22"/>
          <w:szCs w:val="22"/>
        </w:rPr>
        <w:t xml:space="preserve"> (</w:t>
      </w:r>
      <w:r w:rsidRPr="00FC66B5">
        <w:rPr>
          <w:rFonts w:eastAsia="바탕"/>
          <w:b/>
          <w:bCs/>
          <w:sz w:val="22"/>
          <w:szCs w:val="22"/>
        </w:rPr>
        <w:t>China and the WTO</w:t>
      </w:r>
      <w:r w:rsidR="006E1C93">
        <w:rPr>
          <w:rFonts w:eastAsia="바탕" w:hint="eastAsia"/>
          <w:b/>
          <w:bCs/>
          <w:sz w:val="22"/>
          <w:szCs w:val="22"/>
        </w:rPr>
        <w:t xml:space="preserve">): </w:t>
      </w:r>
      <w:r w:rsidRPr="00FC66B5">
        <w:t xml:space="preserve">Margaret M. Pearson, “The Case of China’s Accession to GATT/WTO,” in David M. Lampton (ed.), </w:t>
      </w:r>
      <w:r w:rsidRPr="00FC66B5">
        <w:rPr>
          <w:i/>
          <w:iCs/>
        </w:rPr>
        <w:t>The Making of Chinese Foreign and Security Policy in the Era of Reform, 1978-2000</w:t>
      </w:r>
      <w:r w:rsidRPr="00FC66B5">
        <w:t xml:space="preserve"> (Stanford, California: Stanford University Press, 2001), pp. 337-370</w:t>
      </w:r>
      <w:r w:rsidR="00C6103E">
        <w:rPr>
          <w:rFonts w:hint="eastAsia"/>
        </w:rPr>
        <w:t xml:space="preserve">; </w:t>
      </w:r>
      <w:r w:rsidRPr="00FC66B5">
        <w:t xml:space="preserve">Supachai Panitchpakdi and Mark L. Clifford, </w:t>
      </w:r>
      <w:smartTag w:uri="urn:schemas-microsoft-com:office:smarttags" w:element="country-region">
        <w:r w:rsidRPr="00FC66B5">
          <w:rPr>
            <w:i/>
            <w:iCs/>
          </w:rPr>
          <w:t>China</w:t>
        </w:r>
      </w:smartTag>
      <w:r w:rsidRPr="00FC66B5">
        <w:rPr>
          <w:i/>
          <w:iCs/>
        </w:rPr>
        <w:t xml:space="preserve"> and the WTO: Changing </w:t>
      </w:r>
      <w:smartTag w:uri="urn:schemas-microsoft-com:office:smarttags" w:element="country-region">
        <w:r w:rsidRPr="00FC66B5">
          <w:rPr>
            <w:i/>
            <w:iCs/>
          </w:rPr>
          <w:t>China</w:t>
        </w:r>
      </w:smartTag>
      <w:r w:rsidRPr="00FC66B5">
        <w:rPr>
          <w:i/>
          <w:iCs/>
        </w:rPr>
        <w:t>, Changing World Trade</w:t>
      </w:r>
      <w:r w:rsidRPr="00FC66B5">
        <w:t xml:space="preserve"> (</w:t>
      </w:r>
      <w:smartTag w:uri="urn:schemas-microsoft-com:office:smarttags" w:element="country-region">
        <w:r w:rsidRPr="00FC66B5">
          <w:t>Singapore</w:t>
        </w:r>
      </w:smartTag>
      <w:r w:rsidRPr="00FC66B5">
        <w:t>: John Wiley &amp; Sons (</w:t>
      </w:r>
      <w:smartTag w:uri="urn:schemas-microsoft-com:office:smarttags" w:element="place">
        <w:r w:rsidRPr="00FC66B5">
          <w:t>Asia</w:t>
        </w:r>
      </w:smartTag>
      <w:r w:rsidRPr="00FC66B5">
        <w:t>) Pte Ltd, 2002), pp. 69-99</w:t>
      </w:r>
      <w:r w:rsidR="00C6103E">
        <w:rPr>
          <w:rFonts w:hint="eastAsia"/>
        </w:rPr>
        <w:t xml:space="preserve">; </w:t>
      </w:r>
      <w:r w:rsidRPr="00FC66B5">
        <w:t xml:space="preserve">Margaret M. Pearson, “China’s Integration into the International Trade and Investment Regime,” in </w:t>
      </w:r>
      <w:r w:rsidRPr="00FC66B5">
        <w:rPr>
          <w:rFonts w:eastAsia="SimSun"/>
        </w:rPr>
        <w:t xml:space="preserve">Elizabeth Economy and Michel Oksenberg (eds.), </w:t>
      </w:r>
      <w:r w:rsidRPr="00FC66B5">
        <w:rPr>
          <w:rFonts w:eastAsia="SimSun"/>
          <w:i/>
          <w:iCs/>
        </w:rPr>
        <w:t xml:space="preserve">China Joins the World: Progress </w:t>
      </w:r>
      <w:r w:rsidRPr="00FC66B5">
        <w:rPr>
          <w:rFonts w:eastAsia="SimSun"/>
          <w:i/>
          <w:iCs/>
        </w:rPr>
        <w:lastRenderedPageBreak/>
        <w:t>and Prospects</w:t>
      </w:r>
      <w:r w:rsidRPr="00FC66B5">
        <w:rPr>
          <w:rFonts w:eastAsia="SimSun"/>
        </w:rPr>
        <w:t xml:space="preserve"> (New York: Council in Foreign Relations Press, 1999), pp. 161-205</w:t>
      </w:r>
      <w:r w:rsidR="00C6103E">
        <w:rPr>
          <w:rFonts w:eastAsia="맑은 고딕" w:hint="eastAsia"/>
        </w:rPr>
        <w:t xml:space="preserve">; </w:t>
      </w:r>
      <w:r w:rsidRPr="00FC66B5">
        <w:rPr>
          <w:rFonts w:eastAsia="바탕"/>
        </w:rPr>
        <w:t xml:space="preserve">Joseph Fewsmith, “The Political and Social Implications of China’s Accession to the WTO,” </w:t>
      </w:r>
      <w:r w:rsidR="00247A8D">
        <w:rPr>
          <w:rFonts w:eastAsia="바탕"/>
          <w:i/>
          <w:iCs/>
        </w:rPr>
        <w:t>China</w:t>
      </w:r>
      <w:r w:rsidRPr="00FC66B5">
        <w:rPr>
          <w:rFonts w:eastAsia="바탕"/>
          <w:i/>
          <w:iCs/>
        </w:rPr>
        <w:t xml:space="preserve"> Quarterly</w:t>
      </w:r>
      <w:r w:rsidRPr="00FC66B5">
        <w:rPr>
          <w:rFonts w:eastAsia="바탕"/>
        </w:rPr>
        <w:t xml:space="preserve">, No.167 (September 2001), pp. 573-591; Pitman B. Potter, “The Legal Implications of China’s Accession to the WTO,” </w:t>
      </w:r>
      <w:r w:rsidR="00247A8D">
        <w:rPr>
          <w:rFonts w:eastAsia="바탕"/>
          <w:i/>
          <w:iCs/>
        </w:rPr>
        <w:t>China</w:t>
      </w:r>
      <w:r w:rsidRPr="00FC66B5">
        <w:rPr>
          <w:rFonts w:eastAsia="바탕"/>
          <w:i/>
          <w:iCs/>
        </w:rPr>
        <w:t xml:space="preserve"> Quarterly</w:t>
      </w:r>
      <w:r w:rsidRPr="00FC66B5">
        <w:rPr>
          <w:rFonts w:eastAsia="바탕"/>
        </w:rPr>
        <w:t>, No.167 (September 2001), pp. 592-609;</w:t>
      </w:r>
      <w:r w:rsidRPr="00FC66B5">
        <w:rPr>
          <w:rFonts w:eastAsia="바탕"/>
          <w:b/>
          <w:bCs/>
        </w:rPr>
        <w:t xml:space="preserve"> </w:t>
      </w:r>
      <w:r w:rsidRPr="00FC66B5">
        <w:rPr>
          <w:rFonts w:eastAsia="바탕"/>
        </w:rPr>
        <w:t xml:space="preserve">Shaogang Wang, “The Social and Political Implications of China’s WTO Membership,” </w:t>
      </w:r>
      <w:r w:rsidRPr="00FC66B5">
        <w:rPr>
          <w:rFonts w:eastAsia="바탕"/>
          <w:i/>
          <w:iCs/>
        </w:rPr>
        <w:t>Journal of Contemporary China</w:t>
      </w:r>
      <w:r w:rsidRPr="00FC66B5">
        <w:rPr>
          <w:rFonts w:eastAsia="바탕"/>
        </w:rPr>
        <w:t xml:space="preserve">, Vol. 9, No. 25 (2000), pp. 373-405; Geng Xiao and Zhou Fang, “WTO and China’s Economic Transformation: Institutional Perspectives and Policy Options,” in Lau Chung-ming and Jianfa Shen (eds.), </w:t>
      </w:r>
      <w:r w:rsidRPr="00FC66B5">
        <w:rPr>
          <w:rFonts w:eastAsia="바탕"/>
          <w:i/>
          <w:iCs/>
        </w:rPr>
        <w:t>China Review 2000</w:t>
      </w:r>
      <w:r w:rsidRPr="00FC66B5">
        <w:rPr>
          <w:rFonts w:eastAsia="바탕"/>
        </w:rPr>
        <w:t xml:space="preserve"> (Hong Kong: The Chinese University Press, 2000), pp. 209-222</w:t>
      </w:r>
    </w:p>
    <w:p w:rsidR="00DD55A9" w:rsidRPr="007D417C" w:rsidRDefault="00DD55A9" w:rsidP="00E65B23">
      <w:pPr>
        <w:wordWrap/>
        <w:ind w:leftChars="50" w:left="497" w:rightChars="50" w:right="100" w:hanging="397"/>
        <w:rPr>
          <w:rFonts w:eastAsia="바탕" w:hint="eastAsia"/>
          <w:sz w:val="22"/>
          <w:szCs w:val="22"/>
        </w:rPr>
      </w:pPr>
    </w:p>
    <w:p w:rsidR="00E65B23" w:rsidRDefault="00E65B23" w:rsidP="00E65B23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hint="eastAsia"/>
          <w:b/>
          <w:bCs/>
          <w:sz w:val="22"/>
          <w:szCs w:val="22"/>
        </w:rPr>
        <w:t xml:space="preserve">&lt;Cf.&gt; </w:t>
      </w:r>
      <w:r w:rsidRPr="00FC66B5">
        <w:rPr>
          <w:b/>
          <w:bCs/>
          <w:sz w:val="22"/>
          <w:szCs w:val="22"/>
        </w:rPr>
        <w:t>Human Rights Issues</w:t>
      </w:r>
      <w:r w:rsidR="006E1C93">
        <w:rPr>
          <w:rFonts w:hint="eastAsia"/>
          <w:b/>
          <w:bCs/>
          <w:sz w:val="22"/>
          <w:szCs w:val="22"/>
        </w:rPr>
        <w:t xml:space="preserve">: </w:t>
      </w:r>
      <w:r w:rsidRPr="002271CB">
        <w:t>Andrew J. Nathan, “</w:t>
      </w:r>
      <w:smartTag w:uri="urn:schemas-microsoft-com:office:smarttags" w:element="country-region">
        <w:r w:rsidRPr="002271CB">
          <w:t>China</w:t>
        </w:r>
      </w:smartTag>
      <w:r w:rsidRPr="002271CB">
        <w:t xml:space="preserve"> and the International Human Rights Regime,” </w:t>
      </w:r>
      <w:r w:rsidRPr="002271CB">
        <w:rPr>
          <w:rFonts w:eastAsia="SimSun"/>
        </w:rPr>
        <w:t xml:space="preserve">in Elizabeth Economy and Michel Oksenberg (eds.), </w:t>
      </w:r>
      <w:smartTag w:uri="urn:schemas-microsoft-com:office:smarttags" w:element="place">
        <w:smartTag w:uri="urn:schemas-microsoft-com:office:smarttags" w:element="country-region">
          <w:r w:rsidRPr="002271CB">
            <w:rPr>
              <w:rFonts w:eastAsia="SimSun"/>
              <w:i/>
              <w:iCs/>
            </w:rPr>
            <w:t>China</w:t>
          </w:r>
        </w:smartTag>
      </w:smartTag>
      <w:r w:rsidRPr="002271CB">
        <w:rPr>
          <w:rFonts w:eastAsia="SimSun"/>
          <w:i/>
          <w:iCs/>
        </w:rPr>
        <w:t xml:space="preserve"> Joins the World: Progress and Prospects</w:t>
      </w:r>
      <w:r w:rsidRPr="002271CB">
        <w:rPr>
          <w:rFonts w:eastAsia="SimSun"/>
        </w:rPr>
        <w:t xml:space="preserve"> (New York: Council in Foreign Relations Press, 1999), pp. 136-160</w:t>
      </w:r>
      <w:r w:rsidR="00C6103E">
        <w:rPr>
          <w:rFonts w:eastAsia="맑은 고딕" w:hint="eastAsia"/>
        </w:rPr>
        <w:t xml:space="preserve">; </w:t>
      </w:r>
      <w:r w:rsidRPr="002271CB">
        <w:t xml:space="preserve">Ming Wan, “Human Rights and Democracy,” in Yong Deng and Fei-Ling Wang (eds.), </w:t>
      </w:r>
      <w:r w:rsidRPr="002271CB">
        <w:rPr>
          <w:i/>
          <w:iCs/>
        </w:rPr>
        <w:t xml:space="preserve">In the Eyes of the Dragon: </w:t>
      </w:r>
      <w:smartTag w:uri="urn:schemas-microsoft-com:office:smarttags" w:element="country-region">
        <w:smartTag w:uri="urn:schemas-microsoft-com:office:smarttags" w:element="place">
          <w:r w:rsidRPr="002271CB">
            <w:rPr>
              <w:i/>
              <w:iCs/>
            </w:rPr>
            <w:t>China</w:t>
          </w:r>
        </w:smartTag>
      </w:smartTag>
      <w:r w:rsidRPr="002271CB">
        <w:rPr>
          <w:i/>
          <w:iCs/>
        </w:rPr>
        <w:t xml:space="preserve"> Views the World</w:t>
      </w:r>
      <w:r w:rsidRPr="002271CB">
        <w:t xml:space="preserve"> (Lanham: Rowman &amp; Littlefield, 1999), pp. 97-117</w:t>
      </w:r>
      <w:r w:rsidR="00C6103E">
        <w:rPr>
          <w:rFonts w:hint="eastAsia"/>
        </w:rPr>
        <w:t xml:space="preserve">; </w:t>
      </w:r>
      <w:r w:rsidRPr="002271CB">
        <w:t xml:space="preserve">Harry Harding, “Breaking the Impasse over Human Rights,” in Ezra F. Vogel (ed.), </w:t>
      </w:r>
      <w:r w:rsidRPr="002271CB">
        <w:rPr>
          <w:i/>
          <w:iCs/>
        </w:rPr>
        <w:t>Living with China: U.S.-China Relations in the Twenty-first Century</w:t>
      </w:r>
      <w:r w:rsidRPr="002271CB">
        <w:t xml:space="preserve"> (New York and London: W.W. Norton &amp; Company, 1997), pp. 165-184</w:t>
      </w:r>
      <w:r w:rsidR="00C6103E">
        <w:rPr>
          <w:rFonts w:hint="eastAsia"/>
        </w:rPr>
        <w:t xml:space="preserve">; </w:t>
      </w:r>
      <w:r w:rsidRPr="002271CB">
        <w:rPr>
          <w:rFonts w:eastAsia="바탕"/>
        </w:rPr>
        <w:t xml:space="preserve">R. Randle Edwards, Louis Henkin and Andrew J. Nathan, </w:t>
      </w:r>
      <w:r w:rsidRPr="002271CB">
        <w:rPr>
          <w:rFonts w:eastAsia="바탕"/>
          <w:i/>
          <w:iCs/>
        </w:rPr>
        <w:t xml:space="preserve">Human Rights in Contemporary China </w:t>
      </w:r>
      <w:r w:rsidRPr="002271CB">
        <w:rPr>
          <w:rFonts w:eastAsia="바탕"/>
        </w:rPr>
        <w:t xml:space="preserve">(New York: Columbia University Press, 1986); </w:t>
      </w:r>
      <w:r w:rsidRPr="002271CB">
        <w:t xml:space="preserve">Samuel S. Kim, “Human Rights in China’s International Relations,” in Edward Friedman and Barrett L. McCormick, </w:t>
      </w:r>
      <w:r w:rsidRPr="002271CB">
        <w:rPr>
          <w:i/>
          <w:iCs/>
        </w:rPr>
        <w:t>What If China Doesn’t Democratize: Implications for War and Peace</w:t>
      </w:r>
      <w:r w:rsidRPr="002271CB">
        <w:t xml:space="preserve"> (Armonk, New York: M.E. Sharpe, 2000), pp. 129-162;</w:t>
      </w:r>
      <w:r w:rsidRPr="002271CB">
        <w:rPr>
          <w:rFonts w:eastAsia="바탕"/>
        </w:rPr>
        <w:t xml:space="preserve"> Hung-yi Jan, “Interaction between Mainland China and the UN Human Rights Regime,” </w:t>
      </w:r>
      <w:r w:rsidRPr="002271CB">
        <w:rPr>
          <w:rFonts w:eastAsia="바탕"/>
          <w:i/>
          <w:iCs/>
        </w:rPr>
        <w:t>Issues &amp; Studies</w:t>
      </w:r>
      <w:r w:rsidRPr="002271CB">
        <w:rPr>
          <w:rFonts w:eastAsia="바탕"/>
        </w:rPr>
        <w:t xml:space="preserve">, Vol. 34, No. 11/12 (November/December 1998), pp. 56-89; </w:t>
      </w:r>
      <w:r w:rsidRPr="002271CB">
        <w:t xml:space="preserve">James D. Seymour, “Human Rights in Chinese Foreign Relations,” in Samuel S. Kim (ed.), </w:t>
      </w:r>
      <w:r w:rsidRPr="002271CB">
        <w:rPr>
          <w:i/>
          <w:iCs/>
        </w:rPr>
        <w:t>China and the World: Chinese Foreign Policy Faces the New Millennium</w:t>
      </w:r>
      <w:r w:rsidRPr="002271CB">
        <w:t xml:space="preserve"> (Boulder, Colorado: Westview Press, 1998), pp. 217-238</w:t>
      </w:r>
    </w:p>
    <w:p w:rsidR="0011516C" w:rsidRPr="001928D8" w:rsidRDefault="0011516C" w:rsidP="00340734">
      <w:pPr>
        <w:wordWrap/>
        <w:ind w:leftChars="50" w:left="497" w:rightChars="50" w:right="100" w:hanging="397"/>
        <w:rPr>
          <w:rFonts w:eastAsia="바탕" w:hint="eastAsia"/>
          <w:b/>
          <w:bCs/>
          <w:sz w:val="22"/>
          <w:szCs w:val="22"/>
        </w:rPr>
      </w:pPr>
    </w:p>
    <w:p w:rsidR="00EF2C7B" w:rsidRPr="00FC66B5" w:rsidRDefault="00DD55A9" w:rsidP="00340734">
      <w:pPr>
        <w:wordWrap/>
        <w:ind w:leftChars="50" w:left="497" w:rightChars="50" w:right="100" w:hanging="397"/>
        <w:rPr>
          <w:rFonts w:eastAsia="SimSun" w:hint="eastAsia"/>
          <w:b/>
          <w:bCs/>
          <w:sz w:val="22"/>
          <w:szCs w:val="22"/>
          <w:lang w:eastAsia="zh-CN"/>
        </w:rPr>
      </w:pPr>
      <w:r>
        <w:rPr>
          <w:rFonts w:eastAsia="바탕" w:hint="eastAsia"/>
          <w:b/>
          <w:bCs/>
          <w:sz w:val="22"/>
          <w:szCs w:val="22"/>
        </w:rPr>
        <w:t>7</w:t>
      </w:r>
      <w:r w:rsidR="00E9150B">
        <w:rPr>
          <w:rFonts w:eastAsia="바탕" w:hint="eastAsia"/>
          <w:b/>
          <w:bCs/>
          <w:sz w:val="22"/>
          <w:szCs w:val="22"/>
        </w:rPr>
        <w:t xml:space="preserve">. </w:t>
      </w:r>
      <w:r w:rsidR="00EF2C7B" w:rsidRPr="00FC66B5">
        <w:rPr>
          <w:rFonts w:eastAsia="바탕"/>
          <w:b/>
          <w:bCs/>
          <w:sz w:val="22"/>
          <w:szCs w:val="22"/>
        </w:rPr>
        <w:t>China’s</w:t>
      </w:r>
      <w:r>
        <w:rPr>
          <w:rFonts w:eastAsia="바탕" w:hint="eastAsia"/>
          <w:b/>
          <w:bCs/>
          <w:sz w:val="22"/>
          <w:szCs w:val="22"/>
        </w:rPr>
        <w:t xml:space="preserve"> R</w:t>
      </w:r>
      <w:r w:rsidR="00E65B23">
        <w:rPr>
          <w:rFonts w:eastAsia="바탕" w:hint="eastAsia"/>
          <w:b/>
          <w:bCs/>
          <w:sz w:val="22"/>
          <w:szCs w:val="22"/>
        </w:rPr>
        <w:t xml:space="preserve">egional Policy and </w:t>
      </w:r>
      <w:r w:rsidR="00EF2C7B" w:rsidRPr="00FC66B5">
        <w:rPr>
          <w:rFonts w:eastAsia="바탕"/>
          <w:b/>
          <w:bCs/>
          <w:sz w:val="22"/>
          <w:szCs w:val="22"/>
        </w:rPr>
        <w:t>Asian Countries</w:t>
      </w:r>
    </w:p>
    <w:p w:rsidR="00C36DFC" w:rsidRPr="00C36DFC" w:rsidRDefault="00C36DFC" w:rsidP="00D21636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*Zhang Yunling and Tang Shiping, </w:t>
      </w:r>
      <w:r>
        <w:t>“</w:t>
      </w:r>
      <w:r>
        <w:rPr>
          <w:rFonts w:hint="eastAsia"/>
        </w:rPr>
        <w:t>China</w:t>
      </w:r>
      <w:r>
        <w:t>’</w:t>
      </w:r>
      <w:r>
        <w:rPr>
          <w:rFonts w:hint="eastAsia"/>
        </w:rPr>
        <w:t>s Regional Strategy,</w:t>
      </w:r>
      <w:r>
        <w:t>”</w:t>
      </w:r>
      <w:r>
        <w:rPr>
          <w:rFonts w:hint="eastAsia"/>
        </w:rPr>
        <w:t xml:space="preserve"> in David Shambaugh (ed.), </w:t>
      </w:r>
      <w:r w:rsidRPr="00DD55A9">
        <w:rPr>
          <w:rFonts w:hint="eastAsia"/>
          <w:i/>
        </w:rPr>
        <w:t>Power Shift: China and Asia</w:t>
      </w:r>
      <w:r w:rsidRPr="00DD55A9">
        <w:rPr>
          <w:i/>
        </w:rPr>
        <w:t>’</w:t>
      </w:r>
      <w:r w:rsidRPr="00DD55A9">
        <w:rPr>
          <w:rFonts w:hint="eastAsia"/>
          <w:i/>
        </w:rPr>
        <w:t>s New Dynamics</w:t>
      </w:r>
      <w:r>
        <w:rPr>
          <w:rFonts w:hint="eastAsia"/>
        </w:rPr>
        <w:t xml:space="preserve"> (Berkeley: University of California Press, 2005), pp. 48-68</w:t>
      </w:r>
    </w:p>
    <w:p w:rsidR="00D21636" w:rsidRDefault="00D21636" w:rsidP="00D21636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*Suisheng Zhao, </w:t>
      </w:r>
      <w:r>
        <w:t>“</w:t>
      </w:r>
      <w:r>
        <w:rPr>
          <w:rFonts w:hint="eastAsia"/>
        </w:rPr>
        <w:t>China</w:t>
      </w:r>
      <w:r>
        <w:t>’</w:t>
      </w:r>
      <w:r>
        <w:rPr>
          <w:rFonts w:hint="eastAsia"/>
        </w:rPr>
        <w:t>s Approaches toward Regional cooperation in East Asia: motivations and calculations,</w:t>
      </w:r>
      <w:r>
        <w:t>”</w:t>
      </w:r>
      <w:r>
        <w:rPr>
          <w:rFonts w:hint="eastAsia"/>
        </w:rPr>
        <w:t xml:space="preserve"> </w:t>
      </w:r>
      <w:r w:rsidRPr="002E5B57">
        <w:rPr>
          <w:rFonts w:hint="eastAsia"/>
          <w:i/>
        </w:rPr>
        <w:t>Journal of Contemporary China</w:t>
      </w:r>
      <w:r>
        <w:rPr>
          <w:rFonts w:hint="eastAsia"/>
        </w:rPr>
        <w:t xml:space="preserve">, Vol. 20, No. </w:t>
      </w:r>
      <w:r w:rsidR="00034CD5">
        <w:rPr>
          <w:rFonts w:hint="eastAsia"/>
        </w:rPr>
        <w:t>6</w:t>
      </w:r>
      <w:r>
        <w:rPr>
          <w:rFonts w:hint="eastAsia"/>
        </w:rPr>
        <w:t>8 (January 2011), pp. 53-67</w:t>
      </w:r>
    </w:p>
    <w:p w:rsidR="00E65B23" w:rsidRDefault="004A51C2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*David Shambaugh, </w:t>
      </w:r>
      <w:r>
        <w:t>“</w:t>
      </w:r>
      <w:r>
        <w:rPr>
          <w:rFonts w:hint="eastAsia"/>
        </w:rPr>
        <w:t>China Engages Asia: Reshaping the Regional Order,</w:t>
      </w:r>
      <w:r>
        <w:t>”</w:t>
      </w:r>
      <w:r>
        <w:rPr>
          <w:rFonts w:hint="eastAsia"/>
        </w:rPr>
        <w:t xml:space="preserve"> </w:t>
      </w:r>
      <w:r w:rsidRPr="004A51C2">
        <w:rPr>
          <w:rFonts w:hint="eastAsia"/>
          <w:i/>
        </w:rPr>
        <w:t>International Security</w:t>
      </w:r>
      <w:r>
        <w:rPr>
          <w:rFonts w:hint="eastAsia"/>
        </w:rPr>
        <w:t>, Vol. 29, No. 3 (Winter 2004</w:t>
      </w:r>
      <w:r w:rsidR="009654E4">
        <w:rPr>
          <w:rFonts w:hint="eastAsia"/>
        </w:rPr>
        <w:t>/2005</w:t>
      </w:r>
      <w:r>
        <w:rPr>
          <w:rFonts w:hint="eastAsia"/>
        </w:rPr>
        <w:t>), pp. 64-99</w:t>
      </w:r>
      <w:r w:rsidR="00DD55A9">
        <w:rPr>
          <w:rFonts w:hint="eastAsia"/>
        </w:rPr>
        <w:t xml:space="preserve"> </w:t>
      </w:r>
    </w:p>
    <w:p w:rsidR="00C36DFC" w:rsidRPr="00C36DFC" w:rsidRDefault="00C36DFC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Mark Beeson and Fujian Li, "Charmed or Alarmed? Reading China's Regional Relations," </w:t>
      </w:r>
      <w:r w:rsidRPr="002E5B57">
        <w:rPr>
          <w:rFonts w:hint="eastAsia"/>
          <w:i/>
        </w:rPr>
        <w:t>Journal of Contemporary China</w:t>
      </w:r>
      <w:r>
        <w:rPr>
          <w:rFonts w:hint="eastAsia"/>
        </w:rPr>
        <w:t>, Vol. 21, No. 73 (January 2012), pp. 35-51</w:t>
      </w:r>
    </w:p>
    <w:p w:rsidR="00E65B23" w:rsidRDefault="00634AFD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lastRenderedPageBreak/>
        <w:t xml:space="preserve">Jinwei Wang, </w:t>
      </w:r>
      <w:r>
        <w:t>“</w:t>
      </w:r>
      <w:r>
        <w:rPr>
          <w:rFonts w:hint="eastAsia"/>
        </w:rPr>
        <w:t>China</w:t>
      </w:r>
      <w:r>
        <w:t>’</w:t>
      </w:r>
      <w:r>
        <w:rPr>
          <w:rFonts w:hint="eastAsia"/>
        </w:rPr>
        <w:t>s Multilateral Diplomacy in the New Millennium,</w:t>
      </w:r>
      <w:r>
        <w:t>”</w:t>
      </w:r>
      <w:r>
        <w:rPr>
          <w:rFonts w:hint="eastAsia"/>
        </w:rPr>
        <w:t xml:space="preserve"> in Yong Deng and Fei-Ling Wang (eds.), </w:t>
      </w:r>
      <w:r w:rsidRPr="00634AFD">
        <w:rPr>
          <w:rFonts w:hint="eastAsia"/>
          <w:i/>
        </w:rPr>
        <w:t>China Rising: Power and Motivation in Chinese Foreign Policy</w:t>
      </w:r>
      <w:r>
        <w:rPr>
          <w:rFonts w:hint="eastAsia"/>
        </w:rPr>
        <w:t xml:space="preserve"> (Lanham: Rowman &amp; Littlefield, 2005), pp. 159-200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/>
          <w:b/>
          <w:bCs/>
        </w:rPr>
      </w:pPr>
    </w:p>
    <w:p w:rsidR="00EF2C7B" w:rsidRDefault="0010381C" w:rsidP="00634AFD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/>
          <w:b/>
        </w:rPr>
        <w:t>Recommended</w:t>
      </w:r>
      <w:r w:rsidR="00FC66B5" w:rsidRPr="00FC66B5">
        <w:rPr>
          <w:rFonts w:eastAsia="바탕"/>
          <w:b/>
        </w:rPr>
        <w:t xml:space="preserve"> Readings:</w:t>
      </w:r>
      <w:r w:rsidR="00EF2C7B" w:rsidRPr="00FC66B5">
        <w:rPr>
          <w:rFonts w:eastAsia="SimSun"/>
          <w:lang w:eastAsia="zh-CN"/>
        </w:rPr>
        <w:t xml:space="preserve"> </w:t>
      </w:r>
      <w:r w:rsidR="00D87ED7">
        <w:rPr>
          <w:rFonts w:eastAsia="맑은 고딕" w:hint="eastAsia"/>
        </w:rPr>
        <w:t xml:space="preserve">Evan S. Medeiros (et al.), </w:t>
      </w:r>
      <w:r w:rsidR="00D87ED7" w:rsidRPr="00D87ED7">
        <w:rPr>
          <w:rFonts w:eastAsia="맑은 고딕" w:hint="eastAsia"/>
          <w:i/>
        </w:rPr>
        <w:t>Pacific Currents: The Response of U.S. Allies and Security Partners in East Asia to China</w:t>
      </w:r>
      <w:r w:rsidR="00D87ED7" w:rsidRPr="00D87ED7">
        <w:rPr>
          <w:rFonts w:eastAsia="맑은 고딕"/>
          <w:i/>
        </w:rPr>
        <w:t>’</w:t>
      </w:r>
      <w:r w:rsidR="00D87ED7" w:rsidRPr="00D87ED7">
        <w:rPr>
          <w:rFonts w:eastAsia="맑은 고딕" w:hint="eastAsia"/>
          <w:i/>
        </w:rPr>
        <w:t>s Rise</w:t>
      </w:r>
      <w:r w:rsidR="00D87ED7">
        <w:rPr>
          <w:rFonts w:eastAsia="맑은 고딕" w:hint="eastAsia"/>
        </w:rPr>
        <w:t xml:space="preserve"> (Santa Monica: Rand Corporation, 2008); </w:t>
      </w:r>
      <w:r w:rsidR="0011516C">
        <w:rPr>
          <w:rFonts w:eastAsia="바탕" w:hint="eastAsia"/>
        </w:rPr>
        <w:t xml:space="preserve">Robert G. Sutter, </w:t>
      </w:r>
      <w:r w:rsidR="0011516C" w:rsidRPr="0011516C">
        <w:rPr>
          <w:rFonts w:eastAsia="바탕" w:hint="eastAsia"/>
          <w:i/>
        </w:rPr>
        <w:t>China</w:t>
      </w:r>
      <w:r w:rsidR="0011516C" w:rsidRPr="0011516C">
        <w:rPr>
          <w:rFonts w:eastAsia="바탕"/>
          <w:i/>
        </w:rPr>
        <w:t>’</w:t>
      </w:r>
      <w:r w:rsidR="0011516C" w:rsidRPr="0011516C">
        <w:rPr>
          <w:rFonts w:eastAsia="바탕" w:hint="eastAsia"/>
          <w:i/>
        </w:rPr>
        <w:t xml:space="preserve">s Rise in Asia: Promises </w:t>
      </w:r>
      <w:r w:rsidR="0011516C" w:rsidRPr="0011516C">
        <w:rPr>
          <w:rFonts w:eastAsia="바탕"/>
          <w:i/>
        </w:rPr>
        <w:t>and</w:t>
      </w:r>
      <w:r w:rsidR="0011516C" w:rsidRPr="0011516C">
        <w:rPr>
          <w:rFonts w:eastAsia="바탕" w:hint="eastAsia"/>
          <w:i/>
        </w:rPr>
        <w:t xml:space="preserve"> Perils</w:t>
      </w:r>
      <w:r w:rsidR="0011516C">
        <w:rPr>
          <w:rFonts w:eastAsia="바탕" w:hint="eastAsia"/>
        </w:rPr>
        <w:t xml:space="preserve"> (Lanham: Rowman &amp; Littlefield, 2005); </w:t>
      </w:r>
      <w:r w:rsidR="00D87ED7">
        <w:rPr>
          <w:rFonts w:eastAsia="바탕" w:hint="eastAsia"/>
        </w:rPr>
        <w:t xml:space="preserve">Gilbert Rozman, </w:t>
      </w:r>
      <w:r w:rsidR="00D87ED7">
        <w:rPr>
          <w:rFonts w:eastAsia="바탕"/>
        </w:rPr>
        <w:t>“</w:t>
      </w:r>
      <w:r w:rsidR="00D87ED7">
        <w:rPr>
          <w:rFonts w:eastAsia="바탕" w:hint="eastAsia"/>
        </w:rPr>
        <w:t>Post Cold War Evolution of Chinese Thinking on Regional Institutions in Northeast Asia,</w:t>
      </w:r>
      <w:r w:rsidR="00D87ED7">
        <w:rPr>
          <w:rFonts w:eastAsia="바탕"/>
        </w:rPr>
        <w:t>”</w:t>
      </w:r>
      <w:r w:rsidR="00D87ED7">
        <w:rPr>
          <w:rFonts w:eastAsia="바탕" w:hint="eastAsia"/>
        </w:rPr>
        <w:t xml:space="preserve"> </w:t>
      </w:r>
      <w:r w:rsidR="00D87ED7" w:rsidRPr="002E5B57">
        <w:rPr>
          <w:rFonts w:hint="eastAsia"/>
          <w:i/>
        </w:rPr>
        <w:t>Journal of Contemporary China</w:t>
      </w:r>
      <w:r w:rsidR="00D87ED7">
        <w:rPr>
          <w:rFonts w:hint="eastAsia"/>
        </w:rPr>
        <w:t xml:space="preserve">, Vol. 19, No. 66 (September 2010), pp. 605-620; Margaret M. Pearson, </w:t>
      </w:r>
      <w:r w:rsidR="00D87ED7">
        <w:t>“</w:t>
      </w:r>
      <w:r w:rsidR="00D87ED7">
        <w:rPr>
          <w:rFonts w:hint="eastAsia"/>
        </w:rPr>
        <w:t>Domestic Institutional Constraints on China</w:t>
      </w:r>
      <w:r w:rsidR="00D87ED7">
        <w:t>’</w:t>
      </w:r>
      <w:r w:rsidR="00D87ED7">
        <w:rPr>
          <w:rFonts w:hint="eastAsia"/>
        </w:rPr>
        <w:t>s Leadership in East Asian Economic Cooperation Mechanisms,</w:t>
      </w:r>
      <w:r w:rsidR="00D87ED7">
        <w:t>”</w:t>
      </w:r>
      <w:r w:rsidR="00D87ED7">
        <w:rPr>
          <w:rFonts w:hint="eastAsia"/>
        </w:rPr>
        <w:t xml:space="preserve"> </w:t>
      </w:r>
      <w:r w:rsidR="00D87ED7" w:rsidRPr="002E5B57">
        <w:rPr>
          <w:rFonts w:hint="eastAsia"/>
          <w:i/>
        </w:rPr>
        <w:t>Journal of Contemporary China</w:t>
      </w:r>
      <w:r w:rsidR="00D87ED7">
        <w:rPr>
          <w:rFonts w:hint="eastAsia"/>
        </w:rPr>
        <w:t>, Vol. 19, No. 66 (September 2010), pp. 621-633;</w:t>
      </w:r>
      <w:r w:rsidR="00D87ED7">
        <w:rPr>
          <w:rFonts w:eastAsia="바탕" w:hint="eastAsia"/>
        </w:rPr>
        <w:t xml:space="preserve"> </w:t>
      </w:r>
      <w:r w:rsidR="00D87ED7">
        <w:rPr>
          <w:rFonts w:hint="eastAsia"/>
        </w:rPr>
        <w:t xml:space="preserve">Chien-peng Chung, </w:t>
      </w:r>
      <w:r w:rsidR="00D87ED7">
        <w:t>“</w:t>
      </w:r>
      <w:r w:rsidR="00D87ED7">
        <w:rPr>
          <w:rFonts w:hint="eastAsia"/>
        </w:rPr>
        <w:t>China</w:t>
      </w:r>
      <w:r w:rsidR="00D87ED7">
        <w:t>’</w:t>
      </w:r>
      <w:r w:rsidR="00D87ED7">
        <w:rPr>
          <w:rFonts w:hint="eastAsia"/>
        </w:rPr>
        <w:t>s Approaches to the Institutionalization of Regional Multilateralism,</w:t>
      </w:r>
      <w:r w:rsidR="00D87ED7">
        <w:t>”</w:t>
      </w:r>
      <w:r w:rsidR="00D87ED7">
        <w:rPr>
          <w:rFonts w:hint="eastAsia"/>
        </w:rPr>
        <w:t xml:space="preserve"> </w:t>
      </w:r>
      <w:r w:rsidR="00D87ED7" w:rsidRPr="002E5B57">
        <w:rPr>
          <w:rFonts w:hint="eastAsia"/>
          <w:i/>
        </w:rPr>
        <w:t>Journal of Contemporary China</w:t>
      </w:r>
      <w:r w:rsidR="00D87ED7">
        <w:rPr>
          <w:rFonts w:hint="eastAsia"/>
        </w:rPr>
        <w:t xml:space="preserve">, Vol. 17, No. 57 (November 2008), pp. 747-764; Hidetaka Yoshimatsu, </w:t>
      </w:r>
      <w:r w:rsidR="00D87ED7">
        <w:t>“</w:t>
      </w:r>
      <w:r w:rsidR="00D87ED7">
        <w:rPr>
          <w:rFonts w:hint="eastAsia"/>
        </w:rPr>
        <w:t>The Rise of China and the Vision for an East Asian Community,</w:t>
      </w:r>
      <w:r w:rsidR="00D87ED7">
        <w:t>”</w:t>
      </w:r>
      <w:r w:rsidR="00D87ED7" w:rsidRPr="00D21636">
        <w:rPr>
          <w:rFonts w:hint="eastAsia"/>
          <w:i/>
        </w:rPr>
        <w:t xml:space="preserve"> </w:t>
      </w:r>
      <w:r w:rsidR="00D87ED7" w:rsidRPr="002E5B57">
        <w:rPr>
          <w:rFonts w:hint="eastAsia"/>
          <w:i/>
        </w:rPr>
        <w:t>Journal of Contemporary China</w:t>
      </w:r>
      <w:r w:rsidR="00D87ED7">
        <w:rPr>
          <w:rFonts w:hint="eastAsia"/>
        </w:rPr>
        <w:t xml:space="preserve">, Vol. 18, No. 62 (November 2009), pp. 745-765; </w:t>
      </w:r>
      <w:r w:rsidR="00634AFD" w:rsidRPr="00FC66B5">
        <w:t xml:space="preserve">Jürgen Haacke, “Seeking Influence: China’s Diplomacy Toward ASEAN after the Asian Crisis,” </w:t>
      </w:r>
      <w:r w:rsidR="00634AFD" w:rsidRPr="00FC66B5">
        <w:rPr>
          <w:i/>
          <w:iCs/>
        </w:rPr>
        <w:t>Asian Perspective</w:t>
      </w:r>
      <w:r w:rsidR="00634AFD" w:rsidRPr="00FC66B5">
        <w:t>, Vol. 26, No. 4 (2002), pp. 13-52</w:t>
      </w:r>
      <w:r w:rsidR="00634AFD">
        <w:rPr>
          <w:rFonts w:hint="eastAsia"/>
        </w:rPr>
        <w:t xml:space="preserve">; </w:t>
      </w:r>
      <w:r w:rsidR="00EF2C7B" w:rsidRPr="00FC66B5">
        <w:t xml:space="preserve">Daojiong Zha, “The Politics of China-ASEAN Economic Relations: Assessing the Move toward an FTA,” </w:t>
      </w:r>
      <w:r w:rsidR="00EF2C7B" w:rsidRPr="00FC66B5">
        <w:rPr>
          <w:i/>
          <w:iCs/>
        </w:rPr>
        <w:t>Asian Perspective</w:t>
      </w:r>
      <w:r w:rsidR="00EF2C7B" w:rsidRPr="00FC66B5">
        <w:t xml:space="preserve">, Vol. 26, No. 4 (2002), pp. 53-82; </w:t>
      </w:r>
      <w:r w:rsidR="00EF2C7B" w:rsidRPr="00FC66B5">
        <w:rPr>
          <w:rFonts w:eastAsia="바탕"/>
        </w:rPr>
        <w:t xml:space="preserve">Rosemary Foot, “China in the ASEAN Regional Forum: Organizational Processes and Domestic Modes of Thought,” </w:t>
      </w:r>
      <w:r w:rsidR="00EF2C7B" w:rsidRPr="00FC66B5">
        <w:rPr>
          <w:rFonts w:eastAsia="바탕"/>
          <w:i/>
          <w:iCs/>
        </w:rPr>
        <w:t>Asian Survey</w:t>
      </w:r>
      <w:r w:rsidR="00EF2C7B" w:rsidRPr="00FC66B5">
        <w:rPr>
          <w:rFonts w:eastAsia="바탕"/>
        </w:rPr>
        <w:t xml:space="preserve">, Vol. 38, No. 5 (May 1998), pp. 425-440; Allen S. Whiting, “ASEAN Eyes China,” </w:t>
      </w:r>
      <w:r w:rsidR="00EF2C7B" w:rsidRPr="00FC66B5">
        <w:rPr>
          <w:rFonts w:eastAsia="바탕"/>
          <w:i/>
          <w:iCs/>
        </w:rPr>
        <w:t>Asian Survey</w:t>
      </w:r>
      <w:r w:rsidR="00EF2C7B" w:rsidRPr="00FC66B5">
        <w:rPr>
          <w:rFonts w:eastAsia="바탕"/>
        </w:rPr>
        <w:t>, Vol. 37, No. 4 (April 1997), PP. 199-222</w:t>
      </w:r>
    </w:p>
    <w:p w:rsidR="00EF2C7B" w:rsidRPr="00FC66B5" w:rsidRDefault="00EF2C7B" w:rsidP="00340734">
      <w:pPr>
        <w:wordWrap/>
        <w:ind w:leftChars="50" w:left="497" w:rightChars="50" w:right="100" w:hanging="397"/>
        <w:jc w:val="center"/>
        <w:rPr>
          <w:rFonts w:eastAsia="바탕" w:hint="eastAsia"/>
          <w:b/>
          <w:bCs/>
          <w:sz w:val="22"/>
          <w:szCs w:val="22"/>
        </w:rPr>
      </w:pPr>
    </w:p>
    <w:p w:rsidR="00EF2C7B" w:rsidRPr="00FC66B5" w:rsidRDefault="00EF2C7B" w:rsidP="00340734">
      <w:pPr>
        <w:wordWrap/>
        <w:ind w:leftChars="50" w:left="497" w:rightChars="50" w:right="100" w:hanging="397"/>
        <w:jc w:val="center"/>
        <w:rPr>
          <w:rFonts w:eastAsia="바탕"/>
          <w:sz w:val="22"/>
          <w:szCs w:val="22"/>
        </w:rPr>
      </w:pPr>
      <w:r w:rsidRPr="00FC66B5">
        <w:rPr>
          <w:rFonts w:eastAsia="바탕"/>
          <w:b/>
          <w:bCs/>
          <w:sz w:val="22"/>
          <w:szCs w:val="22"/>
        </w:rPr>
        <w:t xml:space="preserve">Party Three: The Relations of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rFonts w:eastAsia="바탕"/>
              <w:b/>
              <w:bCs/>
              <w:sz w:val="22"/>
              <w:szCs w:val="22"/>
            </w:rPr>
            <w:t>China</w:t>
          </w:r>
        </w:smartTag>
      </w:smartTag>
      <w:r w:rsidRPr="00FC66B5">
        <w:rPr>
          <w:rFonts w:eastAsia="바탕"/>
          <w:b/>
          <w:bCs/>
          <w:sz w:val="22"/>
          <w:szCs w:val="22"/>
        </w:rPr>
        <w:t xml:space="preserve"> and Key Countries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  <w:sz w:val="22"/>
          <w:szCs w:val="22"/>
          <w:lang w:eastAsia="zh-CN"/>
        </w:rPr>
      </w:pPr>
    </w:p>
    <w:p w:rsidR="00EF2C7B" w:rsidRPr="00FC66B5" w:rsidRDefault="003F4B08" w:rsidP="00340734">
      <w:pPr>
        <w:wordWrap/>
        <w:ind w:leftChars="50" w:left="497" w:rightChars="50" w:right="100" w:hanging="397"/>
        <w:rPr>
          <w:rFonts w:eastAsia="SimSun" w:hint="eastAsia"/>
          <w:b/>
          <w:bCs/>
          <w:sz w:val="22"/>
          <w:szCs w:val="22"/>
          <w:lang w:eastAsia="zh-CN"/>
        </w:rPr>
      </w:pPr>
      <w:r>
        <w:rPr>
          <w:rFonts w:eastAsia="바탕" w:hint="eastAsia"/>
          <w:b/>
          <w:bCs/>
          <w:sz w:val="22"/>
          <w:szCs w:val="22"/>
        </w:rPr>
        <w:t>8</w:t>
      </w:r>
      <w:r w:rsidR="00EF2C7B" w:rsidRPr="00FC66B5">
        <w:rPr>
          <w:rFonts w:eastAsia="SimSun"/>
          <w:b/>
          <w:bCs/>
          <w:sz w:val="22"/>
          <w:szCs w:val="22"/>
          <w:lang w:eastAsia="zh-CN"/>
        </w:rPr>
        <w:t xml:space="preserve">. </w:t>
      </w:r>
      <w:r w:rsidR="00EF2C7B" w:rsidRPr="00FC66B5">
        <w:rPr>
          <w:rFonts w:eastAsia="바탕"/>
          <w:b/>
          <w:bCs/>
          <w:sz w:val="22"/>
          <w:szCs w:val="22"/>
        </w:rPr>
        <w:t>China and the United States</w:t>
      </w:r>
    </w:p>
    <w:p w:rsidR="009C16F4" w:rsidRDefault="009C16F4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*Robert G. Sutter, </w:t>
      </w:r>
      <w:r w:rsidRPr="009C16F4">
        <w:rPr>
          <w:rFonts w:hint="eastAsia"/>
          <w:i/>
        </w:rPr>
        <w:t>U.S.-Chinese Relations: Perilous Past, Pragmatic Present</w:t>
      </w:r>
      <w:r>
        <w:rPr>
          <w:rFonts w:hint="eastAsia"/>
        </w:rPr>
        <w:t xml:space="preserve"> (Lanham and Boulder: Rowman &amp; Littlefield Publishers, 2010), </w:t>
      </w:r>
      <w:r w:rsidR="00FB13BF">
        <w:t>“</w:t>
      </w:r>
      <w:r>
        <w:rPr>
          <w:rFonts w:hint="eastAsia"/>
        </w:rPr>
        <w:t>Introduction,</w:t>
      </w:r>
      <w:r w:rsidR="00FB13BF">
        <w:t>”</w:t>
      </w:r>
      <w:r>
        <w:rPr>
          <w:rFonts w:hint="eastAsia"/>
        </w:rPr>
        <w:t xml:space="preserve"> and </w:t>
      </w:r>
      <w:r w:rsidR="00FB13BF">
        <w:t>“</w:t>
      </w:r>
      <w:r>
        <w:rPr>
          <w:rFonts w:hint="eastAsia"/>
        </w:rPr>
        <w:t>Outlook,</w:t>
      </w:r>
      <w:r w:rsidR="00FB13BF">
        <w:t>”</w:t>
      </w:r>
      <w:r>
        <w:rPr>
          <w:rFonts w:hint="eastAsia"/>
        </w:rPr>
        <w:t xml:space="preserve"> pp. 1-14, 267-277</w:t>
      </w:r>
    </w:p>
    <w:p w:rsidR="006C7BF9" w:rsidRDefault="006C7BF9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*Suisheng Zhao, "Shaping the Regional Context of China's Rise: </w:t>
      </w:r>
      <w:r>
        <w:t>How</w:t>
      </w:r>
      <w:r>
        <w:rPr>
          <w:rFonts w:hint="eastAsia"/>
        </w:rPr>
        <w:t xml:space="preserve"> the Obama Administration Brought back Hedge in Its Engagement with China," </w:t>
      </w:r>
      <w:r w:rsidRPr="006C7BF9">
        <w:rPr>
          <w:rFonts w:hint="eastAsia"/>
          <w:i/>
        </w:rPr>
        <w:t>Journal of Contemporary China</w:t>
      </w:r>
      <w:r>
        <w:rPr>
          <w:rFonts w:hint="eastAsia"/>
        </w:rPr>
        <w:t>, Vol. 21, No. 75 (May 2012), pp. 369-389</w:t>
      </w:r>
    </w:p>
    <w:p w:rsidR="004A51C2" w:rsidRDefault="004A51C2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*Jia Qinguo, </w:t>
      </w:r>
      <w:r>
        <w:t>“</w:t>
      </w:r>
      <w:r>
        <w:rPr>
          <w:rFonts w:hint="eastAsia"/>
        </w:rPr>
        <w:t>Learning to Live with the Hegemon: Evolution of China</w:t>
      </w:r>
      <w:r>
        <w:t>’</w:t>
      </w:r>
      <w:r>
        <w:rPr>
          <w:rFonts w:hint="eastAsia"/>
        </w:rPr>
        <w:t>s Policy toward the US since the End of the Cold War,</w:t>
      </w:r>
      <w:r>
        <w:t>”</w:t>
      </w:r>
      <w:r>
        <w:rPr>
          <w:rFonts w:hint="eastAsia"/>
        </w:rPr>
        <w:t xml:space="preserve"> </w:t>
      </w:r>
      <w:r w:rsidRPr="004A51C2">
        <w:rPr>
          <w:rFonts w:hint="eastAsia"/>
          <w:i/>
        </w:rPr>
        <w:t>Journal of Contemporary China</w:t>
      </w:r>
      <w:r>
        <w:rPr>
          <w:rFonts w:hint="eastAsia"/>
        </w:rPr>
        <w:t>, Vol. 14, No. 44 (August 2005), pp. 395-407</w:t>
      </w:r>
    </w:p>
    <w:p w:rsidR="006C7BF9" w:rsidRDefault="006C7BF9" w:rsidP="00340734">
      <w:pPr>
        <w:wordWrap/>
        <w:ind w:leftChars="50" w:left="497" w:rightChars="50" w:right="100" w:hanging="397"/>
        <w:rPr>
          <w:rFonts w:hint="eastAsia"/>
        </w:rPr>
      </w:pPr>
    </w:p>
    <w:p w:rsidR="006C7BF9" w:rsidRDefault="006C7BF9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Zhanng Jiadong and Zheng Xin, "The Role of Nontraditional Security in China-US Relations: </w:t>
      </w:r>
      <w:r>
        <w:rPr>
          <w:rFonts w:hint="eastAsia"/>
        </w:rPr>
        <w:lastRenderedPageBreak/>
        <w:t xml:space="preserve">Common Ground or Contradictory Arena?" </w:t>
      </w:r>
      <w:r w:rsidRPr="004A51C2">
        <w:rPr>
          <w:rFonts w:hint="eastAsia"/>
          <w:i/>
        </w:rPr>
        <w:t>Journal of Contemporary China</w:t>
      </w:r>
      <w:r>
        <w:rPr>
          <w:rFonts w:hint="eastAsia"/>
        </w:rPr>
        <w:t>, Vol. 21, No. 76 (July 2012), pp. 623-636</w:t>
      </w:r>
    </w:p>
    <w:p w:rsidR="004A51C2" w:rsidRDefault="004A51C2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>Evan S. M</w:t>
      </w:r>
      <w:r w:rsidR="007665E3">
        <w:rPr>
          <w:rFonts w:hint="eastAsia"/>
        </w:rPr>
        <w:t>e</w:t>
      </w:r>
      <w:r>
        <w:rPr>
          <w:rFonts w:hint="eastAsia"/>
        </w:rPr>
        <w:t xml:space="preserve">deiros, </w:t>
      </w:r>
      <w:r>
        <w:t>“</w:t>
      </w:r>
      <w:r>
        <w:rPr>
          <w:rFonts w:hint="eastAsia"/>
        </w:rPr>
        <w:t>Strategic Hedging and the Future of Asia-Pacific Stability,</w:t>
      </w:r>
      <w:r>
        <w:t>”</w:t>
      </w:r>
      <w:r>
        <w:rPr>
          <w:rFonts w:hint="eastAsia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A51C2">
            <w:rPr>
              <w:rFonts w:hint="eastAsia"/>
              <w:i/>
            </w:rPr>
            <w:t>Washington</w:t>
          </w:r>
        </w:smartTag>
      </w:smartTag>
      <w:r w:rsidRPr="004A51C2">
        <w:rPr>
          <w:rFonts w:hint="eastAsia"/>
          <w:i/>
        </w:rPr>
        <w:t xml:space="preserve"> Quarterly</w:t>
      </w:r>
      <w:r>
        <w:rPr>
          <w:rFonts w:hint="eastAsia"/>
        </w:rPr>
        <w:t>, Vol. 29, No. 1 (Winter 2005-06), pp. 145-167</w:t>
      </w:r>
    </w:p>
    <w:p w:rsidR="009C16F4" w:rsidRDefault="009C16F4" w:rsidP="009C16F4">
      <w:pPr>
        <w:wordWrap/>
        <w:ind w:leftChars="50" w:left="497" w:rightChars="50" w:right="100" w:hanging="397"/>
        <w:rPr>
          <w:rFonts w:hint="eastAsia"/>
        </w:rPr>
      </w:pPr>
      <w:r w:rsidRPr="00FC66B5">
        <w:t>Steven I. Levin</w:t>
      </w:r>
      <w:r>
        <w:rPr>
          <w:rFonts w:hint="eastAsia"/>
        </w:rPr>
        <w:t>e</w:t>
      </w:r>
      <w:r w:rsidRPr="00FC66B5">
        <w:t xml:space="preserve">, “Sino-American Relations: Practicing Damage Control,” in Samuel S. Kim (ed.),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i/>
              <w:iCs/>
            </w:rPr>
            <w:t>China</w:t>
          </w:r>
        </w:smartTag>
      </w:smartTag>
      <w:r w:rsidRPr="00FC66B5">
        <w:rPr>
          <w:i/>
          <w:iCs/>
        </w:rPr>
        <w:t xml:space="preserve"> and the World: Chinese Foreign Policy Faces the New Millennium</w:t>
      </w:r>
      <w:r w:rsidRPr="00FC66B5">
        <w:t xml:space="preserve"> (Boulder, Colorado: Westview Press, 1998), pp. 91-113</w:t>
      </w:r>
    </w:p>
    <w:p w:rsidR="00F62672" w:rsidRDefault="00F62672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hint="eastAsia"/>
        </w:rPr>
        <w:t xml:space="preserve">Thomas J. Christensen, </w:t>
      </w:r>
      <w:r>
        <w:t>“</w:t>
      </w:r>
      <w:r>
        <w:rPr>
          <w:rFonts w:hint="eastAsia"/>
        </w:rPr>
        <w:t>Shaping the Choices of a Rising China: Recent Lessons for the Obama Administration,</w:t>
      </w:r>
      <w:r>
        <w:t>”</w:t>
      </w:r>
      <w:r>
        <w:rPr>
          <w:rFonts w:hint="eastAsia"/>
        </w:rPr>
        <w:t xml:space="preserve"> </w:t>
      </w:r>
      <w:r w:rsidRPr="00F62672">
        <w:rPr>
          <w:rFonts w:eastAsia="바탕" w:hint="eastAsia"/>
          <w:i/>
        </w:rPr>
        <w:t>Washington Quarterly</w:t>
      </w:r>
      <w:r>
        <w:rPr>
          <w:rFonts w:eastAsia="바탕" w:hint="eastAsia"/>
        </w:rPr>
        <w:t>, Vol. 32, No. 3 (July 2009), pp. 89-104</w:t>
      </w:r>
    </w:p>
    <w:p w:rsidR="002E6631" w:rsidRPr="00F62672" w:rsidRDefault="002E6631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eastAsia="바탕" w:hint="eastAsia"/>
        </w:rPr>
        <w:t xml:space="preserve">David M. Lampton, </w:t>
      </w:r>
      <w:r>
        <w:rPr>
          <w:rFonts w:eastAsia="바탕"/>
        </w:rPr>
        <w:t>“</w:t>
      </w:r>
      <w:r>
        <w:rPr>
          <w:rFonts w:eastAsia="바탕" w:hint="eastAsia"/>
        </w:rPr>
        <w:t>The United States and China in the Age of Obama: looking each other straight in the eyes,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</w:t>
      </w:r>
      <w:r w:rsidRPr="004A51C2">
        <w:rPr>
          <w:rFonts w:hint="eastAsia"/>
          <w:i/>
        </w:rPr>
        <w:t>Journal of Contemporary China</w:t>
      </w:r>
      <w:r>
        <w:rPr>
          <w:rFonts w:hint="eastAsia"/>
        </w:rPr>
        <w:t>, Vol. 18, No. 62 (November 2009), pp. 703-727</w:t>
      </w:r>
    </w:p>
    <w:p w:rsidR="00BA0EC6" w:rsidRDefault="00BA0EC6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Aaron L. Friedberg, </w:t>
      </w:r>
      <w:r>
        <w:t>“</w:t>
      </w:r>
      <w:r>
        <w:rPr>
          <w:rFonts w:hint="eastAsia"/>
        </w:rPr>
        <w:t>The Future of U.S.-China Relations: Is Conflict Inevitable?</w:t>
      </w:r>
      <w:r>
        <w:t>”</w:t>
      </w:r>
      <w:r>
        <w:rPr>
          <w:rFonts w:hint="eastAsia"/>
        </w:rPr>
        <w:t xml:space="preserve"> </w:t>
      </w:r>
      <w:r w:rsidRPr="00BA0EC6">
        <w:rPr>
          <w:rFonts w:hint="eastAsia"/>
          <w:i/>
        </w:rPr>
        <w:t>International Security</w:t>
      </w:r>
      <w:r>
        <w:rPr>
          <w:rFonts w:hint="eastAsia"/>
        </w:rPr>
        <w:t>, Vol. 30, No. 2 (Fall 2005), pp. 7-45</w:t>
      </w:r>
    </w:p>
    <w:p w:rsidR="00C80E3E" w:rsidRPr="00FC66B5" w:rsidRDefault="00C80E3E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John W. Garver, </w:t>
      </w:r>
      <w:r>
        <w:t>“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</w:rPr>
            <w:t>China</w:t>
          </w:r>
        </w:smartTag>
      </w:smartTag>
      <w:r>
        <w:t>’</w:t>
      </w:r>
      <w:r>
        <w:rPr>
          <w:rFonts w:hint="eastAsia"/>
        </w:rPr>
        <w:t>s U.S. Policies,</w:t>
      </w:r>
      <w:r>
        <w:t>”</w:t>
      </w:r>
      <w:r>
        <w:rPr>
          <w:rFonts w:hint="eastAsia"/>
        </w:rPr>
        <w:t xml:space="preserve"> in Yong Deng and Fei-Ling Wang (eds.), </w:t>
      </w:r>
      <w:r w:rsidRPr="00634AFD">
        <w:rPr>
          <w:rFonts w:hint="eastAsia"/>
          <w:i/>
        </w:rPr>
        <w:t>China Rising: Power and Motivation in Chinese Foreign Policy</w:t>
      </w:r>
      <w:r>
        <w:rPr>
          <w:rFonts w:hint="eastAsia"/>
        </w:rPr>
        <w:t xml:space="preserve"> (Lanham: Rowman &amp; Littlefield, 2005), pp. 201-243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  <w:b/>
          <w:bCs/>
          <w:lang w:eastAsia="zh-CN"/>
        </w:rPr>
      </w:pPr>
    </w:p>
    <w:p w:rsidR="00EF2C7B" w:rsidRPr="00FC66B5" w:rsidRDefault="0010381C" w:rsidP="009E6250">
      <w:pPr>
        <w:wordWrap/>
        <w:ind w:leftChars="50" w:left="497" w:rightChars="50" w:right="100" w:hanging="397"/>
        <w:rPr>
          <w:rFonts w:eastAsia="바탕"/>
          <w:lang w:eastAsia="zh-CN"/>
        </w:rPr>
      </w:pPr>
      <w:r>
        <w:rPr>
          <w:rFonts w:eastAsia="바탕"/>
          <w:b/>
        </w:rPr>
        <w:t>Recommended</w:t>
      </w:r>
      <w:r w:rsidR="00FC66B5" w:rsidRPr="00FC66B5">
        <w:rPr>
          <w:rFonts w:eastAsia="바탕"/>
          <w:b/>
        </w:rPr>
        <w:t xml:space="preserve"> Readings: </w:t>
      </w:r>
      <w:r>
        <w:rPr>
          <w:rFonts w:hint="eastAsia"/>
        </w:rPr>
        <w:t xml:space="preserve">Robert L. Suettinger, </w:t>
      </w:r>
      <w:r w:rsidRPr="0010381C">
        <w:rPr>
          <w:rFonts w:hint="eastAsia"/>
          <w:i/>
        </w:rPr>
        <w:t>Beyond Tiananmen: The Politics of U.S.-China Relations, 1989-2000</w:t>
      </w:r>
      <w:r>
        <w:rPr>
          <w:rFonts w:hint="eastAsia"/>
        </w:rPr>
        <w:t xml:space="preserve"> (Washington D.C.: Brookings Institution Press, 2003); </w:t>
      </w:r>
      <w:r w:rsidR="00AF095D">
        <w:rPr>
          <w:rFonts w:hint="eastAsia"/>
        </w:rPr>
        <w:t xml:space="preserve">Ezra F. Vogel, Yuan Ming and Tanaka Akihiko (eds.), </w:t>
      </w:r>
      <w:r w:rsidR="00AF095D" w:rsidRPr="00AF095D">
        <w:rPr>
          <w:rFonts w:hint="eastAsia"/>
          <w:i/>
        </w:rPr>
        <w:t>The Golden Age of U.S.-China-Japan Triangle, 1972-1989</w:t>
      </w:r>
      <w:r w:rsidR="00AF095D">
        <w:rPr>
          <w:rFonts w:hint="eastAsia"/>
        </w:rPr>
        <w:t xml:space="preserve"> (Cambridge, Massachusetts: Harvard University Press, 2002); </w:t>
      </w:r>
      <w:r w:rsidR="004A51C2" w:rsidRPr="00FC66B5">
        <w:t xml:space="preserve">David M. Lampton, </w:t>
      </w:r>
      <w:r w:rsidR="004A51C2" w:rsidRPr="00FC66B5">
        <w:rPr>
          <w:i/>
          <w:iCs/>
        </w:rPr>
        <w:t>Same Bed, Different Dreams: Managing U.S.-China Relations, 1989-2000</w:t>
      </w:r>
      <w:r w:rsidR="004A51C2" w:rsidRPr="00FC66B5">
        <w:t xml:space="preserve"> (Berkeley, California: University of California Press, 2001)</w:t>
      </w:r>
      <w:r w:rsidR="004A51C2">
        <w:rPr>
          <w:rFonts w:hint="eastAsia"/>
        </w:rPr>
        <w:t xml:space="preserve">; </w:t>
      </w:r>
      <w:r>
        <w:rPr>
          <w:rFonts w:hint="eastAsia"/>
        </w:rPr>
        <w:t>N</w:t>
      </w:r>
      <w:r w:rsidR="00EF2C7B" w:rsidRPr="00FC66B5">
        <w:t xml:space="preserve">ancy Bernkopf Tucker (ed.), </w:t>
      </w:r>
      <w:r w:rsidR="00EF2C7B" w:rsidRPr="00FC66B5">
        <w:rPr>
          <w:i/>
          <w:iCs/>
        </w:rPr>
        <w:t>China Confidential: American Diplomats and Sino-American Relations, 1945-1996</w:t>
      </w:r>
      <w:r w:rsidR="00EF2C7B" w:rsidRPr="00FC66B5">
        <w:t xml:space="preserve"> (New York: Columbia University Press, 2001); Ramon H. Myers, Michel C. Oksenberg, and David Shambaugh (eds.), </w:t>
      </w:r>
      <w:r w:rsidR="00EF2C7B" w:rsidRPr="00FC66B5">
        <w:rPr>
          <w:i/>
          <w:iCs/>
        </w:rPr>
        <w:t>Making China Policy: Lessons form the Bush and Clinton Administrations</w:t>
      </w:r>
      <w:r w:rsidR="00EF2C7B" w:rsidRPr="00FC66B5">
        <w:t xml:space="preserve"> (Lanham: Rowman &amp;</w:t>
      </w:r>
      <w:r w:rsidR="0011516C">
        <w:rPr>
          <w:rFonts w:hint="eastAsia"/>
        </w:rPr>
        <w:t xml:space="preserve"> </w:t>
      </w:r>
      <w:r w:rsidR="00EF2C7B" w:rsidRPr="00FC66B5">
        <w:t xml:space="preserve">Littlefield, 2001); Zalmay Khalilzad et al., </w:t>
      </w:r>
      <w:r w:rsidR="00EF2C7B" w:rsidRPr="00FC66B5">
        <w:rPr>
          <w:i/>
          <w:iCs/>
        </w:rPr>
        <w:t>The United States and Asia: Toward a New U.S. Security and Force Posture</w:t>
      </w:r>
      <w:r w:rsidR="00EF2C7B" w:rsidRPr="00FC66B5">
        <w:t xml:space="preserve"> (Washington D.C.: RAND, 2001), pp. 43-55; Patrick Tyler, </w:t>
      </w:r>
      <w:r w:rsidR="00EF2C7B" w:rsidRPr="00FC66B5">
        <w:rPr>
          <w:i/>
          <w:iCs/>
        </w:rPr>
        <w:t>A Great Wall: Six Presidents and China An Investigative History</w:t>
      </w:r>
      <w:r w:rsidR="00EF2C7B" w:rsidRPr="00FC66B5">
        <w:t xml:space="preserve"> (New York: PublicAffairs, 2000); Warren I. Cohen, </w:t>
      </w:r>
      <w:r w:rsidR="00EF2C7B" w:rsidRPr="00FC66B5">
        <w:rPr>
          <w:i/>
          <w:iCs/>
        </w:rPr>
        <w:t xml:space="preserve">America’s Response to China: A History of Sino-American Relations </w:t>
      </w:r>
      <w:r w:rsidR="00EF2C7B" w:rsidRPr="00FC66B5">
        <w:t xml:space="preserve">(Fourth Edition) (New York: Columbia University Press, 2000); Zalmay Khalilzad et al., </w:t>
      </w:r>
      <w:r w:rsidR="00EF2C7B" w:rsidRPr="00FC66B5">
        <w:rPr>
          <w:i/>
          <w:iCs/>
        </w:rPr>
        <w:t>The United States and A Rising China: Strategic and Military Implications</w:t>
      </w:r>
      <w:r w:rsidR="00EF2C7B" w:rsidRPr="00FC66B5">
        <w:t xml:space="preserve"> (Washington D.C.: RAND, 1999</w:t>
      </w:r>
      <w:r w:rsidR="00091C6B">
        <w:rPr>
          <w:rFonts w:hint="eastAsia"/>
        </w:rPr>
        <w:t xml:space="preserve">); </w:t>
      </w:r>
      <w:r w:rsidR="00775DBD">
        <w:rPr>
          <w:rFonts w:hint="eastAsia"/>
        </w:rPr>
        <w:t xml:space="preserve">David Shambaugh, </w:t>
      </w:r>
      <w:r w:rsidR="00775DBD" w:rsidRPr="00775DBD">
        <w:rPr>
          <w:rFonts w:hint="eastAsia"/>
          <w:i/>
        </w:rPr>
        <w:t>Beautiful Imperialist: China Perceives America, 1972-1990</w:t>
      </w:r>
      <w:r w:rsidR="00775DBD">
        <w:rPr>
          <w:rFonts w:hint="eastAsia"/>
        </w:rPr>
        <w:t xml:space="preserve"> (Princeton, New Jersey: Princeton University Press, 1991</w:t>
      </w:r>
      <w:r w:rsidR="009C16F4">
        <w:rPr>
          <w:rFonts w:hint="eastAsia"/>
        </w:rPr>
        <w:t>)</w:t>
      </w:r>
      <w:r w:rsidR="00EF2C7B" w:rsidRPr="00FC66B5">
        <w:rPr>
          <w:rFonts w:eastAsia="바탕"/>
          <w:lang w:eastAsia="zh-CN"/>
        </w:rPr>
        <w:t xml:space="preserve"> </w:t>
      </w:r>
    </w:p>
    <w:p w:rsidR="00EF2C7B" w:rsidRPr="009E6250" w:rsidRDefault="00EF2C7B" w:rsidP="00340734">
      <w:pPr>
        <w:wordWrap/>
        <w:ind w:leftChars="50" w:left="497" w:rightChars="50" w:right="100" w:hanging="397"/>
        <w:rPr>
          <w:rFonts w:eastAsia="바탕"/>
          <w:b/>
          <w:bCs/>
          <w:sz w:val="22"/>
          <w:szCs w:val="22"/>
          <w:lang w:eastAsia="zh-CN"/>
        </w:rPr>
      </w:pPr>
    </w:p>
    <w:p w:rsidR="00EF2C7B" w:rsidRPr="00FC66B5" w:rsidRDefault="003F4B08" w:rsidP="00340734">
      <w:pPr>
        <w:wordWrap/>
        <w:ind w:leftChars="50" w:left="497" w:rightChars="50" w:right="100" w:hanging="397"/>
        <w:rPr>
          <w:rFonts w:eastAsia="SimSun" w:hint="eastAsia"/>
          <w:b/>
          <w:bCs/>
          <w:sz w:val="22"/>
          <w:szCs w:val="22"/>
        </w:rPr>
      </w:pPr>
      <w:r>
        <w:rPr>
          <w:rFonts w:eastAsia="바탕" w:hint="eastAsia"/>
          <w:b/>
          <w:bCs/>
          <w:sz w:val="22"/>
          <w:szCs w:val="22"/>
        </w:rPr>
        <w:t>9</w:t>
      </w:r>
      <w:r w:rsidR="00EF2C7B" w:rsidRPr="00FC66B5">
        <w:rPr>
          <w:rFonts w:eastAsia="SimSun"/>
          <w:b/>
          <w:bCs/>
          <w:sz w:val="22"/>
          <w:szCs w:val="22"/>
          <w:lang w:eastAsia="zh-CN"/>
        </w:rPr>
        <w:t xml:space="preserve">. </w:t>
      </w:r>
      <w:r w:rsidR="00EF2C7B" w:rsidRPr="00FC66B5">
        <w:rPr>
          <w:rFonts w:eastAsia="바탕"/>
          <w:b/>
          <w:bCs/>
          <w:sz w:val="22"/>
          <w:szCs w:val="22"/>
          <w:lang w:eastAsia="zh-CN"/>
        </w:rPr>
        <w:t>China and Japan</w:t>
      </w:r>
    </w:p>
    <w:p w:rsidR="000D0537" w:rsidRDefault="00EF2C7B" w:rsidP="00340734">
      <w:pPr>
        <w:wordWrap/>
        <w:ind w:leftChars="50" w:left="497" w:rightChars="50" w:right="100" w:hanging="397"/>
        <w:rPr>
          <w:rFonts w:eastAsia="바탕" w:hint="eastAsia"/>
        </w:rPr>
      </w:pPr>
      <w:r w:rsidRPr="00FC66B5">
        <w:rPr>
          <w:rFonts w:eastAsia="바탕"/>
          <w:lang w:eastAsia="zh-CN"/>
        </w:rPr>
        <w:lastRenderedPageBreak/>
        <w:t>*</w:t>
      </w:r>
      <w:r w:rsidR="000D0537">
        <w:rPr>
          <w:rFonts w:eastAsia="바탕" w:hint="eastAsia"/>
        </w:rPr>
        <w:t xml:space="preserve">Michael Yahuda, </w:t>
      </w:r>
      <w:r w:rsidR="000D0537">
        <w:rPr>
          <w:rFonts w:eastAsia="바탕"/>
        </w:rPr>
        <w:t>“</w:t>
      </w:r>
      <w:r w:rsidR="000D0537">
        <w:rPr>
          <w:rFonts w:eastAsia="바탕" w:hint="eastAsia"/>
        </w:rPr>
        <w:t>The Limits of Economic Interdependence: Sino-Japanese Relations,</w:t>
      </w:r>
      <w:r w:rsidR="000D0537">
        <w:rPr>
          <w:rFonts w:eastAsia="바탕"/>
        </w:rPr>
        <w:t>”</w:t>
      </w:r>
      <w:r w:rsidR="000D0537">
        <w:rPr>
          <w:rFonts w:eastAsia="바탕" w:hint="eastAsia"/>
        </w:rPr>
        <w:t xml:space="preserve"> in Alastair Iain Johnston and Robert S. Ross (eds.), </w:t>
      </w:r>
      <w:r w:rsidR="000D0537" w:rsidRPr="00DD55A9">
        <w:rPr>
          <w:rFonts w:eastAsia="바탕" w:hint="eastAsia"/>
          <w:i/>
        </w:rPr>
        <w:t>New Directions in the Study of China</w:t>
      </w:r>
      <w:r w:rsidR="000D0537" w:rsidRPr="00DD55A9">
        <w:rPr>
          <w:rFonts w:eastAsia="바탕"/>
          <w:i/>
        </w:rPr>
        <w:t>’</w:t>
      </w:r>
      <w:r w:rsidR="000D0537" w:rsidRPr="00DD55A9">
        <w:rPr>
          <w:rFonts w:eastAsia="바탕" w:hint="eastAsia"/>
          <w:i/>
        </w:rPr>
        <w:t>s Foreign Policy</w:t>
      </w:r>
      <w:r w:rsidR="000D0537">
        <w:rPr>
          <w:rFonts w:eastAsia="바탕" w:hint="eastAsia"/>
        </w:rPr>
        <w:t xml:space="preserve"> (Stanford: Stanford University Press, 2006), pp. 162-185</w:t>
      </w:r>
    </w:p>
    <w:p w:rsidR="000D0537" w:rsidRDefault="000D0537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*Mike M. Mochizuki, </w:t>
      </w:r>
      <w:r>
        <w:rPr>
          <w:rFonts w:eastAsia="바탕"/>
        </w:rPr>
        <w:t>“</w:t>
      </w:r>
      <w:r>
        <w:rPr>
          <w:rFonts w:eastAsia="바탕" w:hint="eastAsia"/>
        </w:rPr>
        <w:t>China-Japan Relations: Downward Spiral or a New Equilibrium?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in </w:t>
      </w:r>
      <w:r>
        <w:rPr>
          <w:rFonts w:hint="eastAsia"/>
        </w:rPr>
        <w:t xml:space="preserve">David Shambaugh (ed.), </w:t>
      </w:r>
      <w:r w:rsidRPr="00DD55A9">
        <w:rPr>
          <w:rFonts w:hint="eastAsia"/>
          <w:i/>
        </w:rPr>
        <w:t>Power Shift: China and Asia</w:t>
      </w:r>
      <w:r w:rsidRPr="00DD55A9">
        <w:rPr>
          <w:i/>
        </w:rPr>
        <w:t>’</w:t>
      </w:r>
      <w:r w:rsidRPr="00DD55A9">
        <w:rPr>
          <w:rFonts w:hint="eastAsia"/>
          <w:i/>
        </w:rPr>
        <w:t>s New Dynamics</w:t>
      </w:r>
      <w:r>
        <w:rPr>
          <w:rFonts w:hint="eastAsia"/>
        </w:rPr>
        <w:t xml:space="preserve"> (</w:t>
      </w:r>
      <w:smartTag w:uri="urn:schemas-microsoft-com:office:smarttags" w:element="City">
        <w:r>
          <w:rPr>
            <w:rFonts w:hint="eastAsia"/>
          </w:rPr>
          <w:t>Berkeley</w:t>
        </w:r>
      </w:smartTag>
      <w:r>
        <w:rPr>
          <w:rFonts w:hint="eastAsia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California Press</w:t>
          </w:r>
        </w:smartTag>
      </w:smartTag>
      <w:r>
        <w:rPr>
          <w:rFonts w:hint="eastAsia"/>
        </w:rPr>
        <w:t>, 2005),</w:t>
      </w:r>
      <w:r>
        <w:rPr>
          <w:rFonts w:eastAsia="바탕" w:hint="eastAsia"/>
        </w:rPr>
        <w:t xml:space="preserve"> pp. 135-150</w:t>
      </w:r>
    </w:p>
    <w:p w:rsidR="006C7BF9" w:rsidRPr="006C7BF9" w:rsidRDefault="006C7BF9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*June Teufel Dreyer, "The Shifting Triangle: Sina-Japanese-American Relations in Stressful Times," </w:t>
      </w:r>
      <w:r w:rsidRPr="006C7BF9">
        <w:rPr>
          <w:rFonts w:hint="eastAsia"/>
          <w:i/>
        </w:rPr>
        <w:t>Journal of Contemporary China</w:t>
      </w:r>
      <w:r>
        <w:rPr>
          <w:rFonts w:hint="eastAsia"/>
        </w:rPr>
        <w:t>, Vol. 21, No. 75 (May 2012), pp. 409-426</w:t>
      </w:r>
    </w:p>
    <w:p w:rsidR="006C7BF9" w:rsidRDefault="006C7BF9" w:rsidP="00340734">
      <w:pPr>
        <w:wordWrap/>
        <w:ind w:leftChars="50" w:left="497" w:rightChars="50" w:right="100" w:hanging="397"/>
        <w:rPr>
          <w:rFonts w:eastAsia="바탕" w:hint="eastAsia"/>
        </w:rPr>
      </w:pPr>
    </w:p>
    <w:p w:rsidR="009F5B66" w:rsidRDefault="009F5B66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Mike M. Mochizuki, </w:t>
      </w:r>
      <w:r>
        <w:rPr>
          <w:rFonts w:eastAsia="바탕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rFonts w:eastAsia="바탕" w:hint="eastAsia"/>
            </w:rPr>
            <w:t>Japan</w:t>
          </w:r>
        </w:smartTag>
      </w:smartTag>
      <w:r>
        <w:rPr>
          <w:rFonts w:eastAsia="바탕"/>
        </w:rPr>
        <w:t>’</w:t>
      </w:r>
      <w:r>
        <w:rPr>
          <w:rFonts w:eastAsia="바탕" w:hint="eastAsia"/>
        </w:rPr>
        <w:t>s Shifting Strategy toward the Rise of China,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</w:t>
      </w:r>
      <w:r w:rsidRPr="009F5B66">
        <w:rPr>
          <w:rFonts w:eastAsia="바탕" w:hint="eastAsia"/>
          <w:i/>
        </w:rPr>
        <w:t>Journal of Security Studies</w:t>
      </w:r>
      <w:r>
        <w:rPr>
          <w:rFonts w:eastAsia="바탕" w:hint="eastAsia"/>
        </w:rPr>
        <w:t xml:space="preserve">, Vol. 30, No. 4/5 (August/October 2007), pp. 739-776 </w:t>
      </w:r>
    </w:p>
    <w:p w:rsidR="005004DF" w:rsidRDefault="005004DF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  <w:lang w:eastAsia="zh-CN"/>
        </w:rPr>
        <w:t xml:space="preserve">Robert Sutter, </w:t>
      </w:r>
      <w:r>
        <w:rPr>
          <w:rFonts w:eastAsia="바탕"/>
          <w:lang w:eastAsia="zh-CN"/>
        </w:rPr>
        <w:t>“</w:t>
      </w:r>
      <w:smartTag w:uri="urn:schemas-microsoft-com:office:smarttags" w:element="country-region">
        <w:r>
          <w:rPr>
            <w:rFonts w:eastAsia="바탕" w:hint="eastAsia"/>
            <w:lang w:eastAsia="zh-CN"/>
          </w:rPr>
          <w:t>China</w:t>
        </w:r>
      </w:smartTag>
      <w:r>
        <w:rPr>
          <w:rFonts w:eastAsia="바탕" w:hint="eastAsia"/>
          <w:lang w:eastAsia="zh-C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바탕" w:hint="eastAsia"/>
              <w:lang w:eastAsia="zh-CN"/>
            </w:rPr>
            <w:t>Japan</w:t>
          </w:r>
        </w:smartTag>
      </w:smartTag>
      <w:r>
        <w:rPr>
          <w:rFonts w:eastAsia="바탕" w:hint="eastAsia"/>
          <w:lang w:eastAsia="zh-CN"/>
        </w:rPr>
        <w:t>: Trouble Ahead?</w:t>
      </w:r>
      <w:r>
        <w:rPr>
          <w:rFonts w:eastAsia="바탕"/>
          <w:lang w:eastAsia="zh-CN"/>
        </w:rPr>
        <w:t>”</w:t>
      </w:r>
      <w:r>
        <w:rPr>
          <w:rFonts w:eastAsia="바탕" w:hint="eastAsia"/>
          <w:lang w:eastAsia="zh-CN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D3070">
            <w:rPr>
              <w:rFonts w:eastAsia="바탕" w:hint="eastAsia"/>
              <w:i/>
              <w:lang w:eastAsia="zh-CN"/>
            </w:rPr>
            <w:t>Washington</w:t>
          </w:r>
        </w:smartTag>
      </w:smartTag>
      <w:r w:rsidRPr="003D3070">
        <w:rPr>
          <w:rFonts w:eastAsia="바탕" w:hint="eastAsia"/>
          <w:i/>
          <w:lang w:eastAsia="zh-CN"/>
        </w:rPr>
        <w:t xml:space="preserve"> Q</w:t>
      </w:r>
      <w:r w:rsidRPr="003D3070">
        <w:rPr>
          <w:rFonts w:eastAsia="바탕" w:hint="eastAsia"/>
          <w:i/>
        </w:rPr>
        <w:t>uarterly</w:t>
      </w:r>
      <w:r>
        <w:rPr>
          <w:rFonts w:eastAsia="바탕" w:hint="eastAsia"/>
        </w:rPr>
        <w:t xml:space="preserve">, Vol. 25, No. 4 (Autumn 2002), pp. 37-49 </w:t>
      </w:r>
    </w:p>
    <w:p w:rsidR="005004DF" w:rsidRDefault="005004DF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Benjamin Self, </w:t>
      </w:r>
      <w:r>
        <w:rPr>
          <w:rFonts w:eastAsia="바탕"/>
        </w:rPr>
        <w:t>“</w:t>
      </w:r>
      <w:smartTag w:uri="urn:schemas-microsoft-com:office:smarttags" w:element="country-region">
        <w:r>
          <w:rPr>
            <w:rFonts w:eastAsia="바탕" w:hint="eastAsia"/>
          </w:rPr>
          <w:t>China</w:t>
        </w:r>
      </w:smartTag>
      <w:r>
        <w:rPr>
          <w:rFonts w:eastAsia="바탕" w:hint="eastAsia"/>
        </w:rPr>
        <w:t xml:space="preserve"> and </w:t>
      </w:r>
      <w:smartTag w:uri="urn:schemas-microsoft-com:office:smarttags" w:element="country-region">
        <w:r>
          <w:rPr>
            <w:rFonts w:eastAsia="바탕" w:hint="eastAsia"/>
          </w:rPr>
          <w:t>Japan</w:t>
        </w:r>
      </w:smartTag>
      <w:r>
        <w:rPr>
          <w:rFonts w:eastAsia="바탕" w:hint="eastAsia"/>
        </w:rPr>
        <w:t xml:space="preserve">: A </w:t>
      </w:r>
      <w:r>
        <w:rPr>
          <w:rFonts w:eastAsia="바탕"/>
        </w:rPr>
        <w:t>Façade</w:t>
      </w:r>
      <w:r>
        <w:rPr>
          <w:rFonts w:eastAsia="바탕" w:hint="eastAsia"/>
        </w:rPr>
        <w:t xml:space="preserve"> of Friendship,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3D3070">
            <w:rPr>
              <w:rFonts w:eastAsia="바탕" w:hint="eastAsia"/>
              <w:i/>
            </w:rPr>
            <w:t>Washington</w:t>
          </w:r>
        </w:smartTag>
      </w:smartTag>
      <w:r w:rsidRPr="003D3070">
        <w:rPr>
          <w:rFonts w:eastAsia="바탕" w:hint="eastAsia"/>
          <w:i/>
        </w:rPr>
        <w:t xml:space="preserve"> Quarterly</w:t>
      </w:r>
      <w:r>
        <w:rPr>
          <w:rFonts w:eastAsia="바탕" w:hint="eastAsia"/>
        </w:rPr>
        <w:t>, Vol. 26, No. 1 (Winter 2002-03), pp. 77-88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  <w:b/>
          <w:bCs/>
          <w:lang w:eastAsia="zh-CN"/>
        </w:rPr>
      </w:pPr>
    </w:p>
    <w:p w:rsidR="00EF2C7B" w:rsidRPr="00FC66B5" w:rsidRDefault="0010381C" w:rsidP="009E6250">
      <w:pPr>
        <w:wordWrap/>
        <w:ind w:leftChars="50" w:left="497" w:rightChars="50" w:right="100" w:hanging="397"/>
        <w:rPr>
          <w:rFonts w:eastAsia="바탕"/>
          <w:lang w:eastAsia="zh-CN"/>
        </w:rPr>
      </w:pPr>
      <w:r>
        <w:rPr>
          <w:rFonts w:eastAsia="바탕"/>
          <w:b/>
          <w:lang w:eastAsia="zh-CN"/>
        </w:rPr>
        <w:t>Recommended</w:t>
      </w:r>
      <w:r w:rsidR="00FC66B5" w:rsidRPr="00FC66B5">
        <w:rPr>
          <w:rFonts w:eastAsia="바탕"/>
          <w:b/>
          <w:lang w:eastAsia="zh-CN"/>
        </w:rPr>
        <w:t xml:space="preserve"> Readings</w:t>
      </w:r>
      <w:r w:rsidR="00FC66B5" w:rsidRPr="000D0537">
        <w:rPr>
          <w:rFonts w:eastAsia="바탕"/>
          <w:lang w:eastAsia="zh-CN"/>
        </w:rPr>
        <w:t>:</w:t>
      </w:r>
      <w:r w:rsidRPr="000D0537">
        <w:rPr>
          <w:rFonts w:eastAsia="바탕" w:hint="eastAsia"/>
          <w:lang w:eastAsia="zh-CN"/>
        </w:rPr>
        <w:t xml:space="preserve"> </w:t>
      </w:r>
      <w:r w:rsidR="000D0537" w:rsidRPr="000D0537">
        <w:rPr>
          <w:rFonts w:eastAsia="바탕" w:hint="eastAsia"/>
        </w:rPr>
        <w:t>Ming Wan</w:t>
      </w:r>
      <w:r w:rsidR="000D0537">
        <w:rPr>
          <w:rFonts w:eastAsia="바탕" w:hint="eastAsia"/>
        </w:rPr>
        <w:t xml:space="preserve">, </w:t>
      </w:r>
      <w:r w:rsidR="000D0537" w:rsidRPr="00436C73">
        <w:rPr>
          <w:rFonts w:eastAsia="바탕" w:hint="eastAsia"/>
          <w:i/>
        </w:rPr>
        <w:t>Sino-Japanese Relations: Interaction, Logic, and Transformation</w:t>
      </w:r>
      <w:r w:rsidR="000D0537">
        <w:rPr>
          <w:rFonts w:eastAsia="바탕" w:hint="eastAsia"/>
        </w:rPr>
        <w:t xml:space="preserve"> (Washington D.C.: </w:t>
      </w:r>
      <w:r w:rsidR="00436C73">
        <w:rPr>
          <w:rFonts w:eastAsia="바탕" w:hint="eastAsia"/>
        </w:rPr>
        <w:t>Woodrow Wilson Center Press, 2006);</w:t>
      </w:r>
      <w:r w:rsidR="000D0537" w:rsidRPr="000D0537">
        <w:rPr>
          <w:rFonts w:eastAsia="바탕" w:hint="eastAsia"/>
          <w:lang w:eastAsia="zh-CN"/>
        </w:rPr>
        <w:t xml:space="preserve"> </w:t>
      </w:r>
      <w:r w:rsidR="000D0537" w:rsidRPr="00FC66B5">
        <w:rPr>
          <w:rFonts w:eastAsia="바탕"/>
          <w:lang w:eastAsia="zh-CN"/>
        </w:rPr>
        <w:t xml:space="preserve">Greg Austin and Stuart Harris, </w:t>
      </w:r>
      <w:r w:rsidR="000D0537" w:rsidRPr="00FC66B5">
        <w:rPr>
          <w:rFonts w:eastAsia="바탕"/>
          <w:i/>
          <w:iCs/>
          <w:lang w:eastAsia="zh-CN"/>
        </w:rPr>
        <w:t>Japan and Greater China: Political Economy and Military Power in the Asian Century</w:t>
      </w:r>
      <w:r w:rsidR="000D0537" w:rsidRPr="00FC66B5">
        <w:rPr>
          <w:rFonts w:eastAsia="바탕"/>
          <w:lang w:eastAsia="zh-CN"/>
        </w:rPr>
        <w:t xml:space="preserve"> (Honolulu, Hawaii: University of Hawaii Press, 2001)</w:t>
      </w:r>
      <w:r w:rsidR="000D0537">
        <w:rPr>
          <w:rFonts w:eastAsia="바탕" w:hint="eastAsia"/>
        </w:rPr>
        <w:t xml:space="preserve">; </w:t>
      </w:r>
      <w:r>
        <w:rPr>
          <w:rFonts w:eastAsia="바탕" w:hint="eastAsia"/>
          <w:lang w:eastAsia="zh-CN"/>
        </w:rPr>
        <w:t xml:space="preserve">Akira Iriye, </w:t>
      </w:r>
      <w:r w:rsidRPr="0010381C">
        <w:rPr>
          <w:rFonts w:eastAsia="바탕" w:hint="eastAsia"/>
          <w:i/>
          <w:lang w:eastAsia="zh-CN"/>
        </w:rPr>
        <w:t>China and Japan in the Global Setting</w:t>
      </w:r>
      <w:r>
        <w:rPr>
          <w:rFonts w:eastAsia="바탕" w:hint="eastAsia"/>
          <w:lang w:eastAsia="zh-CN"/>
        </w:rPr>
        <w:t xml:space="preserve"> (Cambridge, Massachusetts: Harvard University Press, 1992); </w:t>
      </w:r>
      <w:r w:rsidR="00775DBD">
        <w:rPr>
          <w:rFonts w:eastAsia="바탕" w:hint="eastAsia"/>
          <w:lang w:eastAsia="zh-CN"/>
        </w:rPr>
        <w:t xml:space="preserve">Allen S. Whiting, </w:t>
      </w:r>
      <w:r w:rsidR="00775DBD" w:rsidRPr="00775DBD">
        <w:rPr>
          <w:rFonts w:eastAsia="바탕" w:hint="eastAsia"/>
          <w:i/>
          <w:lang w:eastAsia="zh-CN"/>
        </w:rPr>
        <w:t>China Eyes Japan</w:t>
      </w:r>
      <w:r w:rsidR="00775DBD">
        <w:rPr>
          <w:rFonts w:eastAsia="바탕" w:hint="eastAsia"/>
          <w:lang w:eastAsia="zh-CN"/>
        </w:rPr>
        <w:t xml:space="preserve"> (Berkeley, California: University of California Press, 1989); </w:t>
      </w:r>
      <w:r>
        <w:rPr>
          <w:rFonts w:eastAsia="바탕" w:hint="eastAsia"/>
          <w:lang w:eastAsia="zh-CN"/>
        </w:rPr>
        <w:t>J</w:t>
      </w:r>
      <w:r w:rsidR="00EF2C7B" w:rsidRPr="00FC66B5">
        <w:rPr>
          <w:rFonts w:eastAsia="바탕"/>
          <w:lang w:eastAsia="zh-CN"/>
        </w:rPr>
        <w:t xml:space="preserve">une Teufel Dreyer, “Sino-Japanese Relations,” </w:t>
      </w:r>
      <w:r w:rsidR="00EF2C7B" w:rsidRPr="00FC66B5">
        <w:rPr>
          <w:rFonts w:eastAsia="바탕"/>
          <w:i/>
          <w:iCs/>
          <w:lang w:eastAsia="zh-CN"/>
        </w:rPr>
        <w:t>Journal of Contemporary China</w:t>
      </w:r>
      <w:r w:rsidR="00EF2C7B" w:rsidRPr="00FC66B5">
        <w:rPr>
          <w:rFonts w:eastAsia="바탕"/>
          <w:lang w:eastAsia="zh-CN"/>
        </w:rPr>
        <w:t xml:space="preserve">, Vol. 10, No. 28 (2001), pp. 373-385; Thomas J. Christensen, “China, the U.S.-Japan Alliance, and the Security Dilemma in East Asia,” in Michael E. Brown, Owen R. Cote, Jr., Sean M. Lynn-Jones, and Steven E. Miller (eds), </w:t>
      </w:r>
      <w:r w:rsidR="00EF2C7B" w:rsidRPr="00FC66B5">
        <w:rPr>
          <w:rFonts w:eastAsia="바탕"/>
          <w:i/>
          <w:iCs/>
          <w:lang w:eastAsia="zh-CN"/>
        </w:rPr>
        <w:t>The Rise of China</w:t>
      </w:r>
      <w:r w:rsidR="00EF2C7B" w:rsidRPr="00FC66B5">
        <w:rPr>
          <w:rFonts w:eastAsia="바탕"/>
          <w:lang w:eastAsia="zh-CN"/>
        </w:rPr>
        <w:t xml:space="preserve"> (Cambridge, Massachusetts: The MIT Press, 2000), pp. 135-166; Wu Xinbo, “The Security Dimension of Sino-Japanese Relations: Warily Watching One Another,” </w:t>
      </w:r>
      <w:r w:rsidR="00EF2C7B" w:rsidRPr="00FC66B5">
        <w:rPr>
          <w:rFonts w:eastAsia="바탕"/>
          <w:i/>
          <w:iCs/>
          <w:lang w:eastAsia="zh-CN"/>
        </w:rPr>
        <w:t>Asian Survey</w:t>
      </w:r>
      <w:r w:rsidR="00EF2C7B" w:rsidRPr="00FC66B5">
        <w:rPr>
          <w:rFonts w:eastAsia="바탕"/>
          <w:lang w:eastAsia="zh-CN"/>
        </w:rPr>
        <w:t>, Vol. 40, No. 2 (March/April 2000), pp. 296-310;</w:t>
      </w:r>
      <w:r w:rsidR="00EF2C7B" w:rsidRPr="00FC66B5">
        <w:rPr>
          <w:lang w:eastAsia="zh-CN"/>
        </w:rPr>
        <w:t xml:space="preserve"> </w:t>
      </w:r>
      <w:r w:rsidR="009F5B66" w:rsidRPr="00FC66B5">
        <w:rPr>
          <w:rFonts w:eastAsia="바탕"/>
          <w:lang w:eastAsia="zh-CN"/>
        </w:rPr>
        <w:t>Michael J</w:t>
      </w:r>
      <w:r w:rsidR="009F5B66">
        <w:rPr>
          <w:rFonts w:eastAsia="바탕" w:hint="eastAsia"/>
        </w:rPr>
        <w:t>.</w:t>
      </w:r>
      <w:r w:rsidR="009F5B66" w:rsidRPr="00FC66B5">
        <w:rPr>
          <w:rFonts w:eastAsia="바탕"/>
          <w:lang w:eastAsia="zh-CN"/>
        </w:rPr>
        <w:t xml:space="preserve"> Green, “Managing Chinese Power: The View from </w:t>
      </w:r>
      <w:smartTag w:uri="urn:schemas-microsoft-com:office:smarttags" w:element="country-region">
        <w:r w:rsidR="009F5B66" w:rsidRPr="00FC66B5">
          <w:rPr>
            <w:rFonts w:eastAsia="바탕"/>
            <w:lang w:eastAsia="zh-CN"/>
          </w:rPr>
          <w:t>Japan</w:t>
        </w:r>
      </w:smartTag>
      <w:r w:rsidR="009F5B66" w:rsidRPr="00FC66B5">
        <w:rPr>
          <w:rFonts w:eastAsia="바탕"/>
          <w:lang w:eastAsia="zh-CN"/>
        </w:rPr>
        <w:t xml:space="preserve">,” in Alastair Iain Johnston and Robert S. Ross (eds.), </w:t>
      </w:r>
      <w:r w:rsidR="009F5B66" w:rsidRPr="00FC66B5">
        <w:rPr>
          <w:rFonts w:eastAsia="바탕"/>
          <w:i/>
          <w:iCs/>
          <w:lang w:eastAsia="zh-CN"/>
        </w:rPr>
        <w:t xml:space="preserve">Engaging </w:t>
      </w:r>
      <w:smartTag w:uri="urn:schemas-microsoft-com:office:smarttags" w:element="place">
        <w:smartTag w:uri="urn:schemas-microsoft-com:office:smarttags" w:element="country-region">
          <w:r w:rsidR="009F5B66" w:rsidRPr="00FC66B5">
            <w:rPr>
              <w:rFonts w:eastAsia="바탕"/>
              <w:i/>
              <w:iCs/>
              <w:lang w:eastAsia="zh-CN"/>
            </w:rPr>
            <w:t>China</w:t>
          </w:r>
        </w:smartTag>
      </w:smartTag>
      <w:r w:rsidR="009F5B66" w:rsidRPr="00FC66B5">
        <w:rPr>
          <w:rFonts w:eastAsia="바탕"/>
          <w:i/>
          <w:iCs/>
          <w:lang w:eastAsia="zh-CN"/>
        </w:rPr>
        <w:t>: The Management of Emerging Power</w:t>
      </w:r>
      <w:r w:rsidR="009F5B66" w:rsidRPr="00FC66B5">
        <w:rPr>
          <w:rFonts w:eastAsia="바탕"/>
          <w:lang w:eastAsia="zh-CN"/>
        </w:rPr>
        <w:t xml:space="preserve"> (London and New York: Routledge, 1999), pp. 152-175</w:t>
      </w:r>
      <w:r w:rsidR="009F5B66">
        <w:rPr>
          <w:rFonts w:eastAsia="바탕" w:hint="eastAsia"/>
        </w:rPr>
        <w:t xml:space="preserve">; </w:t>
      </w:r>
      <w:r w:rsidR="00247A8D" w:rsidRPr="00FC66B5">
        <w:rPr>
          <w:rFonts w:eastAsia="바탕"/>
          <w:lang w:eastAsia="zh-CN"/>
        </w:rPr>
        <w:t xml:space="preserve">Christoper Howe (ed.), </w:t>
      </w:r>
      <w:r w:rsidR="00247A8D" w:rsidRPr="00FC66B5">
        <w:rPr>
          <w:rFonts w:eastAsia="바탕"/>
          <w:i/>
          <w:iCs/>
          <w:lang w:eastAsia="zh-CN"/>
        </w:rPr>
        <w:t>China and Japan: History, Trends, and Prospects</w:t>
      </w:r>
      <w:r w:rsidR="00247A8D" w:rsidRPr="00FC66B5">
        <w:rPr>
          <w:rFonts w:eastAsia="바탕"/>
          <w:lang w:eastAsia="zh-CN"/>
        </w:rPr>
        <w:t xml:space="preserve"> (Oxford: Clarendon Press, 1996</w:t>
      </w:r>
      <w:r w:rsidR="00091C6B">
        <w:rPr>
          <w:rFonts w:eastAsia="바탕" w:hint="eastAsia"/>
        </w:rPr>
        <w:t>)</w:t>
      </w:r>
      <w:r w:rsidR="00EF2C7B" w:rsidRPr="00FC66B5">
        <w:rPr>
          <w:rFonts w:eastAsia="바탕"/>
          <w:lang w:eastAsia="zh-CN"/>
        </w:rPr>
        <w:t xml:space="preserve"> 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/>
          <w:b/>
          <w:bCs/>
          <w:sz w:val="22"/>
          <w:szCs w:val="22"/>
          <w:lang w:eastAsia="zh-CN"/>
        </w:rPr>
      </w:pP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 w:hint="eastAsia"/>
          <w:b/>
          <w:bCs/>
          <w:sz w:val="22"/>
          <w:szCs w:val="22"/>
        </w:rPr>
      </w:pPr>
      <w:r w:rsidRPr="00FC66B5">
        <w:rPr>
          <w:rFonts w:eastAsia="SimSun"/>
          <w:b/>
          <w:bCs/>
          <w:sz w:val="22"/>
          <w:szCs w:val="22"/>
          <w:lang w:eastAsia="zh-CN"/>
        </w:rPr>
        <w:t>1</w:t>
      </w:r>
      <w:r w:rsidR="003F4B08">
        <w:rPr>
          <w:rFonts w:eastAsia="바탕" w:hint="eastAsia"/>
          <w:b/>
          <w:bCs/>
          <w:sz w:val="22"/>
          <w:szCs w:val="22"/>
        </w:rPr>
        <w:t>0</w:t>
      </w:r>
      <w:r w:rsidRPr="00FC66B5">
        <w:rPr>
          <w:rFonts w:eastAsia="SimSun"/>
          <w:b/>
          <w:bCs/>
          <w:sz w:val="22"/>
          <w:szCs w:val="22"/>
          <w:lang w:eastAsia="zh-CN"/>
        </w:rPr>
        <w:t>．</w:t>
      </w:r>
      <w:r w:rsidRPr="00FC66B5">
        <w:rPr>
          <w:rFonts w:eastAsia="바탕"/>
          <w:b/>
          <w:bCs/>
          <w:sz w:val="22"/>
          <w:szCs w:val="22"/>
        </w:rPr>
        <w:t>China and Russia</w:t>
      </w:r>
    </w:p>
    <w:p w:rsidR="009C16F4" w:rsidRDefault="009C16F4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*Yong Deng, </w:t>
      </w:r>
      <w:r>
        <w:rPr>
          <w:rFonts w:eastAsia="바탕"/>
        </w:rPr>
        <w:t>“</w:t>
      </w:r>
      <w:r>
        <w:rPr>
          <w:rFonts w:eastAsia="바탕" w:hint="eastAsia"/>
        </w:rPr>
        <w:t>Remolding Great Power Politics: China</w:t>
      </w:r>
      <w:r>
        <w:rPr>
          <w:rFonts w:eastAsia="바탕"/>
        </w:rPr>
        <w:t>’</w:t>
      </w:r>
      <w:r>
        <w:rPr>
          <w:rFonts w:eastAsia="바탕" w:hint="eastAsia"/>
        </w:rPr>
        <w:t>s Strategic Partnerships with Russia, the European Union, and India,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</w:t>
      </w:r>
      <w:r w:rsidRPr="009F5B66">
        <w:rPr>
          <w:rFonts w:eastAsia="바탕" w:hint="eastAsia"/>
          <w:i/>
        </w:rPr>
        <w:t>Journal of Strategic Studies</w:t>
      </w:r>
      <w:r>
        <w:rPr>
          <w:rFonts w:eastAsia="바탕" w:hint="eastAsia"/>
        </w:rPr>
        <w:t xml:space="preserve">, Vol. 30, No. 4/5 (August/October 2007), </w:t>
      </w:r>
      <w:r>
        <w:rPr>
          <w:rFonts w:eastAsia="바탕" w:hint="eastAsia"/>
        </w:rPr>
        <w:lastRenderedPageBreak/>
        <w:t>pp. 863-903</w:t>
      </w:r>
      <w:r w:rsidR="00242119">
        <w:rPr>
          <w:rFonts w:eastAsia="바탕" w:hint="eastAsia"/>
        </w:rPr>
        <w:t xml:space="preserve"> (Pleases read just Sino-Russian relations)</w:t>
      </w:r>
    </w:p>
    <w:p w:rsidR="00242119" w:rsidRDefault="00242119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*Niklas Swanstrom, "Sino-Russian Relations at the Start of the New Millennium in Central Asia and Beyond," </w:t>
      </w:r>
      <w:r w:rsidRPr="00242119">
        <w:rPr>
          <w:rFonts w:eastAsia="바탕" w:hint="eastAsia"/>
          <w:i/>
        </w:rPr>
        <w:t>Journal of Contemporary China</w:t>
      </w:r>
      <w:r>
        <w:rPr>
          <w:rFonts w:eastAsia="바탕" w:hint="eastAsia"/>
        </w:rPr>
        <w:t>, Vol. 23, No. 87 (May 2014), pp. 480-497</w:t>
      </w:r>
    </w:p>
    <w:p w:rsidR="00242119" w:rsidRDefault="006C7BF9" w:rsidP="00242119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>*</w:t>
      </w:r>
      <w:r w:rsidR="00242119">
        <w:rPr>
          <w:rFonts w:eastAsia="바탕" w:hint="eastAsia"/>
        </w:rPr>
        <w:t xml:space="preserve">Younkyoo Kim and Stephen Blank, "Same Bed, Different Dreams: China's 'Peaceful Rise' and Sino-Russian Rivalry in Central Asia," </w:t>
      </w:r>
      <w:r w:rsidR="00242119" w:rsidRPr="00242119">
        <w:rPr>
          <w:rFonts w:eastAsia="바탕" w:hint="eastAsia"/>
          <w:i/>
        </w:rPr>
        <w:t>Journal of Contemporary China</w:t>
      </w:r>
      <w:r w:rsidR="00242119">
        <w:rPr>
          <w:rFonts w:eastAsia="바탕" w:hint="eastAsia"/>
        </w:rPr>
        <w:t>, Vol. 22, No. 83 (</w:t>
      </w:r>
      <w:r>
        <w:rPr>
          <w:rFonts w:eastAsia="바탕" w:hint="eastAsia"/>
        </w:rPr>
        <w:t>September</w:t>
      </w:r>
      <w:r w:rsidR="00242119">
        <w:rPr>
          <w:rFonts w:eastAsia="바탕" w:hint="eastAsia"/>
        </w:rPr>
        <w:t xml:space="preserve"> 2013), pp. 773-</w:t>
      </w:r>
      <w:r>
        <w:rPr>
          <w:rFonts w:eastAsia="바탕" w:hint="eastAsia"/>
        </w:rPr>
        <w:t>790</w:t>
      </w:r>
    </w:p>
    <w:p w:rsidR="006C7BF9" w:rsidRDefault="006C7BF9" w:rsidP="00242119">
      <w:pPr>
        <w:wordWrap/>
        <w:ind w:leftChars="50" w:left="497" w:rightChars="50" w:right="100" w:hanging="397"/>
        <w:rPr>
          <w:rFonts w:eastAsia="바탕" w:hint="eastAsia"/>
        </w:rPr>
      </w:pPr>
    </w:p>
    <w:p w:rsidR="00242119" w:rsidRPr="006C7BF9" w:rsidRDefault="006C7BF9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Weiqing Song, "Interests, Power and China's Difficult Game in the Shanghai Cooperation Organization (SCO)," </w:t>
      </w:r>
      <w:r w:rsidRPr="00242119">
        <w:rPr>
          <w:rFonts w:eastAsia="바탕" w:hint="eastAsia"/>
          <w:i/>
        </w:rPr>
        <w:t>Journal of Contemporary China</w:t>
      </w:r>
      <w:r>
        <w:rPr>
          <w:rFonts w:eastAsia="바탕" w:hint="eastAsia"/>
        </w:rPr>
        <w:t>, Vol. 23, No. 85 (January 2014), pp. 85-101</w:t>
      </w:r>
    </w:p>
    <w:p w:rsidR="00340734" w:rsidRDefault="00340734" w:rsidP="00340734">
      <w:pPr>
        <w:wordWrap/>
        <w:ind w:leftChars="50" w:left="497" w:rightChars="50" w:right="100" w:hanging="397"/>
        <w:rPr>
          <w:rFonts w:eastAsia="바탕" w:hint="eastAsia"/>
        </w:rPr>
      </w:pPr>
      <w:r w:rsidRPr="00FC66B5">
        <w:rPr>
          <w:rFonts w:eastAsia="SimSun"/>
        </w:rPr>
        <w:t xml:space="preserve">Elizabeth Wishnick, “Russia and China: Brothers Again?” </w:t>
      </w:r>
      <w:r w:rsidRPr="00FC66B5">
        <w:rPr>
          <w:rFonts w:eastAsia="SimSun"/>
          <w:i/>
          <w:iCs/>
        </w:rPr>
        <w:t>Asian Survey</w:t>
      </w:r>
      <w:r w:rsidRPr="00FC66B5">
        <w:rPr>
          <w:rFonts w:eastAsia="SimSun"/>
        </w:rPr>
        <w:t>, Vol. 41, No. 5 (September/October 2001), pp. 797-821</w:t>
      </w:r>
    </w:p>
    <w:p w:rsidR="00340734" w:rsidRDefault="00340734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Sherman Garnett, </w:t>
      </w:r>
      <w:r>
        <w:rPr>
          <w:rFonts w:eastAsia="바탕"/>
        </w:rPr>
        <w:t>“</w:t>
      </w:r>
      <w:r>
        <w:rPr>
          <w:rFonts w:eastAsia="바탕" w:hint="eastAsia"/>
        </w:rPr>
        <w:t>Challenges of the Sino-Russian Strategic Partnership,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</w:t>
      </w:r>
      <w:r w:rsidRPr="006E241D">
        <w:rPr>
          <w:rFonts w:eastAsia="바탕" w:hint="eastAsia"/>
          <w:i/>
        </w:rPr>
        <w:t>Washington Quarterly</w:t>
      </w:r>
      <w:r>
        <w:rPr>
          <w:rFonts w:eastAsia="바탕" w:hint="eastAsia"/>
        </w:rPr>
        <w:t>, Vol. 24, No. 4 (Autumn 2001), pp. 41-54</w:t>
      </w:r>
    </w:p>
    <w:p w:rsidR="009C16F4" w:rsidRDefault="009C16F4" w:rsidP="00340734">
      <w:pPr>
        <w:wordWrap/>
        <w:ind w:leftChars="50" w:left="497" w:rightChars="50" w:right="100" w:hanging="397"/>
        <w:rPr>
          <w:rFonts w:hint="eastAsia"/>
        </w:rPr>
      </w:pPr>
      <w:r w:rsidRPr="00FC66B5">
        <w:t xml:space="preserve">John W. Garver, “Sino-Russian Relations,” in Samuel S. Kim (ed.),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i/>
              <w:iCs/>
            </w:rPr>
            <w:t>China</w:t>
          </w:r>
        </w:smartTag>
      </w:smartTag>
      <w:r w:rsidRPr="00FC66B5">
        <w:rPr>
          <w:i/>
          <w:iCs/>
        </w:rPr>
        <w:t xml:space="preserve"> and the World: Chinese Foreign Policy Faces the New Millennium</w:t>
      </w:r>
      <w:r w:rsidRPr="00FC66B5">
        <w:t xml:space="preserve"> (Boulder, Colorado: Westview Press, 1998), pp. 114-132</w:t>
      </w:r>
    </w:p>
    <w:p w:rsidR="009C16F4" w:rsidRPr="009C16F4" w:rsidRDefault="009C16F4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Robert G. Sutter, </w:t>
      </w:r>
      <w:r w:rsidRPr="0020668F">
        <w:rPr>
          <w:rFonts w:eastAsia="바탕" w:hint="eastAsia"/>
          <w:i/>
        </w:rPr>
        <w:t>Chinese Foreign Relations: Power and Policy since the Cold War</w:t>
      </w:r>
      <w:r>
        <w:rPr>
          <w:rFonts w:eastAsia="바탕" w:hint="eastAsia"/>
        </w:rPr>
        <w:t xml:space="preserve"> (Lanham</w:t>
      </w:r>
      <w:r w:rsidRPr="00FC66B5">
        <w:rPr>
          <w:rFonts w:eastAsia="바탕"/>
          <w:lang w:eastAsia="zh-CN"/>
        </w:rPr>
        <w:t xml:space="preserve">: Rowman &amp; Littlefield, </w:t>
      </w:r>
      <w:r>
        <w:rPr>
          <w:rFonts w:eastAsia="바탕" w:hint="eastAsia"/>
        </w:rPr>
        <w:t>200</w:t>
      </w:r>
      <w:r w:rsidRPr="00FC66B5">
        <w:rPr>
          <w:rFonts w:eastAsia="바탕"/>
          <w:lang w:eastAsia="zh-CN"/>
        </w:rPr>
        <w:t>8)</w:t>
      </w:r>
      <w:r>
        <w:rPr>
          <w:rFonts w:eastAsia="바탕" w:hint="eastAsia"/>
        </w:rPr>
        <w:t xml:space="preserve">, Chapter 11, </w:t>
      </w:r>
      <w:r>
        <w:rPr>
          <w:rFonts w:eastAsia="바탕"/>
        </w:rPr>
        <w:t>“</w:t>
      </w:r>
      <w:r>
        <w:rPr>
          <w:rFonts w:eastAsia="바탕" w:hint="eastAsia"/>
        </w:rPr>
        <w:t>Relations with Russia and Europe,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pp. 325-353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/>
          <w:b/>
          <w:bCs/>
          <w:lang w:eastAsia="zh-CN"/>
        </w:rPr>
      </w:pPr>
    </w:p>
    <w:p w:rsidR="009C16F4" w:rsidRPr="00FC66B5" w:rsidRDefault="0010381C" w:rsidP="009C16F4">
      <w:pPr>
        <w:wordWrap/>
        <w:ind w:leftChars="50" w:left="497" w:rightChars="50" w:right="100" w:hanging="397"/>
        <w:rPr>
          <w:rFonts w:eastAsia="바탕"/>
        </w:rPr>
      </w:pPr>
      <w:r>
        <w:rPr>
          <w:rFonts w:eastAsia="바탕"/>
          <w:b/>
        </w:rPr>
        <w:t>Recommended</w:t>
      </w:r>
      <w:r w:rsidR="00FC66B5" w:rsidRPr="00FC66B5">
        <w:rPr>
          <w:rFonts w:eastAsia="바탕"/>
          <w:b/>
        </w:rPr>
        <w:t xml:space="preserve"> Readings</w:t>
      </w:r>
      <w:r w:rsidR="00FC66B5" w:rsidRPr="0010381C">
        <w:rPr>
          <w:rFonts w:eastAsia="바탕"/>
        </w:rPr>
        <w:t xml:space="preserve">: </w:t>
      </w:r>
      <w:r w:rsidRPr="0010381C">
        <w:rPr>
          <w:rFonts w:eastAsia="바탕" w:hint="eastAsia"/>
        </w:rPr>
        <w:t>Alexander Lukin</w:t>
      </w:r>
      <w:r>
        <w:rPr>
          <w:rFonts w:eastAsia="바탕" w:hint="eastAsia"/>
        </w:rPr>
        <w:t xml:space="preserve">, </w:t>
      </w:r>
      <w:r w:rsidRPr="0010381C">
        <w:rPr>
          <w:rFonts w:eastAsia="바탕" w:hint="eastAsia"/>
          <w:i/>
        </w:rPr>
        <w:t>The Bear Watches the Dragon: Russia</w:t>
      </w:r>
      <w:r w:rsidRPr="0010381C">
        <w:rPr>
          <w:rFonts w:eastAsia="바탕"/>
          <w:i/>
        </w:rPr>
        <w:t>’</w:t>
      </w:r>
      <w:r w:rsidRPr="0010381C">
        <w:rPr>
          <w:rFonts w:eastAsia="바탕" w:hint="eastAsia"/>
          <w:i/>
        </w:rPr>
        <w:t>s Perceptions of China and the Evolution of Russian-Chinese Relations since the Eighteenth Century</w:t>
      </w:r>
      <w:r>
        <w:rPr>
          <w:rFonts w:eastAsia="바탕" w:hint="eastAsia"/>
        </w:rPr>
        <w:t xml:space="preserve"> (Armonk, New York: M.E. Sharpe, 2003); </w:t>
      </w:r>
      <w:r w:rsidR="00EF2C7B" w:rsidRPr="00FC66B5">
        <w:rPr>
          <w:rFonts w:eastAsia="바탕"/>
        </w:rPr>
        <w:t>Elizabeth Wish</w:t>
      </w:r>
      <w:r>
        <w:rPr>
          <w:rFonts w:eastAsia="바탕" w:hint="eastAsia"/>
        </w:rPr>
        <w:t>n</w:t>
      </w:r>
      <w:r w:rsidR="00EF2C7B" w:rsidRPr="00FC66B5">
        <w:rPr>
          <w:rFonts w:eastAsia="바탕"/>
        </w:rPr>
        <w:t xml:space="preserve">ick, </w:t>
      </w:r>
      <w:r w:rsidR="00EF2C7B" w:rsidRPr="00FC66B5">
        <w:rPr>
          <w:rFonts w:eastAsia="바탕"/>
          <w:i/>
          <w:iCs/>
        </w:rPr>
        <w:t>Mending Fences: The Evolution of Moscow’s China Policy from Brezhnev to Yeltsin</w:t>
      </w:r>
      <w:r w:rsidR="00EF2C7B" w:rsidRPr="00FC66B5">
        <w:rPr>
          <w:rFonts w:eastAsia="바탕"/>
        </w:rPr>
        <w:t xml:space="preserve"> (Seattle: University of Washington Press, 2001); Sherman Garnett (ed.), </w:t>
      </w:r>
      <w:r w:rsidR="00EF2C7B" w:rsidRPr="00FC66B5">
        <w:rPr>
          <w:rFonts w:eastAsia="바탕"/>
          <w:i/>
          <w:iCs/>
        </w:rPr>
        <w:t xml:space="preserve">Rapprochement or Rivalry? </w:t>
      </w:r>
      <w:r w:rsidR="00EF2C7B" w:rsidRPr="00FC66B5">
        <w:rPr>
          <w:rFonts w:eastAsia="바탕"/>
          <w:i/>
          <w:iCs/>
          <w:lang w:eastAsia="zh-CN"/>
        </w:rPr>
        <w:t>Russian-China Relations in a Changing Asia</w:t>
      </w:r>
      <w:r w:rsidR="00EF2C7B" w:rsidRPr="00FC66B5">
        <w:rPr>
          <w:rFonts w:eastAsia="바탕"/>
          <w:lang w:eastAsia="zh-CN"/>
        </w:rPr>
        <w:t xml:space="preserve"> (Washington D.C.: Carnegie Endowment for International Peace, 2000); Lowell Dittmer, </w:t>
      </w:r>
      <w:r w:rsidR="00EF2C7B" w:rsidRPr="00FC66B5">
        <w:rPr>
          <w:rFonts w:eastAsia="바탕"/>
          <w:i/>
          <w:iCs/>
          <w:lang w:eastAsia="zh-CN"/>
        </w:rPr>
        <w:t>Sino-Soviet Normalization and Its International Implications, 1945-1990</w:t>
      </w:r>
      <w:r w:rsidR="00EF2C7B" w:rsidRPr="00FC66B5">
        <w:rPr>
          <w:rFonts w:eastAsia="바탕"/>
          <w:lang w:eastAsia="zh-CN"/>
        </w:rPr>
        <w:t xml:space="preserve"> (Seattle: University of Washington Press, 1992); </w:t>
      </w:r>
      <w:r w:rsidR="00EF2C7B" w:rsidRPr="00FC66B5">
        <w:rPr>
          <w:rFonts w:eastAsia="SimSun"/>
          <w:lang w:eastAsia="zh-CN"/>
        </w:rPr>
        <w:t xml:space="preserve">Lowell Dittmer, “The Sino-Russian Strategic Partnership,” </w:t>
      </w:r>
      <w:r w:rsidR="00EF2C7B" w:rsidRPr="00FC66B5">
        <w:rPr>
          <w:rFonts w:eastAsia="SimSun"/>
          <w:i/>
          <w:iCs/>
          <w:lang w:eastAsia="zh-CN"/>
        </w:rPr>
        <w:t>Journal of Contemporary China</w:t>
      </w:r>
      <w:r w:rsidR="00EF2C7B" w:rsidRPr="00FC66B5">
        <w:rPr>
          <w:rFonts w:eastAsia="SimSun"/>
          <w:lang w:eastAsia="zh-CN"/>
        </w:rPr>
        <w:t>, Vol. 10, No. 28 (2001), PP. 399-413;</w:t>
      </w:r>
      <w:r w:rsidR="00340734">
        <w:rPr>
          <w:rFonts w:eastAsia="바탕" w:hint="eastAsia"/>
          <w:lang w:eastAsia="zh-CN"/>
        </w:rPr>
        <w:t xml:space="preserve"> </w:t>
      </w:r>
      <w:r w:rsidR="009C16F4" w:rsidRPr="00FC66B5">
        <w:rPr>
          <w:rFonts w:eastAsia="바탕"/>
        </w:rPr>
        <w:t xml:space="preserve">Li Jingjie, “Pillars of the Sino-Russian Partnership,” </w:t>
      </w:r>
      <w:r w:rsidR="009C16F4" w:rsidRPr="00FC66B5">
        <w:rPr>
          <w:rFonts w:eastAsia="바탕"/>
          <w:i/>
          <w:iCs/>
        </w:rPr>
        <w:t>Orbis</w:t>
      </w:r>
      <w:r w:rsidR="009C16F4" w:rsidRPr="00FC66B5">
        <w:rPr>
          <w:rFonts w:eastAsia="바탕"/>
        </w:rPr>
        <w:t>, Vol. 44, No. 4 (Fall 2000), pp. 527-539</w:t>
      </w:r>
      <w:r w:rsidR="009C16F4">
        <w:rPr>
          <w:rFonts w:eastAsia="바탕" w:hint="eastAsia"/>
        </w:rPr>
        <w:t xml:space="preserve">; </w:t>
      </w:r>
      <w:r w:rsidR="009C16F4" w:rsidRPr="00FC66B5">
        <w:rPr>
          <w:rFonts w:eastAsia="바탕"/>
        </w:rPr>
        <w:t xml:space="preserve">Gilbert Rozman, “A New Sino-Russian-American Triangle?” </w:t>
      </w:r>
      <w:r w:rsidR="009C16F4" w:rsidRPr="00FC66B5">
        <w:rPr>
          <w:rFonts w:eastAsia="바탕"/>
          <w:i/>
          <w:iCs/>
        </w:rPr>
        <w:t>Orbis</w:t>
      </w:r>
      <w:r w:rsidR="009C16F4" w:rsidRPr="00FC66B5">
        <w:rPr>
          <w:rFonts w:eastAsia="바탕"/>
        </w:rPr>
        <w:t>, Vol. 44, No. 4 (Fall 2000), pp. 541-555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  <w:lang w:eastAsia="zh-CN"/>
        </w:rPr>
      </w:pP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 w:hint="eastAsia"/>
          <w:b/>
          <w:bCs/>
          <w:sz w:val="22"/>
          <w:szCs w:val="22"/>
        </w:rPr>
      </w:pPr>
      <w:r w:rsidRPr="00FC66B5">
        <w:rPr>
          <w:rFonts w:eastAsia="SimSun"/>
          <w:b/>
          <w:bCs/>
          <w:sz w:val="22"/>
          <w:szCs w:val="22"/>
          <w:lang w:eastAsia="zh-CN"/>
        </w:rPr>
        <w:t>1</w:t>
      </w:r>
      <w:r w:rsidR="003F4B08">
        <w:rPr>
          <w:rFonts w:eastAsia="바탕" w:hint="eastAsia"/>
          <w:b/>
          <w:bCs/>
          <w:sz w:val="22"/>
          <w:szCs w:val="22"/>
        </w:rPr>
        <w:t>1</w:t>
      </w:r>
      <w:r w:rsidRPr="00FC66B5">
        <w:rPr>
          <w:rFonts w:eastAsia="SimSun"/>
          <w:b/>
          <w:bCs/>
          <w:sz w:val="22"/>
          <w:szCs w:val="22"/>
          <w:lang w:eastAsia="zh-CN"/>
        </w:rPr>
        <w:t xml:space="preserve">. </w:t>
      </w:r>
      <w:r w:rsidRPr="00FC66B5">
        <w:rPr>
          <w:rFonts w:eastAsia="바탕"/>
          <w:b/>
          <w:bCs/>
          <w:sz w:val="22"/>
          <w:szCs w:val="22"/>
        </w:rPr>
        <w:t>China and Taiwan: Taiwan Strait Issues</w:t>
      </w:r>
    </w:p>
    <w:p w:rsidR="00E96EF8" w:rsidRDefault="00E96EF8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*Weixing Hu, "Explaining Change and Stability in Cross-Strait Relations: A Punctuated Equilibrium Model," </w:t>
      </w:r>
      <w:r w:rsidRPr="00E96EF8">
        <w:rPr>
          <w:rFonts w:eastAsia="바탕" w:hint="eastAsia"/>
          <w:i/>
        </w:rPr>
        <w:t>Journal of Contemporary China</w:t>
      </w:r>
      <w:r>
        <w:rPr>
          <w:rFonts w:eastAsia="바탕" w:hint="eastAsia"/>
        </w:rPr>
        <w:t>, Vol. 21, No. 78 (November 2012), pp. 933-953</w:t>
      </w:r>
    </w:p>
    <w:p w:rsidR="000B1CBE" w:rsidRDefault="00F67683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>*</w:t>
      </w:r>
      <w:r w:rsidR="000B1CBE">
        <w:rPr>
          <w:rFonts w:eastAsia="바탕" w:hint="eastAsia"/>
        </w:rPr>
        <w:t xml:space="preserve">Yun-han Chu, </w:t>
      </w:r>
      <w:r w:rsidR="000B1CBE">
        <w:rPr>
          <w:rFonts w:eastAsia="바탕"/>
        </w:rPr>
        <w:t>“</w:t>
      </w:r>
      <w:r w:rsidR="000B1CBE">
        <w:rPr>
          <w:rFonts w:eastAsia="바탕" w:hint="eastAsia"/>
        </w:rPr>
        <w:t>The Evolution of Beijing</w:t>
      </w:r>
      <w:r w:rsidR="000B1CBE">
        <w:rPr>
          <w:rFonts w:eastAsia="바탕"/>
        </w:rPr>
        <w:t>’</w:t>
      </w:r>
      <w:r w:rsidR="000B1CBE">
        <w:rPr>
          <w:rFonts w:eastAsia="바탕" w:hint="eastAsia"/>
        </w:rPr>
        <w:t>s Policy toward Taiwan during the Reform Era,</w:t>
      </w:r>
      <w:r w:rsidR="000B1CBE">
        <w:rPr>
          <w:rFonts w:eastAsia="바탕"/>
        </w:rPr>
        <w:t>”</w:t>
      </w:r>
      <w:r w:rsidR="000B1CBE">
        <w:rPr>
          <w:rFonts w:eastAsia="바탕" w:hint="eastAsia"/>
        </w:rPr>
        <w:t xml:space="preserve"> in </w:t>
      </w:r>
      <w:r w:rsidR="000B1CBE">
        <w:rPr>
          <w:rFonts w:hint="eastAsia"/>
        </w:rPr>
        <w:t xml:space="preserve">Yong Deng and Fei-Ling Wang (eds.), </w:t>
      </w:r>
      <w:r w:rsidR="000B1CBE" w:rsidRPr="00634AFD">
        <w:rPr>
          <w:rFonts w:hint="eastAsia"/>
          <w:i/>
        </w:rPr>
        <w:t>China Rising: Power and Motivation in Chinese Foreign Policy</w:t>
      </w:r>
      <w:r w:rsidR="000B1CBE">
        <w:rPr>
          <w:rFonts w:hint="eastAsia"/>
        </w:rPr>
        <w:t xml:space="preserve"> </w:t>
      </w:r>
      <w:r w:rsidR="000B1CBE">
        <w:rPr>
          <w:rFonts w:hint="eastAsia"/>
        </w:rPr>
        <w:lastRenderedPageBreak/>
        <w:t>(Lanham: Rowman &amp; Littlefield, 2005),</w:t>
      </w:r>
      <w:r w:rsidR="000B1CBE">
        <w:rPr>
          <w:rFonts w:eastAsia="바탕" w:hint="eastAsia"/>
        </w:rPr>
        <w:t xml:space="preserve"> pp. 245-277</w:t>
      </w:r>
    </w:p>
    <w:p w:rsidR="00E96EF8" w:rsidRDefault="00E96EF8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*Baohui Zhang, "Taiwan's New Grand Strategy," </w:t>
      </w:r>
      <w:r w:rsidRPr="00E96EF8">
        <w:rPr>
          <w:rFonts w:eastAsia="바탕" w:hint="eastAsia"/>
          <w:i/>
        </w:rPr>
        <w:t>Journal of Contemporary China</w:t>
      </w:r>
      <w:r>
        <w:rPr>
          <w:rFonts w:eastAsia="바탕" w:hint="eastAsia"/>
        </w:rPr>
        <w:t>, Vol. 20, No. 69 (March 2011), pp. 269-285</w:t>
      </w:r>
    </w:p>
    <w:p w:rsidR="00E96EF8" w:rsidRDefault="00E96EF8" w:rsidP="00340734">
      <w:pPr>
        <w:wordWrap/>
        <w:ind w:leftChars="50" w:left="497" w:rightChars="50" w:right="100" w:hanging="397"/>
        <w:rPr>
          <w:rFonts w:eastAsia="바탕" w:hint="eastAsia"/>
        </w:rPr>
      </w:pPr>
    </w:p>
    <w:p w:rsidR="00034CD5" w:rsidRDefault="00E96EF8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Dennis V. Hickey, "Rapprochement between Taiwan and the Chinese Mainland: Implications for American Foreign Policy," </w:t>
      </w:r>
      <w:r w:rsidRPr="00E96EF8">
        <w:rPr>
          <w:rFonts w:eastAsia="바탕" w:hint="eastAsia"/>
          <w:i/>
        </w:rPr>
        <w:t>Journal of Contemporary China</w:t>
      </w:r>
      <w:r>
        <w:rPr>
          <w:rFonts w:eastAsia="바탕" w:hint="eastAsia"/>
        </w:rPr>
        <w:t>, Vol. 20, No. 69 (March 2011), pp. 231-247</w:t>
      </w:r>
    </w:p>
    <w:p w:rsidR="00034CD5" w:rsidRPr="00E96EF8" w:rsidRDefault="00E96EF8" w:rsidP="00340734">
      <w:pPr>
        <w:wordWrap/>
        <w:ind w:leftChars="50" w:left="497" w:rightChars="50" w:right="100" w:hanging="397"/>
        <w:rPr>
          <w:rFonts w:eastAsia="바탕" w:hint="eastAsia"/>
        </w:rPr>
      </w:pPr>
      <w:r w:rsidRPr="00FC66B5">
        <w:rPr>
          <w:rFonts w:eastAsia="바탕"/>
        </w:rPr>
        <w:t xml:space="preserve">Jean-Pierre Cabestan, “The Relations </w:t>
      </w:r>
      <w:r>
        <w:rPr>
          <w:rFonts w:eastAsia="바탕" w:hint="eastAsia"/>
        </w:rPr>
        <w:t>a</w:t>
      </w:r>
      <w:r w:rsidRPr="00FC66B5">
        <w:rPr>
          <w:rFonts w:eastAsia="바탕"/>
        </w:rPr>
        <w:t xml:space="preserve">cross the Taiwan Strait: Twenty Years of Development and Frustration,” in Lau Chung-ming and Jianfa Shen (eds.), </w:t>
      </w:r>
      <w:smartTag w:uri="urn:schemas-microsoft-com:office:smarttags" w:element="country-region">
        <w:r w:rsidRPr="00FC66B5">
          <w:rPr>
            <w:rFonts w:eastAsia="바탕"/>
            <w:i/>
            <w:iCs/>
          </w:rPr>
          <w:t>China</w:t>
        </w:r>
      </w:smartTag>
      <w:r w:rsidRPr="00FC66B5">
        <w:rPr>
          <w:rFonts w:eastAsia="바탕"/>
          <w:i/>
          <w:iCs/>
        </w:rPr>
        <w:t xml:space="preserve"> Review 2000</w:t>
      </w:r>
      <w:r w:rsidRPr="00FC66B5">
        <w:rPr>
          <w:rFonts w:eastAsia="바탕"/>
        </w:rPr>
        <w:t xml:space="preserve"> (</w:t>
      </w:r>
      <w:smartTag w:uri="urn:schemas-microsoft-com:office:smarttags" w:element="place">
        <w:r w:rsidRPr="00FC66B5">
          <w:rPr>
            <w:rFonts w:eastAsia="바탕"/>
          </w:rPr>
          <w:t>Hong Kong</w:t>
        </w:r>
      </w:smartTag>
      <w:r w:rsidRPr="00FC66B5">
        <w:rPr>
          <w:rFonts w:eastAsia="바탕"/>
        </w:rPr>
        <w:t>: The Chinese University Press, 2000), pp. 105-134</w:t>
      </w:r>
    </w:p>
    <w:p w:rsidR="00EF2C7B" w:rsidRDefault="00EF2C7B" w:rsidP="00340734">
      <w:pPr>
        <w:wordWrap/>
        <w:ind w:leftChars="50" w:left="497" w:rightChars="50" w:right="100" w:hanging="397"/>
        <w:rPr>
          <w:rFonts w:eastAsia="바탕" w:hint="eastAsia"/>
        </w:rPr>
      </w:pPr>
      <w:r w:rsidRPr="00FC66B5">
        <w:rPr>
          <w:rFonts w:eastAsia="바탕"/>
        </w:rPr>
        <w:t xml:space="preserve">Steven M. Goldstein, “Terms of Engagement: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rFonts w:eastAsia="바탕"/>
            </w:rPr>
            <w:t>Taiwan</w:t>
          </w:r>
        </w:smartTag>
      </w:smartTag>
      <w:r w:rsidRPr="00FC66B5">
        <w:rPr>
          <w:rFonts w:eastAsia="바탕"/>
        </w:rPr>
        <w:t xml:space="preserve">’s Mainland Policy,” in Alastair Iain Johnston and Robert S. Ross (eds.), </w:t>
      </w:r>
      <w:r w:rsidRPr="00FC66B5">
        <w:rPr>
          <w:rFonts w:eastAsia="바탕"/>
          <w:i/>
          <w:iCs/>
        </w:rPr>
        <w:t>Engaging China: The Management of Emerging Power</w:t>
      </w:r>
      <w:r w:rsidRPr="00FC66B5">
        <w:rPr>
          <w:rFonts w:eastAsia="바탕"/>
        </w:rPr>
        <w:t xml:space="preserve"> (London and New York: Routledge, 1999), pp. 57-86</w:t>
      </w:r>
    </w:p>
    <w:p w:rsidR="00C22F5F" w:rsidRDefault="00C22F5F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Qiang Xin, </w:t>
      </w:r>
      <w:r>
        <w:rPr>
          <w:rFonts w:eastAsia="바탕"/>
        </w:rPr>
        <w:t>“</w:t>
      </w:r>
      <w:r>
        <w:rPr>
          <w:rFonts w:eastAsia="바탕" w:hint="eastAsia"/>
        </w:rPr>
        <w:t>Beyond Power Politics: institution-building and Mainland China</w:t>
      </w:r>
      <w:r>
        <w:rPr>
          <w:rFonts w:eastAsia="바탕"/>
        </w:rPr>
        <w:t>’</w:t>
      </w:r>
      <w:r>
        <w:rPr>
          <w:rFonts w:eastAsia="바탕" w:hint="eastAsia"/>
        </w:rPr>
        <w:t>s Taiwan policy transition,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</w:t>
      </w:r>
      <w:r w:rsidRPr="00C22F5F">
        <w:rPr>
          <w:rFonts w:eastAsia="바탕" w:hint="eastAsia"/>
          <w:i/>
        </w:rPr>
        <w:t>Journal of Contemporary China</w:t>
      </w:r>
      <w:r>
        <w:rPr>
          <w:rFonts w:eastAsia="바탕" w:hint="eastAsia"/>
        </w:rPr>
        <w:t>, Vol. 19, No. 65 (June 2010), pp. 525-539</w:t>
      </w:r>
    </w:p>
    <w:p w:rsidR="001D1B94" w:rsidRPr="001D1B94" w:rsidRDefault="001D1B94" w:rsidP="00340734">
      <w:pPr>
        <w:wordWrap/>
        <w:ind w:leftChars="50" w:left="497" w:rightChars="50" w:right="100" w:hanging="397"/>
        <w:rPr>
          <w:rFonts w:eastAsia="바탕"/>
        </w:rPr>
      </w:pPr>
      <w:r>
        <w:rPr>
          <w:rFonts w:eastAsia="바탕" w:hint="eastAsia"/>
        </w:rPr>
        <w:t xml:space="preserve">S. Philip Hsu, </w:t>
      </w:r>
      <w:r>
        <w:rPr>
          <w:rFonts w:eastAsia="바탕"/>
        </w:rPr>
        <w:t>“</w:t>
      </w:r>
      <w:r>
        <w:rPr>
          <w:rFonts w:eastAsia="바탕" w:hint="eastAsia"/>
        </w:rPr>
        <w:t xml:space="preserve">Between Identity Quest and Risk Aversion: </w:t>
      </w:r>
      <w:r w:rsidR="00034CD5">
        <w:rPr>
          <w:rFonts w:eastAsia="바탕" w:hint="eastAsia"/>
        </w:rPr>
        <w:t>Lessions</w:t>
      </w:r>
      <w:r>
        <w:rPr>
          <w:rFonts w:eastAsia="바탕" w:hint="eastAsia"/>
        </w:rPr>
        <w:t xml:space="preserve"> from the Chen Shui-bian presidency for maintaining cross-strait stability,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</w:t>
      </w:r>
      <w:r w:rsidRPr="00C22F5F">
        <w:rPr>
          <w:rFonts w:eastAsia="바탕" w:hint="eastAsia"/>
          <w:i/>
        </w:rPr>
        <w:t>Journal of Contemporary China</w:t>
      </w:r>
      <w:r>
        <w:rPr>
          <w:rFonts w:eastAsia="바탕" w:hint="eastAsia"/>
        </w:rPr>
        <w:t>, Vol. 19, No. 66 (September 2010), pp. 693-717</w:t>
      </w:r>
    </w:p>
    <w:p w:rsidR="008E2761" w:rsidRDefault="00EF2C7B" w:rsidP="00340734">
      <w:pPr>
        <w:wordWrap/>
        <w:ind w:leftChars="50" w:left="497" w:rightChars="50" w:right="100" w:hanging="397"/>
        <w:rPr>
          <w:rFonts w:eastAsia="바탕" w:hint="eastAsia"/>
        </w:rPr>
      </w:pPr>
      <w:r w:rsidRPr="00FC66B5">
        <w:rPr>
          <w:rFonts w:eastAsia="바탕"/>
        </w:rPr>
        <w:t xml:space="preserve">Yu-Shan Wu, “Theorizing on Relations across the Taiwan Strait: Nine Contending Approaches,” </w:t>
      </w:r>
      <w:r w:rsidRPr="00FC66B5">
        <w:rPr>
          <w:rFonts w:eastAsia="바탕"/>
          <w:i/>
          <w:iCs/>
        </w:rPr>
        <w:t xml:space="preserve">Journal of Contemporary </w:t>
      </w:r>
      <w:smartTag w:uri="urn:schemas-microsoft-com:office:smarttags" w:element="country-region">
        <w:smartTag w:uri="urn:schemas-microsoft-com:office:smarttags" w:element="place">
          <w:r w:rsidRPr="00FC66B5">
            <w:rPr>
              <w:rFonts w:eastAsia="바탕"/>
              <w:i/>
              <w:iCs/>
            </w:rPr>
            <w:t>China</w:t>
          </w:r>
        </w:smartTag>
      </w:smartTag>
      <w:r w:rsidRPr="00FC66B5">
        <w:rPr>
          <w:rFonts w:eastAsia="바탕"/>
        </w:rPr>
        <w:t>, Vol. 9. No. 25 (November 2000), pp. 407-428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  <w:b/>
          <w:bCs/>
          <w:lang w:eastAsia="zh-CN"/>
        </w:rPr>
      </w:pPr>
    </w:p>
    <w:p w:rsidR="00EF2C7B" w:rsidRPr="00FC66B5" w:rsidRDefault="0010381C" w:rsidP="00936053">
      <w:pPr>
        <w:wordWrap/>
        <w:ind w:leftChars="50" w:left="497" w:rightChars="50" w:right="100" w:hanging="397"/>
        <w:rPr>
          <w:rFonts w:eastAsia="바탕"/>
          <w:lang w:eastAsia="zh-CN"/>
        </w:rPr>
      </w:pPr>
      <w:r>
        <w:rPr>
          <w:rFonts w:eastAsia="바탕"/>
          <w:b/>
        </w:rPr>
        <w:t>Recommended</w:t>
      </w:r>
      <w:r w:rsidR="00FC66B5" w:rsidRPr="00FC66B5">
        <w:rPr>
          <w:rFonts w:eastAsia="바탕"/>
          <w:b/>
        </w:rPr>
        <w:t xml:space="preserve"> </w:t>
      </w:r>
      <w:smartTag w:uri="urn:schemas-microsoft-com:office:smarttags" w:element="City">
        <w:r w:rsidR="00FC66B5" w:rsidRPr="00FC66B5">
          <w:rPr>
            <w:rFonts w:eastAsia="바탕"/>
            <w:b/>
          </w:rPr>
          <w:t>Readings</w:t>
        </w:r>
      </w:smartTag>
      <w:r w:rsidR="00FC66B5" w:rsidRPr="00FC66B5">
        <w:rPr>
          <w:rFonts w:eastAsia="바탕"/>
          <w:b/>
        </w:rPr>
        <w:t>:</w:t>
      </w:r>
      <w:r w:rsidR="00EF2C7B" w:rsidRPr="00FC66B5">
        <w:rPr>
          <w:rFonts w:eastAsia="SimSun"/>
          <w:lang w:eastAsia="zh-CN"/>
        </w:rPr>
        <w:t xml:space="preserve"> </w:t>
      </w:r>
      <w:r w:rsidR="00247A8D">
        <w:rPr>
          <w:rFonts w:eastAsia="바탕" w:hint="eastAsia"/>
        </w:rPr>
        <w:t xml:space="preserve">Alam M. Wachman, </w:t>
      </w:r>
      <w:r w:rsidR="00247A8D" w:rsidRPr="00247A8D">
        <w:rPr>
          <w:rFonts w:eastAsia="바탕" w:hint="eastAsia"/>
          <w:i/>
        </w:rPr>
        <w:t>Why Taiwan?: Geostrategic Rationales for China</w:t>
      </w:r>
      <w:r w:rsidR="00247A8D" w:rsidRPr="00247A8D">
        <w:rPr>
          <w:rFonts w:eastAsia="바탕"/>
          <w:i/>
        </w:rPr>
        <w:t>’</w:t>
      </w:r>
      <w:r w:rsidR="00247A8D" w:rsidRPr="00247A8D">
        <w:rPr>
          <w:rFonts w:eastAsia="바탕" w:hint="eastAsia"/>
          <w:i/>
        </w:rPr>
        <w:t>s Territorial Integrity</w:t>
      </w:r>
      <w:r w:rsidR="00247A8D">
        <w:rPr>
          <w:rFonts w:eastAsia="바탕" w:hint="eastAsia"/>
        </w:rPr>
        <w:t xml:space="preserve"> (Stanford: Stanford University Press, 2007); </w:t>
      </w:r>
      <w:r w:rsidR="00EF2C7B" w:rsidRPr="00FC66B5">
        <w:rPr>
          <w:rFonts w:eastAsia="바탕"/>
        </w:rPr>
        <w:t xml:space="preserve">Sheng Lijun, </w:t>
      </w:r>
      <w:r w:rsidR="00EF2C7B" w:rsidRPr="00FC66B5">
        <w:rPr>
          <w:rFonts w:eastAsia="바탕"/>
          <w:i/>
          <w:iCs/>
        </w:rPr>
        <w:t>China’s Dilemma: The Taiwan Issue</w:t>
      </w:r>
      <w:r w:rsidR="00EF2C7B" w:rsidRPr="00FC66B5">
        <w:rPr>
          <w:rFonts w:eastAsia="바탕"/>
        </w:rPr>
        <w:t xml:space="preserve"> (</w:t>
      </w:r>
      <w:smartTag w:uri="urn:schemas-microsoft-com:office:smarttags" w:element="State">
        <w:r w:rsidR="00EF2C7B" w:rsidRPr="00FC66B5">
          <w:rPr>
            <w:rFonts w:eastAsia="바탕"/>
          </w:rPr>
          <w:t>New York</w:t>
        </w:r>
      </w:smartTag>
      <w:r w:rsidR="00EF2C7B" w:rsidRPr="00FC66B5">
        <w:rPr>
          <w:rFonts w:eastAsia="바탕"/>
        </w:rPr>
        <w:t xml:space="preserve"> and </w:t>
      </w:r>
      <w:smartTag w:uri="urn:schemas-microsoft-com:office:smarttags" w:element="City">
        <w:r w:rsidR="00EF2C7B" w:rsidRPr="00FC66B5">
          <w:rPr>
            <w:rFonts w:eastAsia="바탕"/>
          </w:rPr>
          <w:t>London</w:t>
        </w:r>
      </w:smartTag>
      <w:r w:rsidR="00EF2C7B" w:rsidRPr="00FC66B5">
        <w:rPr>
          <w:rFonts w:eastAsia="바탕"/>
        </w:rPr>
        <w:t xml:space="preserve">: I.B. Tauris Publishers, 2001); Ralph N. Clough, </w:t>
      </w:r>
      <w:r w:rsidR="00EF2C7B" w:rsidRPr="00FC66B5">
        <w:rPr>
          <w:rFonts w:eastAsia="바탕"/>
          <w:i/>
          <w:iCs/>
        </w:rPr>
        <w:t xml:space="preserve">Cooperation or Conflict in the </w:t>
      </w:r>
      <w:smartTag w:uri="urn:schemas-microsoft-com:office:smarttags" w:element="place">
        <w:r w:rsidR="00EF2C7B" w:rsidRPr="00FC66B5">
          <w:rPr>
            <w:rFonts w:eastAsia="바탕"/>
            <w:i/>
            <w:iCs/>
          </w:rPr>
          <w:t>Taiwan Strait</w:t>
        </w:r>
      </w:smartTag>
      <w:r w:rsidR="00EF2C7B" w:rsidRPr="00FC66B5">
        <w:rPr>
          <w:rFonts w:eastAsia="바탕"/>
          <w:i/>
          <w:iCs/>
        </w:rPr>
        <w:t>?</w:t>
      </w:r>
      <w:r w:rsidR="00EF2C7B" w:rsidRPr="00FC66B5">
        <w:rPr>
          <w:rFonts w:eastAsia="바탕"/>
        </w:rPr>
        <w:t xml:space="preserve"> </w:t>
      </w:r>
      <w:r w:rsidR="00EF2C7B" w:rsidRPr="00FC66B5">
        <w:rPr>
          <w:rFonts w:eastAsia="바탕"/>
          <w:lang w:eastAsia="zh-CN"/>
        </w:rPr>
        <w:t>(Lanham: Rowman &amp; Litt</w:t>
      </w:r>
      <w:r w:rsidR="0011516C">
        <w:rPr>
          <w:rFonts w:eastAsia="바탕" w:hint="eastAsia"/>
        </w:rPr>
        <w:t>l</w:t>
      </w:r>
      <w:r w:rsidR="00EF2C7B" w:rsidRPr="00FC66B5">
        <w:rPr>
          <w:rFonts w:eastAsia="바탕"/>
          <w:lang w:eastAsia="zh-CN"/>
        </w:rPr>
        <w:t xml:space="preserve">efield, 1999); John W. Garver, </w:t>
      </w:r>
      <w:r w:rsidR="00EF2C7B" w:rsidRPr="00FC66B5">
        <w:rPr>
          <w:rFonts w:eastAsia="바탕"/>
          <w:i/>
          <w:iCs/>
          <w:lang w:eastAsia="zh-CN"/>
        </w:rPr>
        <w:t>Face Off: China, the United States, and Taiwan Democratization</w:t>
      </w:r>
      <w:r w:rsidR="00EF2C7B" w:rsidRPr="00FC66B5">
        <w:rPr>
          <w:rFonts w:eastAsia="바탕"/>
          <w:lang w:eastAsia="zh-CN"/>
        </w:rPr>
        <w:t xml:space="preserve"> (Seattle: University of Washington Press, 1997); Steven M. Goldstein and Randall Schriver, “An Certain Relationship: The United States, Taiwan and The Taiwan Relations Act,” </w:t>
      </w:r>
      <w:r w:rsidR="00247A8D">
        <w:rPr>
          <w:rFonts w:eastAsia="바탕"/>
          <w:i/>
          <w:iCs/>
          <w:lang w:eastAsia="zh-CN"/>
        </w:rPr>
        <w:t>China</w:t>
      </w:r>
      <w:r w:rsidR="00EF2C7B" w:rsidRPr="00FC66B5">
        <w:rPr>
          <w:rFonts w:eastAsia="바탕"/>
          <w:i/>
          <w:iCs/>
          <w:lang w:eastAsia="zh-CN"/>
        </w:rPr>
        <w:t xml:space="preserve"> Quarterly</w:t>
      </w:r>
      <w:r w:rsidR="00EF2C7B" w:rsidRPr="00FC66B5">
        <w:rPr>
          <w:rFonts w:eastAsia="바탕"/>
          <w:lang w:eastAsia="zh-CN"/>
        </w:rPr>
        <w:t xml:space="preserve"> 165 (March 2001), pp.147-172; </w:t>
      </w:r>
      <w:r w:rsidR="000B1CBE" w:rsidRPr="00FC66B5">
        <w:rPr>
          <w:rFonts w:eastAsia="바탕"/>
        </w:rPr>
        <w:t xml:space="preserve">Shuisheng Zhao, “Deadlock: </w:t>
      </w:r>
      <w:smartTag w:uri="urn:schemas-microsoft-com:office:smarttags" w:element="City">
        <w:smartTag w:uri="urn:schemas-microsoft-com:office:smarttags" w:element="place">
          <w:r w:rsidR="000B1CBE" w:rsidRPr="00FC66B5">
            <w:rPr>
              <w:rFonts w:eastAsia="바탕"/>
            </w:rPr>
            <w:t>Beijing</w:t>
          </w:r>
        </w:smartTag>
      </w:smartTag>
      <w:r w:rsidR="000B1CBE" w:rsidRPr="00FC66B5">
        <w:rPr>
          <w:rFonts w:eastAsia="바탕"/>
        </w:rPr>
        <w:t xml:space="preserve">’s National Reunification Strategy after Lee Deng-hui,” </w:t>
      </w:r>
      <w:r w:rsidR="000B1CBE" w:rsidRPr="00FC66B5">
        <w:rPr>
          <w:rFonts w:eastAsia="바탕"/>
          <w:i/>
          <w:iCs/>
        </w:rPr>
        <w:t>Problems of Post-Communism</w:t>
      </w:r>
      <w:r w:rsidR="000B1CBE" w:rsidRPr="00FC66B5">
        <w:rPr>
          <w:rFonts w:eastAsia="바탕"/>
        </w:rPr>
        <w:t>, Vol. 48, No. 2 (March/April 2001), pp. 42-53</w:t>
      </w:r>
      <w:r w:rsidR="000B1CBE">
        <w:rPr>
          <w:rFonts w:eastAsia="바탕" w:hint="eastAsia"/>
        </w:rPr>
        <w:t xml:space="preserve">; </w:t>
      </w:r>
      <w:r w:rsidR="00EF2C7B" w:rsidRPr="00FC66B5">
        <w:rPr>
          <w:rFonts w:eastAsia="바탕"/>
          <w:lang w:eastAsia="zh-CN"/>
        </w:rPr>
        <w:t xml:space="preserve">Denny Roy, “Tension in the Taiwan Strait,” </w:t>
      </w:r>
      <w:r w:rsidR="00EF2C7B" w:rsidRPr="00FC66B5">
        <w:rPr>
          <w:rFonts w:eastAsia="바탕"/>
          <w:i/>
          <w:iCs/>
          <w:lang w:eastAsia="zh-CN"/>
        </w:rPr>
        <w:t>Survival</w:t>
      </w:r>
      <w:r w:rsidR="00EF2C7B" w:rsidRPr="00FC66B5">
        <w:rPr>
          <w:rFonts w:eastAsia="바탕"/>
          <w:lang w:eastAsia="zh-CN"/>
        </w:rPr>
        <w:t>, Vol. 42, No. 1 (Spring 2000), pp. 76-96;</w:t>
      </w:r>
      <w:r w:rsidR="00EF2C7B" w:rsidRPr="00FC66B5">
        <w:rPr>
          <w:lang w:eastAsia="zh-CN"/>
        </w:rPr>
        <w:t xml:space="preserve"> Timothy Ka-ying Wong, “Changing Taiwan’s Foreign Policy: From One China to Two States,” </w:t>
      </w:r>
      <w:r w:rsidR="00EF2C7B" w:rsidRPr="00FC66B5">
        <w:rPr>
          <w:i/>
          <w:iCs/>
          <w:lang w:eastAsia="zh-CN"/>
        </w:rPr>
        <w:t>Asian Perspective</w:t>
      </w:r>
      <w:r w:rsidR="00EF2C7B" w:rsidRPr="00FC66B5">
        <w:rPr>
          <w:lang w:eastAsia="zh-CN"/>
        </w:rPr>
        <w:t>, Vol. 24, No. 1 (2000), PP. 5-46;</w:t>
      </w:r>
      <w:r w:rsidR="00EF2C7B" w:rsidRPr="00FC66B5">
        <w:rPr>
          <w:rFonts w:eastAsia="바탕"/>
          <w:lang w:eastAsia="zh-CN"/>
        </w:rPr>
        <w:t xml:space="preserve"> Suisheng Zhao, “Taiwan: From Peaceful Offence to Coercive Strategy,” </w:t>
      </w:r>
      <w:r w:rsidR="00EF2C7B" w:rsidRPr="00FC66B5">
        <w:rPr>
          <w:lang w:eastAsia="zh-CN"/>
        </w:rPr>
        <w:t xml:space="preserve">in Yong Deng and Fei-Ling Wang (eds.), </w:t>
      </w:r>
      <w:r w:rsidR="00EF2C7B" w:rsidRPr="00FC66B5">
        <w:rPr>
          <w:i/>
          <w:iCs/>
          <w:lang w:eastAsia="zh-CN"/>
        </w:rPr>
        <w:t>In the Eyes of the Dragon: China Views the World</w:t>
      </w:r>
      <w:r w:rsidR="00EF2C7B" w:rsidRPr="00FC66B5">
        <w:rPr>
          <w:lang w:eastAsia="zh-CN"/>
        </w:rPr>
        <w:t xml:space="preserve"> (Lanham: Rowman &amp; Littlefield, 1999), pp. 211-238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/>
          <w:sz w:val="22"/>
          <w:szCs w:val="22"/>
          <w:lang w:eastAsia="zh-CN"/>
        </w:rPr>
      </w:pPr>
    </w:p>
    <w:p w:rsidR="00EF2C7B" w:rsidRPr="0045535F" w:rsidRDefault="00EF2C7B" w:rsidP="0045535F">
      <w:pPr>
        <w:wordWrap/>
        <w:ind w:leftChars="50" w:left="497" w:rightChars="50" w:right="100" w:hanging="397"/>
        <w:rPr>
          <w:rFonts w:hint="eastAsia"/>
          <w:b/>
          <w:sz w:val="22"/>
          <w:szCs w:val="22"/>
        </w:rPr>
      </w:pPr>
      <w:r w:rsidRPr="0045535F">
        <w:rPr>
          <w:b/>
          <w:sz w:val="22"/>
          <w:szCs w:val="22"/>
          <w:lang w:eastAsia="zh-CN"/>
        </w:rPr>
        <w:lastRenderedPageBreak/>
        <w:t>1</w:t>
      </w:r>
      <w:r w:rsidR="003F4B08">
        <w:rPr>
          <w:rFonts w:hint="eastAsia"/>
          <w:b/>
          <w:sz w:val="22"/>
          <w:szCs w:val="22"/>
        </w:rPr>
        <w:t>2</w:t>
      </w:r>
      <w:r w:rsidRPr="0045535F">
        <w:rPr>
          <w:b/>
          <w:sz w:val="22"/>
          <w:szCs w:val="22"/>
          <w:lang w:eastAsia="zh-CN"/>
        </w:rPr>
        <w:t xml:space="preserve">. </w:t>
      </w:r>
      <w:r w:rsidRPr="0045535F">
        <w:rPr>
          <w:b/>
          <w:sz w:val="22"/>
          <w:szCs w:val="22"/>
        </w:rPr>
        <w:t>China and Korean Peninsula I: Diplomatic Normalization</w:t>
      </w:r>
    </w:p>
    <w:p w:rsidR="00E65B23" w:rsidRDefault="00EF2C7B" w:rsidP="00340734">
      <w:pPr>
        <w:wordWrap/>
        <w:ind w:leftChars="50" w:left="497" w:rightChars="50" w:right="100" w:hanging="397"/>
        <w:rPr>
          <w:rFonts w:eastAsia="바탕" w:hint="eastAsia"/>
        </w:rPr>
      </w:pPr>
      <w:r w:rsidRPr="00FC66B5">
        <w:rPr>
          <w:rFonts w:eastAsia="바탕"/>
        </w:rPr>
        <w:t>*</w:t>
      </w:r>
      <w:r w:rsidR="00E65B23">
        <w:rPr>
          <w:rFonts w:eastAsia="바탕" w:hint="eastAsia"/>
        </w:rPr>
        <w:t xml:space="preserve">Jae Ho Chung, </w:t>
      </w:r>
      <w:r w:rsidR="00E65B23" w:rsidRPr="0045535F">
        <w:rPr>
          <w:rFonts w:eastAsia="바탕" w:hint="eastAsia"/>
          <w:i/>
        </w:rPr>
        <w:t>Between Ally and Partner: Korea-China Relations and the United States</w:t>
      </w:r>
      <w:r w:rsidR="00E65B23">
        <w:rPr>
          <w:rFonts w:eastAsia="바탕" w:hint="eastAsia"/>
        </w:rPr>
        <w:t xml:space="preserve"> (New York: Columbia University Press, 2007), Chapters </w:t>
      </w:r>
      <w:r w:rsidR="00370933">
        <w:rPr>
          <w:rFonts w:eastAsia="바탕" w:hint="eastAsia"/>
        </w:rPr>
        <w:t xml:space="preserve">4 to 6, pp. 29-74, 138-158 </w:t>
      </w:r>
    </w:p>
    <w:p w:rsidR="00E65B23" w:rsidRDefault="00E65B23" w:rsidP="00340734">
      <w:pPr>
        <w:wordWrap/>
        <w:ind w:leftChars="50" w:left="497" w:rightChars="50" w:right="100" w:hanging="397"/>
        <w:rPr>
          <w:rFonts w:hint="eastAsia"/>
        </w:rPr>
      </w:pPr>
      <w:r>
        <w:rPr>
          <w:rFonts w:eastAsia="바탕" w:hint="eastAsia"/>
        </w:rPr>
        <w:t>*</w:t>
      </w:r>
      <w:r w:rsidR="00EF2C7B" w:rsidRPr="00FC66B5">
        <w:rPr>
          <w:rFonts w:eastAsia="바탕"/>
        </w:rPr>
        <w:t xml:space="preserve">Samuel S. Kim, “The Making of China’s Korea Policy in the Era of Reform,” </w:t>
      </w:r>
      <w:r w:rsidR="00EF2C7B" w:rsidRPr="00FC66B5">
        <w:t xml:space="preserve">in David M. Lampton, </w:t>
      </w:r>
      <w:r w:rsidR="00EF2C7B" w:rsidRPr="00FC66B5">
        <w:rPr>
          <w:i/>
          <w:iCs/>
        </w:rPr>
        <w:t>The Making of Chinese Foreign and Security Policy in the Era of Reform, 1978-2000</w:t>
      </w:r>
      <w:r w:rsidR="00EF2C7B" w:rsidRPr="00FC66B5">
        <w:t xml:space="preserve"> (Stanford, California: Stanford University Press, 2001), pp. 371-408 </w:t>
      </w:r>
    </w:p>
    <w:p w:rsidR="00EF2C7B" w:rsidRPr="00FC66B5" w:rsidRDefault="00EF2C7B" w:rsidP="00340734">
      <w:pPr>
        <w:wordWrap/>
        <w:ind w:leftChars="50" w:left="497" w:rightChars="50" w:right="100" w:hanging="397"/>
      </w:pPr>
      <w:r w:rsidRPr="00FC66B5">
        <w:t xml:space="preserve">Victor D. Cha, “Engaging </w:t>
      </w:r>
      <w:smartTag w:uri="urn:schemas-microsoft-com:office:smarttags" w:element="country-region">
        <w:r w:rsidRPr="00FC66B5">
          <w:t>China</w:t>
        </w:r>
      </w:smartTag>
      <w:r w:rsidRPr="00FC66B5">
        <w:t xml:space="preserve">: The View from </w:t>
      </w:r>
      <w:smartTag w:uri="urn:schemas-microsoft-com:office:smarttags" w:element="country-region">
        <w:r w:rsidRPr="00FC66B5">
          <w:t>Korea</w:t>
        </w:r>
      </w:smartTag>
      <w:r w:rsidRPr="00FC66B5">
        <w:t xml:space="preserve">,” in Alastair Iain Johnston and Robert S. Ross (eds.), </w:t>
      </w:r>
      <w:r w:rsidRPr="00FC66B5">
        <w:rPr>
          <w:i/>
          <w:iCs/>
        </w:rPr>
        <w:t xml:space="preserve">Engaging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i/>
              <w:iCs/>
            </w:rPr>
            <w:t>China</w:t>
          </w:r>
        </w:smartTag>
      </w:smartTag>
      <w:r w:rsidRPr="00FC66B5">
        <w:rPr>
          <w:i/>
          <w:iCs/>
        </w:rPr>
        <w:t>: The Management of Emerging Power</w:t>
      </w:r>
      <w:r w:rsidRPr="00FC66B5">
        <w:t xml:space="preserve"> (London and New York: Routledge, 1999), pp. 32-56</w:t>
      </w:r>
    </w:p>
    <w:p w:rsidR="00EF2C7B" w:rsidRPr="00FC66B5" w:rsidRDefault="00EF2C7B" w:rsidP="00340734">
      <w:pPr>
        <w:wordWrap/>
        <w:ind w:leftChars="50" w:left="497" w:rightChars="50" w:right="100" w:hanging="397"/>
      </w:pPr>
      <w:r w:rsidRPr="00FC66B5">
        <w:t xml:space="preserve">Chae-Jin </w:t>
      </w:r>
      <w:smartTag w:uri="urn:schemas-microsoft-com:office:smarttags" w:element="City">
        <w:r w:rsidRPr="00FC66B5">
          <w:t>Lee</w:t>
        </w:r>
      </w:smartTag>
      <w:r w:rsidRPr="00FC66B5">
        <w:t xml:space="preserve">, </w:t>
      </w:r>
      <w:smartTag w:uri="urn:schemas-microsoft-com:office:smarttags" w:element="country-region">
        <w:r w:rsidRPr="00FC66B5">
          <w:rPr>
            <w:i/>
            <w:iCs/>
          </w:rPr>
          <w:t>China</w:t>
        </w:r>
      </w:smartTag>
      <w:r w:rsidRPr="00FC66B5">
        <w:rPr>
          <w:i/>
          <w:iCs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i/>
              <w:iCs/>
            </w:rPr>
            <w:t>Korea</w:t>
          </w:r>
        </w:smartTag>
      </w:smartTag>
      <w:r w:rsidRPr="00FC66B5">
        <w:rPr>
          <w:i/>
          <w:iCs/>
        </w:rPr>
        <w:t>: Dynamic Relations</w:t>
      </w:r>
      <w:r w:rsidRPr="00FC66B5">
        <w:t xml:space="preserve"> (Stanford: Hoover Institute, 1996), pp. 133-168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/>
        </w:rPr>
      </w:pPr>
    </w:p>
    <w:p w:rsidR="00E65B23" w:rsidRPr="00FC66B5" w:rsidRDefault="0010381C" w:rsidP="00E65B23">
      <w:pPr>
        <w:wordWrap/>
        <w:ind w:leftChars="50" w:left="497" w:rightChars="50" w:right="100" w:hanging="397"/>
      </w:pPr>
      <w:r>
        <w:rPr>
          <w:rFonts w:eastAsia="바탕"/>
          <w:b/>
          <w:lang w:eastAsia="zh-CN"/>
        </w:rPr>
        <w:t>Recommended</w:t>
      </w:r>
      <w:r w:rsidR="00FC66B5" w:rsidRPr="00FC66B5">
        <w:rPr>
          <w:rFonts w:eastAsia="바탕"/>
          <w:b/>
          <w:lang w:eastAsia="zh-CN"/>
        </w:rPr>
        <w:t xml:space="preserve"> </w:t>
      </w:r>
      <w:smartTag w:uri="urn:schemas-microsoft-com:office:smarttags" w:element="City">
        <w:r w:rsidR="00FC66B5" w:rsidRPr="00FC66B5">
          <w:rPr>
            <w:rFonts w:eastAsia="바탕"/>
            <w:b/>
            <w:lang w:eastAsia="zh-CN"/>
          </w:rPr>
          <w:t>Readings</w:t>
        </w:r>
      </w:smartTag>
      <w:r w:rsidR="00FC66B5" w:rsidRPr="00FC66B5">
        <w:rPr>
          <w:rFonts w:eastAsia="바탕"/>
          <w:b/>
          <w:lang w:eastAsia="zh-CN"/>
        </w:rPr>
        <w:t xml:space="preserve">: </w:t>
      </w:r>
      <w:r w:rsidR="00E65B23" w:rsidRPr="00FC66B5">
        <w:t xml:space="preserve">Samuel S. Kim and Tai Hwan Lee, “Chinese-North Korean Relations: Managing Asymmetrical Interdependence,” in Samuel S. Kim and Tai Hwan Lee (eds.), </w:t>
      </w:r>
      <w:r w:rsidR="00E65B23" w:rsidRPr="00FC66B5">
        <w:rPr>
          <w:i/>
          <w:iCs/>
        </w:rPr>
        <w:t>North Korea and Northeast Asia</w:t>
      </w:r>
      <w:r w:rsidR="00E65B23" w:rsidRPr="00FC66B5">
        <w:t xml:space="preserve"> (Lanham: Rowman &amp; Littlefield, 2002), pp. 109-137</w:t>
      </w:r>
      <w:r w:rsidR="00E65B23">
        <w:rPr>
          <w:rFonts w:hint="eastAsia"/>
        </w:rPr>
        <w:t xml:space="preserve">; </w:t>
      </w:r>
      <w:r w:rsidR="00EF2C7B" w:rsidRPr="00FC66B5">
        <w:rPr>
          <w:lang w:eastAsia="zh-CN"/>
        </w:rPr>
        <w:t xml:space="preserve">Samuel S. Kim, “The Future of China and Sino-ROK Relations,” in Tae-Hwan Kwak and Melvin Gurtov (eds.), </w:t>
      </w:r>
      <w:r w:rsidR="00EF2C7B" w:rsidRPr="00FC66B5">
        <w:rPr>
          <w:i/>
          <w:iCs/>
          <w:lang w:eastAsia="zh-CN"/>
        </w:rPr>
        <w:t>The Future of China and Northeast Asia</w:t>
      </w:r>
      <w:r w:rsidR="00EF2C7B" w:rsidRPr="00FC66B5">
        <w:rPr>
          <w:lang w:eastAsia="zh-CN"/>
        </w:rPr>
        <w:t xml:space="preserve"> (Seoul: Kyungnam University Press, 1997), pp. 259-291</w:t>
      </w:r>
      <w:r w:rsidR="00E65B23">
        <w:rPr>
          <w:rFonts w:eastAsia="바탕" w:hint="eastAsia"/>
        </w:rPr>
        <w:t xml:space="preserve"> </w:t>
      </w:r>
    </w:p>
    <w:p w:rsidR="00EF2C7B" w:rsidRPr="00E65B23" w:rsidRDefault="00EF2C7B" w:rsidP="009E6250">
      <w:pPr>
        <w:wordWrap/>
        <w:ind w:leftChars="50" w:left="497" w:rightChars="50" w:right="100" w:hanging="397"/>
        <w:rPr>
          <w:rFonts w:hint="eastAsia"/>
        </w:rPr>
      </w:pPr>
    </w:p>
    <w:p w:rsidR="00EF2C7B" w:rsidRPr="00FC66B5" w:rsidRDefault="00EF2C7B" w:rsidP="00340734">
      <w:pPr>
        <w:wordWrap/>
        <w:ind w:leftChars="50" w:left="497" w:rightChars="50" w:right="100" w:hanging="397"/>
        <w:rPr>
          <w:rFonts w:hint="eastAsia"/>
          <w:sz w:val="22"/>
          <w:szCs w:val="22"/>
        </w:rPr>
      </w:pPr>
      <w:r w:rsidRPr="00FC66B5">
        <w:rPr>
          <w:b/>
          <w:bCs/>
          <w:sz w:val="22"/>
          <w:szCs w:val="22"/>
          <w:lang w:eastAsia="zh-CN"/>
        </w:rPr>
        <w:t>1</w:t>
      </w:r>
      <w:r w:rsidR="003F4B08">
        <w:rPr>
          <w:rFonts w:hint="eastAsia"/>
          <w:b/>
          <w:bCs/>
          <w:sz w:val="22"/>
          <w:szCs w:val="22"/>
        </w:rPr>
        <w:t>3</w:t>
      </w:r>
      <w:r w:rsidRPr="00FC66B5">
        <w:rPr>
          <w:b/>
          <w:bCs/>
          <w:sz w:val="22"/>
          <w:szCs w:val="22"/>
          <w:lang w:eastAsia="zh-CN"/>
        </w:rPr>
        <w:t xml:space="preserve">. </w:t>
      </w:r>
      <w:r w:rsidRPr="00FC66B5">
        <w:rPr>
          <w:b/>
          <w:bCs/>
          <w:sz w:val="22"/>
          <w:szCs w:val="22"/>
        </w:rPr>
        <w:t>China and Korean Peninsula II: Security</w:t>
      </w:r>
      <w:r w:rsidR="00B70953">
        <w:rPr>
          <w:rFonts w:hint="eastAsia"/>
          <w:b/>
          <w:bCs/>
          <w:sz w:val="22"/>
          <w:szCs w:val="22"/>
        </w:rPr>
        <w:t xml:space="preserve"> and Other</w:t>
      </w:r>
      <w:r w:rsidRPr="00FC66B5">
        <w:rPr>
          <w:b/>
          <w:bCs/>
          <w:sz w:val="22"/>
          <w:szCs w:val="22"/>
        </w:rPr>
        <w:t xml:space="preserve"> Issues</w:t>
      </w:r>
    </w:p>
    <w:p w:rsidR="00EF2C7B" w:rsidRDefault="00370933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>*</w:t>
      </w:r>
      <w:r w:rsidR="00EF2C7B" w:rsidRPr="00FC66B5">
        <w:rPr>
          <w:rFonts w:eastAsia="바탕"/>
        </w:rPr>
        <w:t xml:space="preserve">You Ji, “China and North Korea: A Fragile Relationship of Strategic Convenience,” </w:t>
      </w:r>
      <w:r w:rsidR="00EF2C7B" w:rsidRPr="00FC66B5">
        <w:rPr>
          <w:rFonts w:eastAsia="바탕"/>
          <w:i/>
          <w:iCs/>
        </w:rPr>
        <w:t>Journal of Contemporary China</w:t>
      </w:r>
      <w:r w:rsidR="00EF2C7B" w:rsidRPr="00FC66B5">
        <w:rPr>
          <w:rFonts w:eastAsia="바탕"/>
        </w:rPr>
        <w:t>, Vol. 10, No. 28 (August 2001), pp. 387-98</w:t>
      </w:r>
    </w:p>
    <w:p w:rsidR="00E63D87" w:rsidRDefault="00E63D87" w:rsidP="00E63D87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*Taeho Kim, </w:t>
      </w:r>
      <w:r>
        <w:t>“</w:t>
      </w:r>
      <w:r>
        <w:rPr>
          <w:rFonts w:hint="eastAsia"/>
        </w:rPr>
        <w:t>Sino-ROK Relations at 15: An Overview and Assessment,</w:t>
      </w:r>
      <w:r>
        <w:t>”</w:t>
      </w:r>
      <w:r>
        <w:rPr>
          <w:rFonts w:hint="eastAsia"/>
        </w:rPr>
        <w:t xml:space="preserve"> Working Paper Series No. 185 (August 2007), Center for Asian Pacific Studies (</w:t>
      </w:r>
      <w:smartTag w:uri="urn:schemas-microsoft-com:office:smarttags" w:element="PlaceName">
        <w:r>
          <w:rPr>
            <w:rFonts w:hint="eastAsia"/>
          </w:rPr>
          <w:t>Lingnan</w:t>
        </w:r>
      </w:smartTag>
      <w:r>
        <w:rPr>
          <w:rFonts w:hint="eastAsia"/>
        </w:rPr>
        <w:t xml:space="preserve"> </w:t>
      </w:r>
      <w:smartTag w:uri="urn:schemas-microsoft-com:office:smarttags" w:element="PlaceType">
        <w:r>
          <w:rPr>
            <w:rFonts w:hint="eastAsia"/>
          </w:rPr>
          <w:t>University</w:t>
        </w:r>
      </w:smartTag>
      <w:r>
        <w:rPr>
          <w:rFonts w:hint="eastAsia"/>
        </w:rPr>
        <w:t xml:space="preserve">, </w:t>
      </w:r>
      <w:smartTag w:uri="urn:schemas-microsoft-com:office:smarttags" w:element="place">
        <w:r>
          <w:rPr>
            <w:rFonts w:hint="eastAsia"/>
          </w:rPr>
          <w:t>Hong Kong</w:t>
        </w:r>
      </w:smartTag>
      <w:r>
        <w:rPr>
          <w:rFonts w:hint="eastAsia"/>
        </w:rPr>
        <w:t xml:space="preserve">), </w:t>
      </w:r>
    </w:p>
    <w:p w:rsidR="00E63D87" w:rsidRDefault="00E63D87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*Avery Goldstein, "Across the Yalu: China's Interests and the Korean Peninsula in a Changing World," in Alastair Iain Johnston and Robert S. Ross (eds.), </w:t>
      </w:r>
      <w:r w:rsidRPr="00DD55A9">
        <w:rPr>
          <w:rFonts w:eastAsia="바탕" w:hint="eastAsia"/>
          <w:i/>
        </w:rPr>
        <w:t>New Directions in the Study of China</w:t>
      </w:r>
      <w:r w:rsidRPr="00DD55A9">
        <w:rPr>
          <w:rFonts w:eastAsia="바탕"/>
          <w:i/>
        </w:rPr>
        <w:t>’</w:t>
      </w:r>
      <w:r w:rsidRPr="00DD55A9">
        <w:rPr>
          <w:rFonts w:eastAsia="바탕" w:hint="eastAsia"/>
          <w:i/>
        </w:rPr>
        <w:t>s Foreign Policy</w:t>
      </w:r>
      <w:r>
        <w:rPr>
          <w:rFonts w:eastAsia="바탕" w:hint="eastAsia"/>
        </w:rPr>
        <w:t xml:space="preserve"> (Stanford: Stanford University Press, 2006), pp. 131-161.</w:t>
      </w:r>
    </w:p>
    <w:p w:rsidR="00BB496E" w:rsidRPr="00BB496E" w:rsidRDefault="00BB496E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 w:hint="eastAsia"/>
        </w:rPr>
        <w:t xml:space="preserve">David Shambaugh, </w:t>
      </w:r>
      <w:r>
        <w:rPr>
          <w:rFonts w:eastAsia="바탕"/>
        </w:rPr>
        <w:t>“</w:t>
      </w:r>
      <w:r>
        <w:rPr>
          <w:rFonts w:eastAsia="바탕" w:hint="eastAsia"/>
        </w:rPr>
        <w:t>China and the Korean Peninsula: Playing for the Long Term,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</w:t>
      </w:r>
      <w:r w:rsidRPr="008E2761">
        <w:rPr>
          <w:rFonts w:eastAsia="바탕" w:hint="eastAsia"/>
          <w:i/>
        </w:rPr>
        <w:t>The Washington Quarterly</w:t>
      </w:r>
      <w:r>
        <w:rPr>
          <w:rFonts w:eastAsia="바탕" w:hint="eastAsia"/>
        </w:rPr>
        <w:t>, Vol. 26, No. 2 (Spring 2003), pp. 43-56</w:t>
      </w:r>
    </w:p>
    <w:p w:rsidR="00132FDF" w:rsidRDefault="007260B5" w:rsidP="00132FDF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Taeho Kim, </w:t>
      </w:r>
      <w:r>
        <w:t>“‘</w:t>
      </w:r>
      <w:r>
        <w:rPr>
          <w:rFonts w:hint="eastAsia"/>
        </w:rPr>
        <w:t>Strategic Cooperative Partnership</w:t>
      </w:r>
      <w:r>
        <w:t>’</w:t>
      </w:r>
      <w:r>
        <w:rPr>
          <w:rFonts w:hint="eastAsia"/>
        </w:rPr>
        <w:t xml:space="preserve"> between Beijing and Seoul? A Quest in Search of Reality,</w:t>
      </w:r>
      <w:r>
        <w:t>”</w:t>
      </w:r>
      <w:r>
        <w:rPr>
          <w:rFonts w:hint="eastAsia"/>
        </w:rPr>
        <w:t xml:space="preserve"> </w:t>
      </w:r>
      <w:r w:rsidRPr="007260B5">
        <w:rPr>
          <w:rFonts w:hint="eastAsia"/>
          <w:i/>
        </w:rPr>
        <w:t>New Asia</w:t>
      </w:r>
      <w:r>
        <w:rPr>
          <w:rFonts w:hint="eastAsia"/>
        </w:rPr>
        <w:t>, Vol. 18, No. 2 (Summer 2011), pp. 14-33.</w:t>
      </w:r>
    </w:p>
    <w:p w:rsidR="00132FDF" w:rsidRDefault="00132FDF" w:rsidP="00132FDF">
      <w:pPr>
        <w:wordWrap/>
        <w:ind w:leftChars="50" w:left="497" w:rightChars="50" w:right="100" w:hanging="397"/>
        <w:rPr>
          <w:rFonts w:hint="eastAsia"/>
        </w:rPr>
      </w:pPr>
      <w:r w:rsidRPr="00FC66B5">
        <w:t>Jae Ho Chung, “</w:t>
      </w:r>
      <w:r>
        <w:rPr>
          <w:rFonts w:hint="eastAsia"/>
        </w:rPr>
        <w:t>China</w:t>
      </w:r>
      <w:r>
        <w:t>’</w:t>
      </w:r>
      <w:r>
        <w:rPr>
          <w:rFonts w:hint="eastAsia"/>
        </w:rPr>
        <w:t xml:space="preserve">s </w:t>
      </w:r>
      <w:r>
        <w:t>‘</w:t>
      </w:r>
      <w:r>
        <w:rPr>
          <w:rFonts w:hint="eastAsia"/>
        </w:rPr>
        <w:t>Soft</w:t>
      </w:r>
      <w:r>
        <w:t>’</w:t>
      </w:r>
      <w:r>
        <w:rPr>
          <w:rFonts w:hint="eastAsia"/>
        </w:rPr>
        <w:t xml:space="preserve"> Clash with South Korea</w:t>
      </w:r>
      <w:r w:rsidRPr="00FC66B5">
        <w:t xml:space="preserve">,” </w:t>
      </w:r>
      <w:r w:rsidRPr="00FC66B5">
        <w:rPr>
          <w:i/>
          <w:iCs/>
        </w:rPr>
        <w:t>Asian Survey</w:t>
      </w:r>
      <w:r w:rsidRPr="00FC66B5">
        <w:t>, Vol. 4</w:t>
      </w:r>
      <w:r>
        <w:rPr>
          <w:rFonts w:hint="eastAsia"/>
        </w:rPr>
        <w:t>9</w:t>
      </w:r>
      <w:r w:rsidRPr="00FC66B5">
        <w:t xml:space="preserve">, No. </w:t>
      </w:r>
      <w:r>
        <w:rPr>
          <w:rFonts w:hint="eastAsia"/>
        </w:rPr>
        <w:t>3</w:t>
      </w:r>
      <w:r w:rsidRPr="00FC66B5">
        <w:t xml:space="preserve"> (</w:t>
      </w:r>
      <w:r>
        <w:rPr>
          <w:rFonts w:hint="eastAsia"/>
        </w:rPr>
        <w:t>May</w:t>
      </w:r>
      <w:r w:rsidRPr="00FC66B5">
        <w:t>/</w:t>
      </w:r>
      <w:r>
        <w:rPr>
          <w:rFonts w:hint="eastAsia"/>
        </w:rPr>
        <w:t>June</w:t>
      </w:r>
      <w:r w:rsidRPr="00FC66B5">
        <w:t xml:space="preserve"> 200</w:t>
      </w:r>
      <w:r>
        <w:rPr>
          <w:rFonts w:hint="eastAsia"/>
        </w:rPr>
        <w:t>9</w:t>
      </w:r>
      <w:r w:rsidRPr="00FC66B5">
        <w:t xml:space="preserve">), pp. </w:t>
      </w:r>
      <w:r>
        <w:rPr>
          <w:rFonts w:hint="eastAsia"/>
        </w:rPr>
        <w:t>469-483.</w:t>
      </w:r>
    </w:p>
    <w:p w:rsidR="004E48C0" w:rsidRPr="00FC66B5" w:rsidRDefault="004E48C0" w:rsidP="00340734">
      <w:pPr>
        <w:wordWrap/>
        <w:ind w:leftChars="50" w:left="497" w:rightChars="50" w:right="100" w:hanging="397"/>
      </w:pPr>
      <w:r w:rsidRPr="00FC66B5">
        <w:t xml:space="preserve">Taeho Kim, “Strategic Relations Between Beijing and Pyongyang: Growing Strains amid Lingering Ties,” in James R. Lilley and David Shambaugh (eds.), </w:t>
      </w:r>
      <w:smartTag w:uri="urn:schemas-microsoft-com:office:smarttags" w:element="country-region">
        <w:smartTag w:uri="urn:schemas-microsoft-com:office:smarttags" w:element="place">
          <w:r w:rsidRPr="00FC66B5">
            <w:rPr>
              <w:i/>
              <w:iCs/>
            </w:rPr>
            <w:t>China</w:t>
          </w:r>
        </w:smartTag>
      </w:smartTag>
      <w:r w:rsidRPr="00FC66B5">
        <w:rPr>
          <w:i/>
          <w:iCs/>
        </w:rPr>
        <w:t>’s Military Faces the Future</w:t>
      </w:r>
      <w:r w:rsidRPr="00FC66B5">
        <w:t xml:space="preserve"> (Armonk, New York: M.E. Sharpe, 1999), pp. 295-321  </w:t>
      </w:r>
    </w:p>
    <w:p w:rsidR="00EF2C7B" w:rsidRPr="008E2761" w:rsidRDefault="008E2761" w:rsidP="00340734">
      <w:pPr>
        <w:wordWrap/>
        <w:ind w:leftChars="50" w:left="497" w:rightChars="50" w:right="100" w:hanging="397"/>
      </w:pPr>
      <w:r w:rsidRPr="00FC66B5">
        <w:t xml:space="preserve">Eric A. McVadon, “Chinese Military Strategy for the Korean Peninsula,” in James R. Lilley and David Shambaugh (eds.), </w:t>
      </w:r>
      <w:r w:rsidRPr="00FC66B5">
        <w:rPr>
          <w:i/>
          <w:iCs/>
        </w:rPr>
        <w:t>China’s Military Faces the Future</w:t>
      </w:r>
      <w:r w:rsidRPr="00FC66B5">
        <w:t xml:space="preserve"> (Armonk, New York: M.E. Sharpe, 1999), </w:t>
      </w:r>
      <w:r w:rsidRPr="00FC66B5">
        <w:lastRenderedPageBreak/>
        <w:t>pp. 271-294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SimSun"/>
          <w:lang w:eastAsia="zh-CN"/>
        </w:rPr>
      </w:pPr>
    </w:p>
    <w:p w:rsidR="001928D8" w:rsidRPr="001928D8" w:rsidRDefault="0010381C" w:rsidP="00340734">
      <w:pPr>
        <w:wordWrap/>
        <w:ind w:leftChars="50" w:left="497" w:rightChars="50" w:right="100" w:hanging="397"/>
        <w:rPr>
          <w:rFonts w:eastAsia="바탕" w:hint="eastAsia"/>
          <w:lang w:eastAsia="zh-CN"/>
        </w:rPr>
      </w:pPr>
      <w:r>
        <w:rPr>
          <w:rFonts w:eastAsia="바탕"/>
          <w:b/>
          <w:lang w:eastAsia="zh-CN"/>
        </w:rPr>
        <w:t>Recommended</w:t>
      </w:r>
      <w:r w:rsidR="00FC66B5" w:rsidRPr="00FC66B5">
        <w:rPr>
          <w:rFonts w:eastAsia="바탕"/>
          <w:b/>
          <w:lang w:eastAsia="zh-CN"/>
        </w:rPr>
        <w:t xml:space="preserve"> </w:t>
      </w:r>
      <w:smartTag w:uri="urn:schemas-microsoft-com:office:smarttags" w:element="City">
        <w:smartTag w:uri="urn:schemas-microsoft-com:office:smarttags" w:element="place">
          <w:r w:rsidR="00FC66B5" w:rsidRPr="00FC66B5">
            <w:rPr>
              <w:rFonts w:eastAsia="바탕"/>
              <w:b/>
              <w:lang w:eastAsia="zh-CN"/>
            </w:rPr>
            <w:t>Readings</w:t>
          </w:r>
        </w:smartTag>
      </w:smartTag>
      <w:r w:rsidR="00FC66B5" w:rsidRPr="00FC66B5">
        <w:rPr>
          <w:rFonts w:eastAsia="바탕"/>
          <w:b/>
          <w:lang w:eastAsia="zh-CN"/>
        </w:rPr>
        <w:t xml:space="preserve">: </w:t>
      </w:r>
      <w:r w:rsidR="008D2435">
        <w:rPr>
          <w:rFonts w:hint="eastAsia"/>
        </w:rPr>
        <w:t xml:space="preserve">Taeho Kim, </w:t>
      </w:r>
      <w:r w:rsidR="008D2435">
        <w:t>“</w:t>
      </w:r>
      <w:r w:rsidR="008D2435">
        <w:rPr>
          <w:rFonts w:hint="eastAsia"/>
        </w:rPr>
        <w:t>Sino-ROK Relations at a Crossroads: Looming Tensions amid Growing Interdependence.</w:t>
      </w:r>
      <w:r w:rsidR="008D2435">
        <w:t>”</w:t>
      </w:r>
      <w:r w:rsidR="008D2435">
        <w:rPr>
          <w:rFonts w:hint="eastAsia"/>
        </w:rPr>
        <w:t xml:space="preserve"> </w:t>
      </w:r>
      <w:r w:rsidR="008D2435" w:rsidRPr="0095201B">
        <w:rPr>
          <w:rFonts w:hint="eastAsia"/>
          <w:i/>
        </w:rPr>
        <w:t>Korean Journal of Defense Analysis</w:t>
      </w:r>
      <w:r w:rsidR="008D2435">
        <w:rPr>
          <w:rFonts w:hint="eastAsia"/>
        </w:rPr>
        <w:t xml:space="preserve">, Vol. 17, No. 1 (Spring 2005), pp. 129-149; </w:t>
      </w:r>
      <w:r w:rsidR="00EF2C7B" w:rsidRPr="00FC66B5">
        <w:rPr>
          <w:lang w:eastAsia="zh-CN"/>
        </w:rPr>
        <w:t xml:space="preserve">Tom Hart, “The PRC-DPRK Rapprochement and China’s Dilemma in Korea,” </w:t>
      </w:r>
      <w:r w:rsidR="00EF2C7B" w:rsidRPr="00FC66B5">
        <w:rPr>
          <w:i/>
          <w:iCs/>
          <w:lang w:eastAsia="zh-CN"/>
        </w:rPr>
        <w:t>Asian Perspective</w:t>
      </w:r>
      <w:r w:rsidR="00EF2C7B" w:rsidRPr="00FC66B5">
        <w:rPr>
          <w:lang w:eastAsia="zh-CN"/>
        </w:rPr>
        <w:t>, Vol. 25, No. 3 (2001), pp. 247-259;</w:t>
      </w:r>
      <w:r w:rsidR="00EF2C7B" w:rsidRPr="00FC66B5">
        <w:rPr>
          <w:rFonts w:eastAsia="SimSun"/>
          <w:lang w:eastAsia="zh-CN"/>
        </w:rPr>
        <w:t xml:space="preserve"> X</w:t>
      </w:r>
      <w:r w:rsidR="00EF2C7B" w:rsidRPr="00FC66B5">
        <w:rPr>
          <w:rFonts w:eastAsia="바탕"/>
          <w:lang w:eastAsia="zh-CN"/>
        </w:rPr>
        <w:t xml:space="preserve">iaoming Zhang, “China’s Relations with the Korean Peninsula: A Chinese View,” </w:t>
      </w:r>
      <w:r w:rsidR="00EF2C7B" w:rsidRPr="00FC66B5">
        <w:rPr>
          <w:i/>
          <w:iCs/>
          <w:lang w:eastAsia="zh-CN"/>
        </w:rPr>
        <w:t>Korean Observer</w:t>
      </w:r>
      <w:r w:rsidR="00EF2C7B" w:rsidRPr="00FC66B5">
        <w:rPr>
          <w:lang w:eastAsia="zh-CN"/>
        </w:rPr>
        <w:t xml:space="preserve">, Vol. 32, No. 4 (Winter 2001), pp. 481-500; Xiaoxiong Yi, “Dynamics of China’s South Korea Policy: Assertive Nationalism, Beijing’s Changing Strategic Evaluation of the United States, and the North Korea Factor,” </w:t>
      </w:r>
      <w:r w:rsidR="00EF2C7B" w:rsidRPr="00FC66B5">
        <w:rPr>
          <w:i/>
          <w:iCs/>
          <w:lang w:eastAsia="zh-CN"/>
        </w:rPr>
        <w:t>Asian Perspective</w:t>
      </w:r>
      <w:r w:rsidR="00EF2C7B" w:rsidRPr="00FC66B5">
        <w:rPr>
          <w:lang w:eastAsia="zh-CN"/>
        </w:rPr>
        <w:t>, Vol. 24, No. 1 (2000), pp. 71-102</w:t>
      </w:r>
    </w:p>
    <w:p w:rsidR="00EF2C7B" w:rsidRPr="009E6250" w:rsidRDefault="00EF2C7B" w:rsidP="00340734">
      <w:pPr>
        <w:wordWrap/>
        <w:ind w:leftChars="50" w:left="497" w:rightChars="50" w:right="100" w:hanging="397"/>
        <w:jc w:val="center"/>
        <w:rPr>
          <w:rFonts w:eastAsia="바탕"/>
          <w:b/>
          <w:bCs/>
          <w:sz w:val="22"/>
          <w:szCs w:val="22"/>
          <w:lang w:eastAsia="zh-CN"/>
        </w:rPr>
      </w:pPr>
    </w:p>
    <w:p w:rsidR="00EF2C7B" w:rsidRPr="00FC66B5" w:rsidRDefault="00EF2C7B" w:rsidP="00340734">
      <w:pPr>
        <w:wordWrap/>
        <w:ind w:leftChars="50" w:left="497" w:rightChars="50" w:right="100" w:hanging="397"/>
        <w:jc w:val="center"/>
        <w:rPr>
          <w:rFonts w:eastAsia="바탕"/>
          <w:sz w:val="22"/>
          <w:szCs w:val="22"/>
        </w:rPr>
      </w:pPr>
      <w:r w:rsidRPr="00FC66B5">
        <w:rPr>
          <w:rFonts w:eastAsia="바탕"/>
          <w:b/>
          <w:bCs/>
          <w:sz w:val="22"/>
          <w:szCs w:val="22"/>
        </w:rPr>
        <w:t xml:space="preserve">Party </w:t>
      </w:r>
      <w:r w:rsidRPr="00FC66B5">
        <w:rPr>
          <w:rFonts w:eastAsia="SimSun"/>
          <w:b/>
          <w:bCs/>
          <w:sz w:val="22"/>
          <w:szCs w:val="22"/>
          <w:lang w:eastAsia="zh-CN"/>
        </w:rPr>
        <w:t>Four</w:t>
      </w:r>
      <w:r w:rsidRPr="00FC66B5">
        <w:rPr>
          <w:rFonts w:eastAsia="바탕"/>
          <w:b/>
          <w:bCs/>
          <w:sz w:val="22"/>
          <w:szCs w:val="22"/>
        </w:rPr>
        <w:t xml:space="preserve">: </w:t>
      </w:r>
      <w:r w:rsidRPr="00FC66B5">
        <w:rPr>
          <w:rFonts w:eastAsia="SimSun"/>
          <w:b/>
          <w:bCs/>
          <w:sz w:val="22"/>
          <w:szCs w:val="22"/>
          <w:lang w:eastAsia="zh-CN"/>
        </w:rPr>
        <w:t>Conclusion</w:t>
      </w:r>
    </w:p>
    <w:p w:rsidR="00EF2C7B" w:rsidRPr="00954480" w:rsidRDefault="00EF2C7B" w:rsidP="00340734">
      <w:pPr>
        <w:wordWrap/>
        <w:ind w:leftChars="50" w:left="497" w:rightChars="50" w:right="100" w:hanging="397"/>
        <w:rPr>
          <w:rFonts w:eastAsia="맑은 고딕" w:hint="eastAsia"/>
          <w:sz w:val="22"/>
          <w:szCs w:val="22"/>
        </w:rPr>
      </w:pP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 w:hint="eastAsia"/>
          <w:b/>
          <w:bCs/>
          <w:sz w:val="22"/>
          <w:szCs w:val="22"/>
        </w:rPr>
      </w:pPr>
      <w:r w:rsidRPr="00FC66B5">
        <w:rPr>
          <w:rFonts w:eastAsia="SimSun"/>
          <w:b/>
          <w:bCs/>
          <w:sz w:val="22"/>
          <w:szCs w:val="22"/>
          <w:lang w:eastAsia="zh-CN"/>
        </w:rPr>
        <w:t>1</w:t>
      </w:r>
      <w:r w:rsidR="003F4B08">
        <w:rPr>
          <w:rFonts w:eastAsia="바탕" w:hint="eastAsia"/>
          <w:b/>
          <w:bCs/>
          <w:sz w:val="22"/>
          <w:szCs w:val="22"/>
        </w:rPr>
        <w:t>4</w:t>
      </w:r>
      <w:r w:rsidRPr="00FC66B5">
        <w:rPr>
          <w:rFonts w:eastAsia="SimSun"/>
          <w:b/>
          <w:bCs/>
          <w:sz w:val="22"/>
          <w:szCs w:val="22"/>
          <w:lang w:eastAsia="zh-CN"/>
        </w:rPr>
        <w:t xml:space="preserve">. </w:t>
      </w:r>
      <w:r w:rsidR="00370933">
        <w:rPr>
          <w:rFonts w:eastAsia="바탕" w:hint="eastAsia"/>
          <w:b/>
          <w:bCs/>
          <w:sz w:val="22"/>
          <w:szCs w:val="22"/>
        </w:rPr>
        <w:t>Rising</w:t>
      </w:r>
      <w:r w:rsidRPr="00FC66B5">
        <w:rPr>
          <w:rFonts w:eastAsia="바탕"/>
          <w:b/>
          <w:bCs/>
          <w:sz w:val="22"/>
          <w:szCs w:val="22"/>
        </w:rPr>
        <w:t xml:space="preserve"> China</w:t>
      </w:r>
      <w:r w:rsidR="00370933">
        <w:rPr>
          <w:rFonts w:eastAsia="바탕" w:hint="eastAsia"/>
          <w:b/>
          <w:bCs/>
          <w:sz w:val="22"/>
          <w:szCs w:val="22"/>
        </w:rPr>
        <w:t>, Asia and the World</w:t>
      </w:r>
    </w:p>
    <w:p w:rsidR="00D507F1" w:rsidRDefault="00D507F1" w:rsidP="004A51C2">
      <w:pPr>
        <w:wordWrap/>
        <w:ind w:leftChars="50" w:left="497" w:rightChars="50" w:right="100" w:hanging="397"/>
        <w:rPr>
          <w:rFonts w:hint="eastAsia"/>
        </w:rPr>
      </w:pPr>
      <w:r w:rsidRPr="00BA310E">
        <w:rPr>
          <w:rFonts w:hint="eastAsia"/>
        </w:rPr>
        <w:t xml:space="preserve">*Avery Goldstein, "Power Transitions, Institutions, and China's Rise in East Asia," </w:t>
      </w:r>
      <w:r w:rsidRPr="00BA310E">
        <w:rPr>
          <w:rStyle w:val="ab"/>
          <w:rFonts w:hint="eastAsia"/>
        </w:rPr>
        <w:t>The Journal of Strategic Studies</w:t>
      </w:r>
      <w:r w:rsidRPr="00BA310E">
        <w:rPr>
          <w:rFonts w:hint="eastAsia"/>
        </w:rPr>
        <w:t>, Vol. 30, No. 4-5 (August/October 2007), pp. 639-682</w:t>
      </w:r>
    </w:p>
    <w:p w:rsidR="00985CA2" w:rsidRPr="00985CA2" w:rsidRDefault="00985CA2" w:rsidP="004A51C2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*Derek McDougall, "Response to 'Rising China' in the East Asian Region: Soft Balancing with Accommodation," </w:t>
      </w:r>
      <w:r w:rsidRPr="00985CA2">
        <w:rPr>
          <w:rFonts w:hint="eastAsia"/>
          <w:i/>
        </w:rPr>
        <w:t>Journal of Contemporary China</w:t>
      </w:r>
      <w:r>
        <w:rPr>
          <w:rFonts w:hint="eastAsia"/>
        </w:rPr>
        <w:t>, Vol. 21, No. 73 (January 2012), pp. 1-17</w:t>
      </w:r>
    </w:p>
    <w:p w:rsidR="00985CA2" w:rsidRDefault="00985CA2" w:rsidP="004A51C2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>*Alastair Iain Johnston, "</w:t>
      </w:r>
      <w:r>
        <w:t>How</w:t>
      </w:r>
      <w:r>
        <w:rPr>
          <w:rFonts w:hint="eastAsia"/>
        </w:rPr>
        <w:t xml:space="preserve"> New </w:t>
      </w:r>
      <w:r>
        <w:t>and Assertive Is China's New Assertiveness?"</w:t>
      </w:r>
      <w:r>
        <w:rPr>
          <w:rFonts w:hint="eastAsia"/>
        </w:rPr>
        <w:t xml:space="preserve"> </w:t>
      </w:r>
      <w:r w:rsidRPr="00FA6920">
        <w:rPr>
          <w:rFonts w:hint="eastAsia"/>
          <w:i/>
        </w:rPr>
        <w:t>International Security</w:t>
      </w:r>
      <w:r>
        <w:rPr>
          <w:rFonts w:hint="eastAsia"/>
        </w:rPr>
        <w:t>, Vol. 37, No. 4 (Spring 2013), pp. 7-48</w:t>
      </w:r>
    </w:p>
    <w:p w:rsidR="00985CA2" w:rsidRDefault="00985CA2" w:rsidP="004A51C2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>*Michael Yahuda, "C</w:t>
      </w:r>
      <w:r>
        <w:t>h</w:t>
      </w:r>
      <w:r>
        <w:rPr>
          <w:rFonts w:hint="eastAsia"/>
        </w:rPr>
        <w:t xml:space="preserve">ina's New Assertiveness in the South China Sea," </w:t>
      </w:r>
      <w:r w:rsidRPr="00985CA2">
        <w:rPr>
          <w:rFonts w:hint="eastAsia"/>
          <w:i/>
        </w:rPr>
        <w:t>Journal of Contemporary China</w:t>
      </w:r>
      <w:r>
        <w:rPr>
          <w:rFonts w:hint="eastAsia"/>
        </w:rPr>
        <w:t>, Vol. 22, No. 81 (May 2013), pp. 446-459</w:t>
      </w:r>
    </w:p>
    <w:p w:rsidR="00985CA2" w:rsidRDefault="00985CA2" w:rsidP="004A51C2">
      <w:pPr>
        <w:wordWrap/>
        <w:ind w:leftChars="50" w:left="497" w:rightChars="50" w:right="100" w:hanging="397"/>
        <w:rPr>
          <w:rFonts w:hint="eastAsia"/>
        </w:rPr>
      </w:pPr>
    </w:p>
    <w:p w:rsidR="00985CA2" w:rsidRPr="00985CA2" w:rsidRDefault="00985CA2" w:rsidP="004A51C2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Quansheng Zhao and Guoli Liu, </w:t>
      </w:r>
      <w:r>
        <w:t>“</w:t>
      </w:r>
      <w:r>
        <w:rPr>
          <w:rFonts w:hint="eastAsia"/>
        </w:rPr>
        <w:t>The Challenge of a Rising China,</w:t>
      </w:r>
      <w:r>
        <w:t>”</w:t>
      </w:r>
      <w:r>
        <w:rPr>
          <w:rFonts w:hint="eastAsia"/>
        </w:rPr>
        <w:t xml:space="preserve"> </w:t>
      </w:r>
      <w:r w:rsidRPr="00654E48">
        <w:rPr>
          <w:rFonts w:hint="eastAsia"/>
          <w:i/>
        </w:rPr>
        <w:t>Journal of Strategic Studies</w:t>
      </w:r>
      <w:r>
        <w:rPr>
          <w:rFonts w:hint="eastAsia"/>
        </w:rPr>
        <w:t xml:space="preserve">, Vol. 30, No. 4/5 (August/October 2007), pp. 585-608 </w:t>
      </w:r>
    </w:p>
    <w:p w:rsidR="00BA310E" w:rsidRPr="00BA310E" w:rsidRDefault="00BA310E" w:rsidP="004A51C2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Robert S. Ross, </w:t>
      </w:r>
      <w:r>
        <w:t>“</w:t>
      </w:r>
      <w:r>
        <w:rPr>
          <w:rFonts w:hint="eastAsia"/>
        </w:rPr>
        <w:t>Balance of Power Politics and the Rise of China: Accommodation and Balancing in</w:t>
      </w:r>
      <w:r w:rsidRPr="0011516C">
        <w:rPr>
          <w:rFonts w:hint="eastAsia"/>
        </w:rPr>
        <w:t xml:space="preserve"> </w:t>
      </w:r>
      <w:r>
        <w:rPr>
          <w:rFonts w:hint="eastAsia"/>
        </w:rPr>
        <w:t>East Asia,</w:t>
      </w:r>
      <w:r>
        <w:t>”</w:t>
      </w:r>
      <w:r>
        <w:rPr>
          <w:rFonts w:hint="eastAsia"/>
        </w:rPr>
        <w:t xml:space="preserve"> in William W. Keller and Thomas G. Rawski (eds.), </w:t>
      </w:r>
      <w:r w:rsidRPr="00634AFD">
        <w:rPr>
          <w:rFonts w:hint="eastAsia"/>
          <w:i/>
        </w:rPr>
        <w:t>China</w:t>
      </w:r>
      <w:r w:rsidRPr="00634AFD">
        <w:rPr>
          <w:i/>
        </w:rPr>
        <w:t>’</w:t>
      </w:r>
      <w:r w:rsidRPr="00634AFD">
        <w:rPr>
          <w:rFonts w:hint="eastAsia"/>
          <w:i/>
        </w:rPr>
        <w:t>s Rise and the Balance of Influence in Asia</w:t>
      </w:r>
      <w:r>
        <w:rPr>
          <w:rFonts w:hint="eastAsia"/>
        </w:rPr>
        <w:t xml:space="preserve"> (</w:t>
      </w:r>
      <w:smartTag w:uri="urn:schemas-microsoft-com:office:smarttags" w:element="City">
        <w:r>
          <w:rPr>
            <w:rFonts w:hint="eastAsia"/>
          </w:rPr>
          <w:t>Pittsburgh</w:t>
        </w:r>
      </w:smartTag>
      <w:r>
        <w:rPr>
          <w:rFonts w:hint="eastAsia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Pittsburgh Press</w:t>
          </w:r>
        </w:smartTag>
      </w:smartTag>
      <w:r>
        <w:rPr>
          <w:rFonts w:hint="eastAsia"/>
        </w:rPr>
        <w:t>, 2007), pp. 121-145, 226-237</w:t>
      </w:r>
    </w:p>
    <w:p w:rsidR="00812A21" w:rsidRDefault="00812A21" w:rsidP="004A51C2">
      <w:pPr>
        <w:wordWrap/>
        <w:ind w:leftChars="50" w:left="497" w:rightChars="50" w:right="100" w:hanging="397"/>
        <w:rPr>
          <w:rFonts w:hint="eastAsia"/>
        </w:rPr>
      </w:pPr>
      <w:r>
        <w:rPr>
          <w:rFonts w:hint="eastAsia"/>
        </w:rPr>
        <w:t xml:space="preserve">David Shambaugh, </w:t>
      </w:r>
      <w:r>
        <w:t>“</w:t>
      </w:r>
      <w:r>
        <w:rPr>
          <w:rFonts w:hint="eastAsia"/>
        </w:rPr>
        <w:t xml:space="preserve">Return to the Middle Kingdom? </w:t>
      </w:r>
      <w:smartTag w:uri="urn:schemas-microsoft-com:office:smarttags" w:element="country-region">
        <w:r>
          <w:rPr>
            <w:rFonts w:hint="eastAsia"/>
          </w:rPr>
          <w:t>China</w:t>
        </w:r>
      </w:smartTag>
      <w:r>
        <w:rPr>
          <w:rFonts w:hint="eastAsia"/>
        </w:rPr>
        <w:t xml:space="preserve"> and Asia in the Early Twenty-First Century,</w:t>
      </w:r>
      <w:r>
        <w:t>”</w:t>
      </w:r>
      <w:r>
        <w:rPr>
          <w:rFonts w:hint="eastAsia"/>
        </w:rPr>
        <w:t xml:space="preserve"> in David Shambaugh (ed.), </w:t>
      </w:r>
      <w:r w:rsidRPr="00DD55A9">
        <w:rPr>
          <w:rFonts w:hint="eastAsia"/>
          <w:i/>
        </w:rPr>
        <w:t>Power Shift: China and Asia</w:t>
      </w:r>
      <w:r w:rsidRPr="00DD55A9">
        <w:rPr>
          <w:i/>
        </w:rPr>
        <w:t>’</w:t>
      </w:r>
      <w:r w:rsidRPr="00DD55A9">
        <w:rPr>
          <w:rFonts w:hint="eastAsia"/>
          <w:i/>
        </w:rPr>
        <w:t>s New Dynamics</w:t>
      </w:r>
      <w:r>
        <w:rPr>
          <w:rFonts w:hint="eastAsia"/>
        </w:rPr>
        <w:t xml:space="preserve"> (</w:t>
      </w:r>
      <w:smartTag w:uri="urn:schemas-microsoft-com:office:smarttags" w:element="City">
        <w:r>
          <w:rPr>
            <w:rFonts w:hint="eastAsia"/>
          </w:rPr>
          <w:t>Berkeley</w:t>
        </w:r>
      </w:smartTag>
      <w:r>
        <w:rPr>
          <w:rFonts w:hint="eastAsia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California Press</w:t>
          </w:r>
        </w:smartTag>
      </w:smartTag>
      <w:r>
        <w:rPr>
          <w:rFonts w:hint="eastAsia"/>
        </w:rPr>
        <w:t>, 2005), pp. 23-47</w:t>
      </w:r>
    </w:p>
    <w:p w:rsidR="00EF2C7B" w:rsidRPr="00FC66B5" w:rsidRDefault="00EF2C7B" w:rsidP="00340734">
      <w:pPr>
        <w:wordWrap/>
        <w:ind w:leftChars="50" w:left="497" w:rightChars="50" w:right="100" w:hanging="397"/>
        <w:rPr>
          <w:rFonts w:eastAsia="바탕"/>
        </w:rPr>
      </w:pPr>
      <w:r w:rsidRPr="00FC66B5">
        <w:rPr>
          <w:rFonts w:eastAsia="바탕"/>
        </w:rPr>
        <w:t xml:space="preserve">Randall L. Schweller, “Managing the Rise of Great Powers: History and Theory,” in Alastair Iain Johnston and Robert S. Ross (eds.), </w:t>
      </w:r>
      <w:r w:rsidRPr="00FC66B5">
        <w:rPr>
          <w:rFonts w:eastAsia="바탕"/>
          <w:i/>
          <w:iCs/>
        </w:rPr>
        <w:t xml:space="preserve">Engaging </w:t>
      </w:r>
      <w:smartTag w:uri="urn:schemas-microsoft-com:office:smarttags" w:element="place">
        <w:smartTag w:uri="urn:schemas-microsoft-com:office:smarttags" w:element="country-region">
          <w:r w:rsidRPr="00FC66B5">
            <w:rPr>
              <w:rFonts w:eastAsia="바탕"/>
              <w:i/>
              <w:iCs/>
            </w:rPr>
            <w:t>China</w:t>
          </w:r>
        </w:smartTag>
      </w:smartTag>
      <w:r w:rsidRPr="00FC66B5">
        <w:rPr>
          <w:rFonts w:eastAsia="바탕"/>
          <w:i/>
          <w:iCs/>
        </w:rPr>
        <w:t>: The Management of Emerging Power</w:t>
      </w:r>
      <w:r w:rsidRPr="00FC66B5">
        <w:rPr>
          <w:rFonts w:eastAsia="바탕"/>
        </w:rPr>
        <w:t xml:space="preserve"> (London and New York: Routledge, 1999), pp. 1-31 </w:t>
      </w:r>
    </w:p>
    <w:p w:rsidR="00EF2C7B" w:rsidRPr="00FC66B5" w:rsidRDefault="0037465B" w:rsidP="00340734">
      <w:pPr>
        <w:wordWrap/>
        <w:ind w:leftChars="50" w:left="497" w:rightChars="50" w:right="100" w:hanging="397"/>
        <w:rPr>
          <w:rFonts w:eastAsia="SimSun"/>
          <w:lang w:eastAsia="zh-CN"/>
        </w:rPr>
      </w:pPr>
      <w:r>
        <w:rPr>
          <w:rFonts w:eastAsia="바탕" w:hint="eastAsia"/>
        </w:rPr>
        <w:t xml:space="preserve">Alastair Iain Johnston, </w:t>
      </w:r>
      <w:r>
        <w:rPr>
          <w:rFonts w:eastAsia="바탕"/>
        </w:rPr>
        <w:t>“</w:t>
      </w:r>
      <w:smartTag w:uri="urn:schemas-microsoft-com:office:smarttags" w:element="City">
        <w:r>
          <w:rPr>
            <w:rFonts w:eastAsia="바탕" w:hint="eastAsia"/>
          </w:rPr>
          <w:t>Beijing</w:t>
        </w:r>
      </w:smartTag>
      <w:r>
        <w:rPr>
          <w:rFonts w:eastAsia="바탕"/>
        </w:rPr>
        <w:t>’</w:t>
      </w:r>
      <w:r>
        <w:rPr>
          <w:rFonts w:eastAsia="바탕" w:hint="eastAsia"/>
        </w:rPr>
        <w:t>s Security Behavior in the Asia-Pacific: Is China a Dissatisfied Power?</w:t>
      </w:r>
      <w:r>
        <w:rPr>
          <w:rFonts w:eastAsia="바탕"/>
        </w:rPr>
        <w:t>”</w:t>
      </w:r>
      <w:r>
        <w:rPr>
          <w:rFonts w:eastAsia="바탕" w:hint="eastAsia"/>
        </w:rPr>
        <w:t xml:space="preserve"> in J.J. Suh, Peter J. Katzenstein, and Allen Carlson (eds.), </w:t>
      </w:r>
      <w:r w:rsidRPr="0037465B">
        <w:rPr>
          <w:rFonts w:eastAsia="바탕" w:hint="eastAsia"/>
          <w:i/>
        </w:rPr>
        <w:t xml:space="preserve">Rethinking Security in East </w:t>
      </w:r>
      <w:r w:rsidRPr="0037465B">
        <w:rPr>
          <w:rFonts w:eastAsia="바탕" w:hint="eastAsia"/>
          <w:i/>
        </w:rPr>
        <w:lastRenderedPageBreak/>
        <w:t>Asia: Identity, Power, and Efficiency</w:t>
      </w:r>
      <w:r>
        <w:rPr>
          <w:rFonts w:eastAsia="바탕" w:hint="eastAsia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eastAsia="바탕" w:hint="eastAsia"/>
            </w:rPr>
            <w:t>Stanford</w:t>
          </w:r>
        </w:smartTag>
        <w:r>
          <w:rPr>
            <w:rFonts w:eastAsia="바탕" w:hint="eastAsia"/>
          </w:rPr>
          <w:t xml:space="preserve">, </w:t>
        </w:r>
        <w:smartTag w:uri="urn:schemas-microsoft-com:office:smarttags" w:element="State">
          <w:r>
            <w:rPr>
              <w:rFonts w:eastAsia="바탕" w:hint="eastAsia"/>
            </w:rPr>
            <w:t>California</w:t>
          </w:r>
        </w:smartTag>
      </w:smartTag>
      <w:r>
        <w:rPr>
          <w:rFonts w:eastAsia="바탕" w:hint="eastAsia"/>
        </w:rPr>
        <w:t xml:space="preserve">: Stanford University Press, 2004), pp. 24-96 </w:t>
      </w:r>
      <w:r w:rsidR="00EF2C7B" w:rsidRPr="00FC66B5">
        <w:rPr>
          <w:rFonts w:eastAsia="바탕"/>
        </w:rPr>
        <w:t xml:space="preserve"> </w:t>
      </w:r>
    </w:p>
    <w:p w:rsidR="00EF2C7B" w:rsidRPr="001928D8" w:rsidRDefault="00EF2C7B" w:rsidP="00340734">
      <w:pPr>
        <w:wordWrap/>
        <w:ind w:leftChars="50" w:left="497" w:rightChars="50" w:right="100" w:hanging="397"/>
        <w:rPr>
          <w:rFonts w:eastAsia="바탕"/>
          <w:lang w:eastAsia="zh-CN"/>
        </w:rPr>
      </w:pPr>
    </w:p>
    <w:p w:rsidR="00FC687B" w:rsidRDefault="0010381C" w:rsidP="00340734">
      <w:pPr>
        <w:wordWrap/>
        <w:ind w:leftChars="50" w:left="497" w:rightChars="50" w:right="100" w:hanging="397"/>
        <w:rPr>
          <w:rFonts w:eastAsia="바탕" w:hint="eastAsia"/>
        </w:rPr>
      </w:pPr>
      <w:r>
        <w:rPr>
          <w:rFonts w:eastAsia="바탕"/>
          <w:b/>
        </w:rPr>
        <w:t>Recommended</w:t>
      </w:r>
      <w:r w:rsidR="00FC66B5" w:rsidRPr="00FC66B5">
        <w:rPr>
          <w:rFonts w:eastAsia="바탕"/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="00FC66B5" w:rsidRPr="00FC66B5">
            <w:rPr>
              <w:rFonts w:eastAsia="바탕"/>
              <w:b/>
            </w:rPr>
            <w:t>Readings</w:t>
          </w:r>
        </w:smartTag>
      </w:smartTag>
      <w:r w:rsidR="00FC66B5" w:rsidRPr="00FC66B5">
        <w:rPr>
          <w:rFonts w:eastAsia="바탕"/>
          <w:b/>
        </w:rPr>
        <w:t>:</w:t>
      </w:r>
      <w:r w:rsidR="00EF2C7B" w:rsidRPr="00FC66B5">
        <w:rPr>
          <w:rFonts w:eastAsia="SimSun"/>
          <w:lang w:eastAsia="zh-CN"/>
        </w:rPr>
        <w:t xml:space="preserve"> </w:t>
      </w:r>
      <w:r w:rsidR="00EF2C7B" w:rsidRPr="00FC66B5">
        <w:rPr>
          <w:rFonts w:eastAsia="바탕"/>
        </w:rPr>
        <w:t xml:space="preserve">Bill Gertz, </w:t>
      </w:r>
      <w:r w:rsidR="00EF2C7B" w:rsidRPr="00FC66B5">
        <w:rPr>
          <w:rFonts w:eastAsia="바탕"/>
          <w:i/>
          <w:iCs/>
        </w:rPr>
        <w:t>The China Threat: How the People’s Republic Targets America</w:t>
      </w:r>
      <w:r w:rsidR="00EF2C7B" w:rsidRPr="00FC66B5">
        <w:rPr>
          <w:rFonts w:eastAsia="바탕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EF2C7B" w:rsidRPr="00FC66B5">
            <w:rPr>
              <w:rFonts w:eastAsia="바탕"/>
            </w:rPr>
            <w:t>Washington</w:t>
          </w:r>
        </w:smartTag>
        <w:r w:rsidR="00EF2C7B" w:rsidRPr="00FC66B5">
          <w:rPr>
            <w:rFonts w:eastAsia="바탕"/>
          </w:rPr>
          <w:t xml:space="preserve"> </w:t>
        </w:r>
        <w:smartTag w:uri="urn:schemas-microsoft-com:office:smarttags" w:element="State">
          <w:r w:rsidR="00EF2C7B" w:rsidRPr="00FC66B5">
            <w:rPr>
              <w:rFonts w:eastAsia="바탕"/>
            </w:rPr>
            <w:t>D.C.</w:t>
          </w:r>
        </w:smartTag>
      </w:smartTag>
      <w:r w:rsidR="00EF2C7B" w:rsidRPr="00FC66B5">
        <w:rPr>
          <w:rFonts w:eastAsia="바탕"/>
        </w:rPr>
        <w:t xml:space="preserve">: Regnery Publishing, 2000); Seven Articles of Special Issue of “China Threat” in </w:t>
      </w:r>
      <w:r w:rsidR="00EF2C7B" w:rsidRPr="00FC66B5">
        <w:rPr>
          <w:rFonts w:eastAsia="바탕"/>
          <w:i/>
          <w:iCs/>
        </w:rPr>
        <w:t>Issues &amp; Studies</w:t>
      </w:r>
      <w:r w:rsidR="00EF2C7B" w:rsidRPr="00FC66B5">
        <w:rPr>
          <w:rFonts w:eastAsia="바탕"/>
        </w:rPr>
        <w:t>, Vol. 36, No. 1 (January/F</w:t>
      </w:r>
      <w:r w:rsidR="00FC687B">
        <w:rPr>
          <w:rFonts w:eastAsia="바탕" w:hint="eastAsia"/>
        </w:rPr>
        <w:t>e</w:t>
      </w:r>
      <w:r w:rsidR="00EF2C7B" w:rsidRPr="00FC66B5">
        <w:rPr>
          <w:rFonts w:eastAsia="바탕"/>
        </w:rPr>
        <w:t xml:space="preserve">bruary 2000), pp. 1-160; </w:t>
      </w:r>
      <w:r w:rsidR="00EF2C7B" w:rsidRPr="00FC66B5">
        <w:t xml:space="preserve">Michel Oksenberg and Elizabeth Economy, “Introduction: China Joins the World,” in Elizabeth Economy and Michel Oksenberg (eds.), </w:t>
      </w:r>
      <w:smartTag w:uri="urn:schemas-microsoft-com:office:smarttags" w:element="country-region">
        <w:smartTag w:uri="urn:schemas-microsoft-com:office:smarttags" w:element="place">
          <w:r w:rsidR="00EF2C7B" w:rsidRPr="00FC66B5">
            <w:rPr>
              <w:i/>
              <w:iCs/>
            </w:rPr>
            <w:t>China</w:t>
          </w:r>
        </w:smartTag>
      </w:smartTag>
      <w:r w:rsidR="00EF2C7B" w:rsidRPr="00FC66B5">
        <w:rPr>
          <w:i/>
          <w:iCs/>
        </w:rPr>
        <w:t xml:space="preserve"> Joins the World: Progress and Prospects</w:t>
      </w:r>
      <w:r w:rsidR="00EF2C7B" w:rsidRPr="00FC66B5">
        <w:t xml:space="preserve"> (New York: Council in Foreign Relations Press, 1999), pp. 1-41; Bates Gill, “Limited Engagement,” </w:t>
      </w:r>
      <w:r w:rsidR="00EF2C7B" w:rsidRPr="00FC66B5">
        <w:rPr>
          <w:i/>
          <w:iCs/>
        </w:rPr>
        <w:t>Foreign Affairs</w:t>
      </w:r>
      <w:r w:rsidR="00EF2C7B" w:rsidRPr="00FC66B5">
        <w:t xml:space="preserve">, Vol. 78 No. 4 (July/August 1999), pp. 65-76; </w:t>
      </w:r>
      <w:r w:rsidR="00812A21" w:rsidRPr="00FC66B5">
        <w:t xml:space="preserve">Richard Bernstein and Ross H. Munro, “The Coming Conflict with </w:t>
      </w:r>
      <w:smartTag w:uri="urn:schemas-microsoft-com:office:smarttags" w:element="place">
        <w:smartTag w:uri="urn:schemas-microsoft-com:office:smarttags" w:element="country-region">
          <w:r w:rsidR="00812A21" w:rsidRPr="00FC66B5">
            <w:t>America</w:t>
          </w:r>
        </w:smartTag>
      </w:smartTag>
      <w:r w:rsidR="00812A21" w:rsidRPr="00FC66B5">
        <w:t xml:space="preserve">,” </w:t>
      </w:r>
      <w:r w:rsidR="00812A21" w:rsidRPr="00FC66B5">
        <w:rPr>
          <w:i/>
          <w:iCs/>
        </w:rPr>
        <w:t>Foreign Affairs</w:t>
      </w:r>
      <w:r w:rsidR="00812A21" w:rsidRPr="00FC66B5">
        <w:t>, Vol. 76, No. 2 (March/April 1997), pp. 18-32</w:t>
      </w:r>
      <w:r w:rsidR="00812A21">
        <w:rPr>
          <w:rFonts w:hint="eastAsia"/>
        </w:rPr>
        <w:t xml:space="preserve">; </w:t>
      </w:r>
      <w:r w:rsidR="00812A21" w:rsidRPr="00FC66B5">
        <w:t>Robert S. Ross, “</w:t>
      </w:r>
      <w:smartTag w:uri="urn:schemas-microsoft-com:office:smarttags" w:element="place">
        <w:smartTag w:uri="urn:schemas-microsoft-com:office:smarttags" w:element="City">
          <w:r w:rsidR="00812A21" w:rsidRPr="00FC66B5">
            <w:t>Beijing</w:t>
          </w:r>
        </w:smartTag>
      </w:smartTag>
      <w:r w:rsidR="00812A21" w:rsidRPr="00FC66B5">
        <w:t xml:space="preserve"> as a Conservative Power,” </w:t>
      </w:r>
      <w:r w:rsidR="00812A21" w:rsidRPr="00FC66B5">
        <w:rPr>
          <w:i/>
          <w:iCs/>
        </w:rPr>
        <w:t>Foreign Affairs</w:t>
      </w:r>
      <w:r w:rsidR="00812A21" w:rsidRPr="00FC66B5">
        <w:t>, Vol. 76, No. 2 (March/April 1997), pp. 33-44</w:t>
      </w:r>
      <w:r w:rsidR="00812A21">
        <w:rPr>
          <w:rFonts w:hint="eastAsia"/>
        </w:rPr>
        <w:t xml:space="preserve">; </w:t>
      </w:r>
      <w:r w:rsidR="00812A21" w:rsidRPr="00FC66B5">
        <w:rPr>
          <w:rFonts w:eastAsia="바탕"/>
        </w:rPr>
        <w:t xml:space="preserve">Denny Roy, “The “China Threat” Issue: Major Arguments,” </w:t>
      </w:r>
      <w:r w:rsidR="00812A21" w:rsidRPr="00FC66B5">
        <w:rPr>
          <w:rFonts w:eastAsia="바탕"/>
          <w:i/>
          <w:iCs/>
        </w:rPr>
        <w:t>Asian Survey</w:t>
      </w:r>
      <w:r w:rsidR="00812A21" w:rsidRPr="00FC66B5">
        <w:rPr>
          <w:rFonts w:eastAsia="바탕"/>
        </w:rPr>
        <w:t>, Vol. 36, No. 8 (August 1996), pp. 758-771</w:t>
      </w:r>
      <w:r w:rsidR="00812A21">
        <w:rPr>
          <w:rFonts w:eastAsia="바탕" w:hint="eastAsia"/>
        </w:rPr>
        <w:t xml:space="preserve">; </w:t>
      </w:r>
      <w:r w:rsidR="00EF2C7B" w:rsidRPr="00FC66B5">
        <w:t xml:space="preserve">David Shambaugh, “Containment or Engagement of China? Calculating </w:t>
      </w:r>
      <w:smartTag w:uri="urn:schemas-microsoft-com:office:smarttags" w:element="place">
        <w:smartTag w:uri="urn:schemas-microsoft-com:office:smarttags" w:element="City">
          <w:r w:rsidR="00EF2C7B" w:rsidRPr="00FC66B5">
            <w:t>Beijing</w:t>
          </w:r>
        </w:smartTag>
      </w:smartTag>
      <w:r w:rsidR="00EF2C7B" w:rsidRPr="00FC66B5">
        <w:t xml:space="preserve">’s Response,” </w:t>
      </w:r>
      <w:r w:rsidR="00EF2C7B" w:rsidRPr="00FC66B5">
        <w:rPr>
          <w:i/>
          <w:iCs/>
        </w:rPr>
        <w:t>International Security</w:t>
      </w:r>
      <w:r w:rsidR="00EF2C7B" w:rsidRPr="00FC66B5">
        <w:t xml:space="preserve">, Vlo. 21, No. 2 (Fall 1996), pp. 180-209; </w:t>
      </w:r>
      <w:r w:rsidR="00EF2C7B" w:rsidRPr="00FC66B5">
        <w:rPr>
          <w:rFonts w:eastAsia="바탕"/>
        </w:rPr>
        <w:t xml:space="preserve">Gerald Segal, “East Asia and the “Containment” of China,” </w:t>
      </w:r>
      <w:r w:rsidR="00EF2C7B" w:rsidRPr="00FC66B5">
        <w:rPr>
          <w:rFonts w:eastAsia="바탕"/>
          <w:i/>
          <w:iCs/>
        </w:rPr>
        <w:t>International Security</w:t>
      </w:r>
      <w:r w:rsidR="00EF2C7B" w:rsidRPr="00FC66B5">
        <w:rPr>
          <w:rFonts w:eastAsia="바탕"/>
        </w:rPr>
        <w:t xml:space="preserve">, Vol. 20, No. 4(Spring 1996), pp. 107-135; Gideon Rachman, “Containing China,” </w:t>
      </w:r>
      <w:r w:rsidR="00EF2C7B" w:rsidRPr="00FC66B5">
        <w:rPr>
          <w:rFonts w:eastAsia="바탕"/>
          <w:i/>
          <w:iCs/>
        </w:rPr>
        <w:t>Washington Quarterly</w:t>
      </w:r>
      <w:r w:rsidR="00EF2C7B" w:rsidRPr="00FC66B5">
        <w:rPr>
          <w:rFonts w:eastAsia="바탕"/>
        </w:rPr>
        <w:t xml:space="preserve">, Vol. 19, No. 1 (Winter 1996), pp. 129-139; </w:t>
      </w:r>
      <w:r w:rsidR="00EF2C7B" w:rsidRPr="00FC66B5">
        <w:t xml:space="preserve">Kenneth Lieberthal, “A New China Strategy,” </w:t>
      </w:r>
      <w:r w:rsidR="00EF2C7B" w:rsidRPr="00FC66B5">
        <w:rPr>
          <w:i/>
          <w:iCs/>
        </w:rPr>
        <w:t>Foreign Affairs</w:t>
      </w:r>
      <w:r w:rsidR="00EF2C7B" w:rsidRPr="00FC66B5">
        <w:rPr>
          <w:rFonts w:eastAsia="SimSun"/>
          <w:lang w:eastAsia="zh-CN"/>
        </w:rPr>
        <w:t>, Vol. 74, No. 6 (March/April 1995), pp. 35-49</w:t>
      </w:r>
    </w:p>
    <w:p w:rsidR="003F4B08" w:rsidRDefault="003F4B08" w:rsidP="00340734">
      <w:pPr>
        <w:wordWrap/>
        <w:ind w:leftChars="50" w:left="497" w:rightChars="50" w:right="100" w:hanging="397"/>
        <w:rPr>
          <w:rFonts w:eastAsia="바탕" w:hint="eastAsia"/>
        </w:rPr>
      </w:pPr>
    </w:p>
    <w:p w:rsidR="003F4B08" w:rsidRPr="003F4B08" w:rsidRDefault="003F4B08" w:rsidP="00340734">
      <w:pPr>
        <w:wordWrap/>
        <w:ind w:leftChars="50" w:left="497" w:rightChars="50" w:right="100" w:hanging="397"/>
        <w:rPr>
          <w:rFonts w:eastAsia="바탕" w:hint="eastAsia"/>
        </w:rPr>
      </w:pPr>
      <w:r w:rsidRPr="00FC66B5">
        <w:rPr>
          <w:rFonts w:eastAsia="SimSun"/>
          <w:b/>
          <w:bCs/>
          <w:sz w:val="22"/>
          <w:szCs w:val="22"/>
          <w:lang w:eastAsia="zh-CN"/>
        </w:rPr>
        <w:t>1</w:t>
      </w:r>
      <w:r>
        <w:rPr>
          <w:rFonts w:eastAsia="바탕" w:hint="eastAsia"/>
          <w:b/>
          <w:bCs/>
          <w:sz w:val="22"/>
          <w:szCs w:val="22"/>
        </w:rPr>
        <w:t>5</w:t>
      </w:r>
      <w:r w:rsidRPr="00FC66B5">
        <w:rPr>
          <w:rFonts w:eastAsia="SimSun"/>
          <w:b/>
          <w:bCs/>
          <w:sz w:val="22"/>
          <w:szCs w:val="22"/>
          <w:lang w:eastAsia="zh-CN"/>
        </w:rPr>
        <w:t xml:space="preserve">. </w:t>
      </w:r>
      <w:r>
        <w:rPr>
          <w:rFonts w:eastAsia="바탕" w:hint="eastAsia"/>
          <w:b/>
          <w:bCs/>
          <w:sz w:val="22"/>
          <w:szCs w:val="22"/>
        </w:rPr>
        <w:t>Term Paper Submission</w:t>
      </w:r>
    </w:p>
    <w:sectPr w:rsidR="003F4B08" w:rsidRPr="003F4B08">
      <w:footerReference w:type="even" r:id="rId9"/>
      <w:footerReference w:type="default" r:id="rId10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0F" w:rsidRDefault="00923A0F">
      <w:r>
        <w:separator/>
      </w:r>
    </w:p>
  </w:endnote>
  <w:endnote w:type="continuationSeparator" w:id="0">
    <w:p w:rsidR="00923A0F" w:rsidRDefault="0092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CC" w:rsidRDefault="00CC68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8CC" w:rsidRDefault="00CC68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CC" w:rsidRDefault="00CC68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474">
      <w:rPr>
        <w:rStyle w:val="a5"/>
        <w:noProof/>
      </w:rPr>
      <w:t>1</w:t>
    </w:r>
    <w:r>
      <w:rPr>
        <w:rStyle w:val="a5"/>
      </w:rPr>
      <w:fldChar w:fldCharType="end"/>
    </w:r>
  </w:p>
  <w:p w:rsidR="00CC68CC" w:rsidRDefault="00CC68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0F" w:rsidRDefault="00923A0F">
      <w:r>
        <w:separator/>
      </w:r>
    </w:p>
  </w:footnote>
  <w:footnote w:type="continuationSeparator" w:id="0">
    <w:p w:rsidR="00923A0F" w:rsidRDefault="0092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23C"/>
    <w:multiLevelType w:val="hybridMultilevel"/>
    <w:tmpl w:val="D1900E82"/>
    <w:lvl w:ilvl="0" w:tplc="F11A1834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1" w15:restartNumberingAfterBreak="0">
    <w:nsid w:val="061F0CAF"/>
    <w:multiLevelType w:val="hybridMultilevel"/>
    <w:tmpl w:val="4668892A"/>
    <w:lvl w:ilvl="0" w:tplc="B8C4A61E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2" w15:restartNumberingAfterBreak="0">
    <w:nsid w:val="08EE32C9"/>
    <w:multiLevelType w:val="hybridMultilevel"/>
    <w:tmpl w:val="152EE410"/>
    <w:lvl w:ilvl="0" w:tplc="D040D098">
      <w:start w:val="8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0DAC28EA"/>
    <w:multiLevelType w:val="hybridMultilevel"/>
    <w:tmpl w:val="327E5D0A"/>
    <w:lvl w:ilvl="0" w:tplc="B81A38CC">
      <w:start w:val="9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4" w15:restartNumberingAfterBreak="0">
    <w:nsid w:val="0EFC071C"/>
    <w:multiLevelType w:val="hybridMultilevel"/>
    <w:tmpl w:val="96B6537E"/>
    <w:lvl w:ilvl="0" w:tplc="F540442C">
      <w:start w:val="9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5" w15:restartNumberingAfterBreak="0">
    <w:nsid w:val="1B357DBA"/>
    <w:multiLevelType w:val="hybridMultilevel"/>
    <w:tmpl w:val="5EF09540"/>
    <w:lvl w:ilvl="0" w:tplc="548CEA48">
      <w:start w:val="6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6" w15:restartNumberingAfterBreak="0">
    <w:nsid w:val="1D6740B1"/>
    <w:multiLevelType w:val="hybridMultilevel"/>
    <w:tmpl w:val="5DB6925E"/>
    <w:lvl w:ilvl="0" w:tplc="7FDA5EEE"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7" w15:restartNumberingAfterBreak="0">
    <w:nsid w:val="297A775C"/>
    <w:multiLevelType w:val="hybridMultilevel"/>
    <w:tmpl w:val="F0241E4A"/>
    <w:lvl w:ilvl="0" w:tplc="EF7E63B8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8" w15:restartNumberingAfterBreak="0">
    <w:nsid w:val="2C074A3E"/>
    <w:multiLevelType w:val="hybridMultilevel"/>
    <w:tmpl w:val="CEF89628"/>
    <w:lvl w:ilvl="0" w:tplc="252ED9BE">
      <w:start w:val="2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9" w15:restartNumberingAfterBreak="0">
    <w:nsid w:val="2C9878E0"/>
    <w:multiLevelType w:val="hybridMultilevel"/>
    <w:tmpl w:val="0AE20348"/>
    <w:lvl w:ilvl="0" w:tplc="FD2C2EDC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10" w15:restartNumberingAfterBreak="0">
    <w:nsid w:val="2D6D6FE6"/>
    <w:multiLevelType w:val="hybridMultilevel"/>
    <w:tmpl w:val="4F96B34C"/>
    <w:lvl w:ilvl="0" w:tplc="D6A8A9B0">
      <w:start w:val="9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11" w15:restartNumberingAfterBreak="0">
    <w:nsid w:val="312B02AF"/>
    <w:multiLevelType w:val="hybridMultilevel"/>
    <w:tmpl w:val="65E0DD34"/>
    <w:lvl w:ilvl="0" w:tplc="562EB064">
      <w:start w:val="15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12" w15:restartNumberingAfterBreak="0">
    <w:nsid w:val="318A25DB"/>
    <w:multiLevelType w:val="hybridMultilevel"/>
    <w:tmpl w:val="4822C68E"/>
    <w:lvl w:ilvl="0" w:tplc="E3746B50">
      <w:start w:val="9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13" w15:restartNumberingAfterBreak="0">
    <w:nsid w:val="352A5377"/>
    <w:multiLevelType w:val="hybridMultilevel"/>
    <w:tmpl w:val="E1646C58"/>
    <w:lvl w:ilvl="0" w:tplc="9BC2FED6">
      <w:start w:val="1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03"/>
        </w:tabs>
        <w:ind w:left="403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3"/>
        </w:tabs>
        <w:ind w:left="80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3"/>
        </w:tabs>
        <w:ind w:left="120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03"/>
        </w:tabs>
        <w:ind w:left="160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3"/>
        </w:tabs>
        <w:ind w:left="200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3"/>
        </w:tabs>
        <w:ind w:left="240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03"/>
        </w:tabs>
        <w:ind w:left="280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3"/>
        </w:tabs>
        <w:ind w:left="3203" w:hanging="400"/>
      </w:pPr>
    </w:lvl>
  </w:abstractNum>
  <w:abstractNum w:abstractNumId="14" w15:restartNumberingAfterBreak="0">
    <w:nsid w:val="354E360A"/>
    <w:multiLevelType w:val="hybridMultilevel"/>
    <w:tmpl w:val="02A0300E"/>
    <w:lvl w:ilvl="0" w:tplc="CE981632"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15" w15:restartNumberingAfterBreak="0">
    <w:nsid w:val="37D82186"/>
    <w:multiLevelType w:val="hybridMultilevel"/>
    <w:tmpl w:val="32DC7FC8"/>
    <w:lvl w:ilvl="0" w:tplc="34D4073E">
      <w:start w:val="15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16" w15:restartNumberingAfterBreak="0">
    <w:nsid w:val="39414428"/>
    <w:multiLevelType w:val="hybridMultilevel"/>
    <w:tmpl w:val="E98C3CAC"/>
    <w:lvl w:ilvl="0" w:tplc="4014B310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17" w15:restartNumberingAfterBreak="0">
    <w:nsid w:val="4B176E1B"/>
    <w:multiLevelType w:val="hybridMultilevel"/>
    <w:tmpl w:val="0F06B6B6"/>
    <w:lvl w:ilvl="0" w:tplc="70469FB2">
      <w:start w:val="1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eastAsia="SimSun" w:hint="eastAsia"/>
      </w:rPr>
    </w:lvl>
    <w:lvl w:ilvl="1" w:tplc="DA4637E2">
      <w:start w:val="2"/>
      <w:numFmt w:val="bullet"/>
      <w:lvlText w:val=""/>
      <w:lvlJc w:val="left"/>
      <w:pPr>
        <w:tabs>
          <w:tab w:val="num" w:pos="363"/>
        </w:tabs>
        <w:ind w:left="363" w:hanging="360"/>
      </w:pPr>
      <w:rPr>
        <w:rFonts w:ascii="Wingdings" w:eastAsia="바탕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03"/>
        </w:tabs>
        <w:ind w:left="80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3"/>
        </w:tabs>
        <w:ind w:left="120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03"/>
        </w:tabs>
        <w:ind w:left="160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3"/>
        </w:tabs>
        <w:ind w:left="200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3"/>
        </w:tabs>
        <w:ind w:left="240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03"/>
        </w:tabs>
        <w:ind w:left="280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3"/>
        </w:tabs>
        <w:ind w:left="3203" w:hanging="400"/>
      </w:pPr>
    </w:lvl>
  </w:abstractNum>
  <w:abstractNum w:abstractNumId="18" w15:restartNumberingAfterBreak="0">
    <w:nsid w:val="4B35673C"/>
    <w:multiLevelType w:val="hybridMultilevel"/>
    <w:tmpl w:val="53EE5DF8"/>
    <w:lvl w:ilvl="0" w:tplc="45DA3C50">
      <w:start w:val="15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19" w15:restartNumberingAfterBreak="0">
    <w:nsid w:val="4E7F2FBC"/>
    <w:multiLevelType w:val="hybridMultilevel"/>
    <w:tmpl w:val="A9FA576C"/>
    <w:lvl w:ilvl="0" w:tplc="4AF07276">
      <w:start w:val="9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20" w15:restartNumberingAfterBreak="0">
    <w:nsid w:val="4F2864AA"/>
    <w:multiLevelType w:val="hybridMultilevel"/>
    <w:tmpl w:val="15407F8E"/>
    <w:lvl w:ilvl="0" w:tplc="1212BBF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518A54B0"/>
    <w:multiLevelType w:val="hybridMultilevel"/>
    <w:tmpl w:val="A462DC18"/>
    <w:lvl w:ilvl="0" w:tplc="A0543B8A">
      <w:start w:val="2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22" w15:restartNumberingAfterBreak="0">
    <w:nsid w:val="57383917"/>
    <w:multiLevelType w:val="hybridMultilevel"/>
    <w:tmpl w:val="47CA8B4A"/>
    <w:lvl w:ilvl="0" w:tplc="13726E56">
      <w:start w:val="2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23" w15:restartNumberingAfterBreak="0">
    <w:nsid w:val="592B1334"/>
    <w:multiLevelType w:val="hybridMultilevel"/>
    <w:tmpl w:val="103C4732"/>
    <w:lvl w:ilvl="0" w:tplc="3BF6B87C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24" w15:restartNumberingAfterBreak="0">
    <w:nsid w:val="5A7B5C4F"/>
    <w:multiLevelType w:val="hybridMultilevel"/>
    <w:tmpl w:val="E8AA8038"/>
    <w:lvl w:ilvl="0" w:tplc="816EE9B8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25" w15:restartNumberingAfterBreak="0">
    <w:nsid w:val="5D6376DA"/>
    <w:multiLevelType w:val="hybridMultilevel"/>
    <w:tmpl w:val="20664EAE"/>
    <w:lvl w:ilvl="0" w:tplc="B5D2EF2C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6" w15:restartNumberingAfterBreak="0">
    <w:nsid w:val="619305FE"/>
    <w:multiLevelType w:val="hybridMultilevel"/>
    <w:tmpl w:val="50F6618C"/>
    <w:lvl w:ilvl="0" w:tplc="C9FC4206">
      <w:start w:val="15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27" w15:restartNumberingAfterBreak="0">
    <w:nsid w:val="6234331A"/>
    <w:multiLevelType w:val="hybridMultilevel"/>
    <w:tmpl w:val="75826696"/>
    <w:lvl w:ilvl="0" w:tplc="1D58FC60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28" w15:restartNumberingAfterBreak="0">
    <w:nsid w:val="625C37C8"/>
    <w:multiLevelType w:val="hybridMultilevel"/>
    <w:tmpl w:val="D10659E6"/>
    <w:lvl w:ilvl="0" w:tplc="A1F22988"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29" w15:restartNumberingAfterBreak="0">
    <w:nsid w:val="6491483B"/>
    <w:multiLevelType w:val="hybridMultilevel"/>
    <w:tmpl w:val="C50A8E76"/>
    <w:lvl w:ilvl="0" w:tplc="C2107E4C">
      <w:start w:val="5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03"/>
        </w:tabs>
        <w:ind w:left="403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3"/>
        </w:tabs>
        <w:ind w:left="80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3"/>
        </w:tabs>
        <w:ind w:left="120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03"/>
        </w:tabs>
        <w:ind w:left="160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3"/>
        </w:tabs>
        <w:ind w:left="200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3"/>
        </w:tabs>
        <w:ind w:left="240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03"/>
        </w:tabs>
        <w:ind w:left="280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3"/>
        </w:tabs>
        <w:ind w:left="3203" w:hanging="400"/>
      </w:pPr>
    </w:lvl>
  </w:abstractNum>
  <w:abstractNum w:abstractNumId="30" w15:restartNumberingAfterBreak="0">
    <w:nsid w:val="72FC0DEE"/>
    <w:multiLevelType w:val="hybridMultilevel"/>
    <w:tmpl w:val="66F083CC"/>
    <w:lvl w:ilvl="0" w:tplc="EC201E22">
      <w:start w:val="7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31" w15:restartNumberingAfterBreak="0">
    <w:nsid w:val="749017DF"/>
    <w:multiLevelType w:val="hybridMultilevel"/>
    <w:tmpl w:val="DE0CFF4E"/>
    <w:lvl w:ilvl="0" w:tplc="2A80D47A">
      <w:start w:val="9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32" w15:restartNumberingAfterBreak="0">
    <w:nsid w:val="7C297758"/>
    <w:multiLevelType w:val="hybridMultilevel"/>
    <w:tmpl w:val="F74258A6"/>
    <w:lvl w:ilvl="0" w:tplc="7F1CBCAE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abstractNum w:abstractNumId="33" w15:restartNumberingAfterBreak="0">
    <w:nsid w:val="7C4377C2"/>
    <w:multiLevelType w:val="hybridMultilevel"/>
    <w:tmpl w:val="B09A6F1E"/>
    <w:lvl w:ilvl="0" w:tplc="F1E2067A">
      <w:start w:val="1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03"/>
        </w:tabs>
        <w:ind w:left="403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3"/>
        </w:tabs>
        <w:ind w:left="80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3"/>
        </w:tabs>
        <w:ind w:left="120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03"/>
        </w:tabs>
        <w:ind w:left="160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3"/>
        </w:tabs>
        <w:ind w:left="200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3"/>
        </w:tabs>
        <w:ind w:left="240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03"/>
        </w:tabs>
        <w:ind w:left="280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3"/>
        </w:tabs>
        <w:ind w:left="3203" w:hanging="400"/>
      </w:pPr>
    </w:lvl>
  </w:abstractNum>
  <w:abstractNum w:abstractNumId="34" w15:restartNumberingAfterBreak="0">
    <w:nsid w:val="7F472E1F"/>
    <w:multiLevelType w:val="hybridMultilevel"/>
    <w:tmpl w:val="C206E65C"/>
    <w:lvl w:ilvl="0" w:tplc="67AE14FE">
      <w:start w:val="14"/>
      <w:numFmt w:val="bullet"/>
      <w:lvlText w:val=""/>
      <w:lvlJc w:val="left"/>
      <w:pPr>
        <w:tabs>
          <w:tab w:val="num" w:pos="-37"/>
        </w:tabs>
        <w:ind w:left="-37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3"/>
        </w:tabs>
        <w:ind w:left="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5"/>
  </w:num>
  <w:num w:numId="5">
    <w:abstractNumId w:val="12"/>
  </w:num>
  <w:num w:numId="6">
    <w:abstractNumId w:val="31"/>
  </w:num>
  <w:num w:numId="7">
    <w:abstractNumId w:val="4"/>
  </w:num>
  <w:num w:numId="8">
    <w:abstractNumId w:val="19"/>
  </w:num>
  <w:num w:numId="9">
    <w:abstractNumId w:val="10"/>
  </w:num>
  <w:num w:numId="10">
    <w:abstractNumId w:val="3"/>
  </w:num>
  <w:num w:numId="11">
    <w:abstractNumId w:val="23"/>
  </w:num>
  <w:num w:numId="12">
    <w:abstractNumId w:val="27"/>
  </w:num>
  <w:num w:numId="13">
    <w:abstractNumId w:val="32"/>
  </w:num>
  <w:num w:numId="14">
    <w:abstractNumId w:val="9"/>
  </w:num>
  <w:num w:numId="15">
    <w:abstractNumId w:val="7"/>
  </w:num>
  <w:num w:numId="16">
    <w:abstractNumId w:val="16"/>
  </w:num>
  <w:num w:numId="17">
    <w:abstractNumId w:val="34"/>
  </w:num>
  <w:num w:numId="18">
    <w:abstractNumId w:val="0"/>
  </w:num>
  <w:num w:numId="19">
    <w:abstractNumId w:val="1"/>
  </w:num>
  <w:num w:numId="20">
    <w:abstractNumId w:val="24"/>
  </w:num>
  <w:num w:numId="21">
    <w:abstractNumId w:val="15"/>
  </w:num>
  <w:num w:numId="22">
    <w:abstractNumId w:val="18"/>
  </w:num>
  <w:num w:numId="23">
    <w:abstractNumId w:val="11"/>
  </w:num>
  <w:num w:numId="24">
    <w:abstractNumId w:val="26"/>
  </w:num>
  <w:num w:numId="25">
    <w:abstractNumId w:val="28"/>
  </w:num>
  <w:num w:numId="26">
    <w:abstractNumId w:val="6"/>
  </w:num>
  <w:num w:numId="27">
    <w:abstractNumId w:val="22"/>
  </w:num>
  <w:num w:numId="28">
    <w:abstractNumId w:val="8"/>
  </w:num>
  <w:num w:numId="29">
    <w:abstractNumId w:val="30"/>
  </w:num>
  <w:num w:numId="30">
    <w:abstractNumId w:val="14"/>
  </w:num>
  <w:num w:numId="31">
    <w:abstractNumId w:val="33"/>
  </w:num>
  <w:num w:numId="32">
    <w:abstractNumId w:val="13"/>
  </w:num>
  <w:num w:numId="33">
    <w:abstractNumId w:val="29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B5"/>
    <w:rsid w:val="00034CD5"/>
    <w:rsid w:val="00072087"/>
    <w:rsid w:val="000824FF"/>
    <w:rsid w:val="00091C6B"/>
    <w:rsid w:val="000A5A4B"/>
    <w:rsid w:val="000A62F6"/>
    <w:rsid w:val="000B1CBE"/>
    <w:rsid w:val="000D0537"/>
    <w:rsid w:val="0010381C"/>
    <w:rsid w:val="00105D92"/>
    <w:rsid w:val="0011516C"/>
    <w:rsid w:val="00132FDF"/>
    <w:rsid w:val="0014045D"/>
    <w:rsid w:val="001928D8"/>
    <w:rsid w:val="001D1B94"/>
    <w:rsid w:val="001E485F"/>
    <w:rsid w:val="001F326C"/>
    <w:rsid w:val="0020668F"/>
    <w:rsid w:val="002271CB"/>
    <w:rsid w:val="00242119"/>
    <w:rsid w:val="00247A8D"/>
    <w:rsid w:val="00283980"/>
    <w:rsid w:val="002C420D"/>
    <w:rsid w:val="002E5B57"/>
    <w:rsid w:val="002E6631"/>
    <w:rsid w:val="003048D0"/>
    <w:rsid w:val="00340734"/>
    <w:rsid w:val="00346879"/>
    <w:rsid w:val="00353FE1"/>
    <w:rsid w:val="0035624A"/>
    <w:rsid w:val="00360086"/>
    <w:rsid w:val="00370933"/>
    <w:rsid w:val="00370A3B"/>
    <w:rsid w:val="0037465B"/>
    <w:rsid w:val="00382531"/>
    <w:rsid w:val="003F4B08"/>
    <w:rsid w:val="00436C73"/>
    <w:rsid w:val="004417E2"/>
    <w:rsid w:val="0044691B"/>
    <w:rsid w:val="0045535F"/>
    <w:rsid w:val="004567E7"/>
    <w:rsid w:val="004745ED"/>
    <w:rsid w:val="004A51C2"/>
    <w:rsid w:val="004C7298"/>
    <w:rsid w:val="004D6785"/>
    <w:rsid w:val="004E48C0"/>
    <w:rsid w:val="005004DF"/>
    <w:rsid w:val="0050495E"/>
    <w:rsid w:val="005149C3"/>
    <w:rsid w:val="00585634"/>
    <w:rsid w:val="005A1388"/>
    <w:rsid w:val="005B1399"/>
    <w:rsid w:val="005E108D"/>
    <w:rsid w:val="00601262"/>
    <w:rsid w:val="0061049D"/>
    <w:rsid w:val="00634AFD"/>
    <w:rsid w:val="006434C1"/>
    <w:rsid w:val="00654E48"/>
    <w:rsid w:val="006A2120"/>
    <w:rsid w:val="006B2622"/>
    <w:rsid w:val="006C7BF9"/>
    <w:rsid w:val="006E06BA"/>
    <w:rsid w:val="006E1C93"/>
    <w:rsid w:val="00700632"/>
    <w:rsid w:val="00705A81"/>
    <w:rsid w:val="00707B78"/>
    <w:rsid w:val="007260B5"/>
    <w:rsid w:val="0073155E"/>
    <w:rsid w:val="00751E11"/>
    <w:rsid w:val="007631A5"/>
    <w:rsid w:val="007665E3"/>
    <w:rsid w:val="007744ED"/>
    <w:rsid w:val="00775DBD"/>
    <w:rsid w:val="00786158"/>
    <w:rsid w:val="00790B03"/>
    <w:rsid w:val="007C7C3D"/>
    <w:rsid w:val="007D417C"/>
    <w:rsid w:val="00812A21"/>
    <w:rsid w:val="008172E2"/>
    <w:rsid w:val="008429AD"/>
    <w:rsid w:val="00855914"/>
    <w:rsid w:val="00875101"/>
    <w:rsid w:val="00890D64"/>
    <w:rsid w:val="008B0097"/>
    <w:rsid w:val="008B728C"/>
    <w:rsid w:val="008D2435"/>
    <w:rsid w:val="008D4C85"/>
    <w:rsid w:val="008E2761"/>
    <w:rsid w:val="008E39A0"/>
    <w:rsid w:val="008F2A90"/>
    <w:rsid w:val="008F6B3F"/>
    <w:rsid w:val="009012CD"/>
    <w:rsid w:val="00923A0F"/>
    <w:rsid w:val="00936053"/>
    <w:rsid w:val="0095201B"/>
    <w:rsid w:val="00954480"/>
    <w:rsid w:val="009654E4"/>
    <w:rsid w:val="00985CA2"/>
    <w:rsid w:val="009C16F4"/>
    <w:rsid w:val="009E6250"/>
    <w:rsid w:val="009F5B66"/>
    <w:rsid w:val="00A337F4"/>
    <w:rsid w:val="00A5275D"/>
    <w:rsid w:val="00A65A25"/>
    <w:rsid w:val="00AD5EC4"/>
    <w:rsid w:val="00AF095D"/>
    <w:rsid w:val="00B207CB"/>
    <w:rsid w:val="00B27C75"/>
    <w:rsid w:val="00B70953"/>
    <w:rsid w:val="00B7376C"/>
    <w:rsid w:val="00BA0EC6"/>
    <w:rsid w:val="00BA310E"/>
    <w:rsid w:val="00BA6474"/>
    <w:rsid w:val="00BB496E"/>
    <w:rsid w:val="00BC0092"/>
    <w:rsid w:val="00BD1455"/>
    <w:rsid w:val="00C22F5F"/>
    <w:rsid w:val="00C36DFC"/>
    <w:rsid w:val="00C6103E"/>
    <w:rsid w:val="00C611A6"/>
    <w:rsid w:val="00C61CEE"/>
    <w:rsid w:val="00C75C56"/>
    <w:rsid w:val="00C80E3E"/>
    <w:rsid w:val="00C833BC"/>
    <w:rsid w:val="00C92922"/>
    <w:rsid w:val="00CA5BFB"/>
    <w:rsid w:val="00CC68CC"/>
    <w:rsid w:val="00CD2237"/>
    <w:rsid w:val="00D21636"/>
    <w:rsid w:val="00D25AC7"/>
    <w:rsid w:val="00D32BCF"/>
    <w:rsid w:val="00D507F1"/>
    <w:rsid w:val="00D728EC"/>
    <w:rsid w:val="00D87ED7"/>
    <w:rsid w:val="00DB14E1"/>
    <w:rsid w:val="00DB36BC"/>
    <w:rsid w:val="00DD55A9"/>
    <w:rsid w:val="00DF0305"/>
    <w:rsid w:val="00E15FCB"/>
    <w:rsid w:val="00E60DAC"/>
    <w:rsid w:val="00E63D87"/>
    <w:rsid w:val="00E65B23"/>
    <w:rsid w:val="00E80CB4"/>
    <w:rsid w:val="00E84EA6"/>
    <w:rsid w:val="00E9150B"/>
    <w:rsid w:val="00E96EF8"/>
    <w:rsid w:val="00EB71DF"/>
    <w:rsid w:val="00EF2C7B"/>
    <w:rsid w:val="00EF7CAC"/>
    <w:rsid w:val="00F62672"/>
    <w:rsid w:val="00F67683"/>
    <w:rsid w:val="00F84891"/>
    <w:rsid w:val="00F900AF"/>
    <w:rsid w:val="00F96147"/>
    <w:rsid w:val="00FA2E37"/>
    <w:rsid w:val="00FA6920"/>
    <w:rsid w:val="00FB13BF"/>
    <w:rsid w:val="00FC66B5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:contacts" w:name="Sn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38EF5-25D2-40A2-B4DB-50986D4D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link w:val="Char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pPr>
      <w:ind w:rightChars="200" w:right="400"/>
    </w:pPr>
    <w:rPr>
      <w:rFonts w:eastAsia="바탕"/>
      <w:b/>
      <w:bCs/>
    </w:rPr>
  </w:style>
  <w:style w:type="character" w:styleId="a8">
    <w:name w:val="FollowedHyperlink"/>
    <w:basedOn w:val="a0"/>
    <w:rPr>
      <w:color w:val="800080"/>
      <w:u w:val="single"/>
    </w:rPr>
  </w:style>
  <w:style w:type="character" w:customStyle="1" w:styleId="Char">
    <w:name w:val="바탕글 Char"/>
    <w:basedOn w:val="a0"/>
    <w:link w:val="a3"/>
    <w:rsid w:val="004745ED"/>
    <w:rPr>
      <w:rFonts w:ascii="바탕" w:eastAsia="바탕"/>
      <w:color w:val="000000"/>
      <w:lang w:val="en-US" w:eastAsia="ko-KR" w:bidi="ar-SA"/>
    </w:rPr>
  </w:style>
  <w:style w:type="paragraph" w:styleId="a9">
    <w:name w:val="Balloon Text"/>
    <w:basedOn w:val="a"/>
    <w:semiHidden/>
    <w:rsid w:val="00CC68CC"/>
    <w:rPr>
      <w:rFonts w:ascii="Arial" w:eastAsia="돋움" w:hAnsi="Arial"/>
      <w:sz w:val="18"/>
      <w:szCs w:val="18"/>
    </w:rPr>
  </w:style>
  <w:style w:type="paragraph" w:styleId="aa">
    <w:name w:val="header"/>
    <w:basedOn w:val="a"/>
    <w:link w:val="Char0"/>
    <w:rsid w:val="00F900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rsid w:val="00F900AF"/>
    <w:rPr>
      <w:kern w:val="2"/>
    </w:rPr>
  </w:style>
  <w:style w:type="character" w:styleId="ab">
    <w:name w:val="Emphasis"/>
    <w:basedOn w:val="a0"/>
    <w:uiPriority w:val="20"/>
    <w:qFormat/>
    <w:rsid w:val="00D50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cho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8A5F-386B-4650-B6C1-B486FA09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5266</Words>
  <Characters>30020</Characters>
  <Application>Microsoft Office Word</Application>
  <DocSecurity>0</DocSecurity>
  <Lines>250</Lines>
  <Paragraphs>70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改革期中国对外关系的主要问题</vt:lpstr>
    </vt:vector>
  </TitlesOfParts>
  <Company>sias</Company>
  <LinksUpToDate>false</LinksUpToDate>
  <CharactersWithSpaces>35216</CharactersWithSpaces>
  <SharedDoc>false</SharedDoc>
  <HLinks>
    <vt:vector size="6" baseType="variant"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mailto:yncho@snu.ac.kr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改革期中国对外关系的主要问题</dc:title>
  <dc:subject/>
  <dc:creator>sias</dc:creator>
  <cp:keywords/>
  <cp:lastModifiedBy>교무행정실2</cp:lastModifiedBy>
  <cp:revision>3</cp:revision>
  <cp:lastPrinted>2012-03-05T00:05:00Z</cp:lastPrinted>
  <dcterms:created xsi:type="dcterms:W3CDTF">2016-01-21T00:26:00Z</dcterms:created>
  <dcterms:modified xsi:type="dcterms:W3CDTF">2016-01-21T00:26:00Z</dcterms:modified>
</cp:coreProperties>
</file>