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7" w:rsidRDefault="00EE26C3">
      <w:pPr>
        <w:pStyle w:val="a5"/>
        <w:tabs>
          <w:tab w:val="left" w:pos="1276"/>
        </w:tabs>
        <w:rPr>
          <w:b/>
          <w:smallCaps/>
          <w:sz w:val="28"/>
        </w:rPr>
      </w:pPr>
      <w:r>
        <w:rPr>
          <w:rFonts w:hint="eastAsia"/>
          <w:b/>
          <w:smallCaps/>
          <w:sz w:val="28"/>
        </w:rPr>
        <w:t xml:space="preserve">World </w:t>
      </w:r>
      <w:r w:rsidR="00521867">
        <w:rPr>
          <w:rFonts w:hint="eastAsia"/>
          <w:b/>
          <w:smallCaps/>
          <w:sz w:val="28"/>
        </w:rPr>
        <w:t xml:space="preserve">Trade </w:t>
      </w:r>
      <w:r>
        <w:rPr>
          <w:rFonts w:hint="eastAsia"/>
          <w:b/>
          <w:smallCaps/>
          <w:sz w:val="28"/>
        </w:rPr>
        <w:t>Organization and Multilateral Trade Agree</w:t>
      </w:r>
      <w:r w:rsidR="00521867">
        <w:rPr>
          <w:rFonts w:hint="eastAsia"/>
          <w:b/>
          <w:smallCaps/>
          <w:sz w:val="28"/>
        </w:rPr>
        <w:t>ment</w:t>
      </w:r>
    </w:p>
    <w:p w:rsidR="00521867" w:rsidRDefault="00521867">
      <w:pPr>
        <w:pStyle w:val="a4"/>
        <w:wordWrap/>
        <w:spacing w:line="240" w:lineRule="exact"/>
        <w:jc w:val="left"/>
        <w:rPr>
          <w:rFonts w:ascii="Times New Roman"/>
        </w:rPr>
      </w:pPr>
    </w:p>
    <w:p w:rsidR="000634A4" w:rsidRDefault="000634A4" w:rsidP="000634A4">
      <w:pPr>
        <w:pStyle w:val="a4"/>
        <w:spacing w:after="100" w:line="240" w:lineRule="auto"/>
        <w:jc w:val="left"/>
        <w:rPr>
          <w:rFonts w:ascii="Times New Roman"/>
        </w:rPr>
      </w:pPr>
      <w:r>
        <w:rPr>
          <w:rFonts w:ascii="Times New Roman"/>
          <w:b/>
          <w:sz w:val="22"/>
        </w:rPr>
        <w:t xml:space="preserve">Professor: </w:t>
      </w:r>
      <w:r>
        <w:rPr>
          <w:rFonts w:ascii="Times New Roman" w:hint="eastAsia"/>
          <w:b/>
          <w:sz w:val="22"/>
        </w:rPr>
        <w:tab/>
        <w:t>AHN, Dukgeun</w:t>
      </w:r>
    </w:p>
    <w:p w:rsidR="000634A4" w:rsidRDefault="000634A4" w:rsidP="000634A4">
      <w:pPr>
        <w:pStyle w:val="2"/>
        <w:rPr>
          <w:bCs/>
        </w:rPr>
      </w:pPr>
    </w:p>
    <w:p w:rsidR="000634A4" w:rsidRDefault="000634A4" w:rsidP="000634A4">
      <w:pPr>
        <w:pStyle w:val="2"/>
      </w:pPr>
      <w:r>
        <w:rPr>
          <w:rFonts w:hint="eastAsia"/>
          <w:bCs/>
        </w:rPr>
        <w:t xml:space="preserve">Office: </w:t>
      </w:r>
      <w:r>
        <w:rPr>
          <w:rFonts w:hint="eastAsia"/>
          <w:bCs/>
        </w:rPr>
        <w:tab/>
      </w:r>
      <w:r>
        <w:rPr>
          <w:rFonts w:hint="eastAsia"/>
          <w:bCs/>
        </w:rPr>
        <w:tab/>
        <w:t>140-1, R606</w:t>
      </w:r>
    </w:p>
    <w:p w:rsidR="000634A4" w:rsidRDefault="000634A4" w:rsidP="000634A4">
      <w:pPr>
        <w:pStyle w:val="2"/>
      </w:pPr>
      <w:r>
        <w:rPr>
          <w:rFonts w:hint="eastAsia"/>
        </w:rPr>
        <w:t>Office Hour</w:t>
      </w:r>
      <w:proofErr w:type="gramStart"/>
      <w:r>
        <w:rPr>
          <w:rFonts w:hint="eastAsia"/>
        </w:rPr>
        <w:t xml:space="preserve">: </w:t>
      </w:r>
      <w:r>
        <w:rPr>
          <w:rFonts w:hint="eastAsia"/>
        </w:rPr>
        <w:tab/>
      </w:r>
      <w:r w:rsidR="003937B4">
        <w:rPr>
          <w:rFonts w:hint="eastAsia"/>
        </w:rPr>
        <w:t>???</w:t>
      </w:r>
      <w:proofErr w:type="gramEnd"/>
      <w:r w:rsidR="00B21858">
        <w:rPr>
          <w:rFonts w:hint="eastAsia"/>
        </w:rPr>
        <w:t>day 1:00-2:30</w:t>
      </w:r>
      <w:r>
        <w:rPr>
          <w:rFonts w:hint="eastAsia"/>
        </w:rPr>
        <w:t>, and by appointment</w:t>
      </w:r>
    </w:p>
    <w:p w:rsidR="000634A4" w:rsidRDefault="000634A4" w:rsidP="000634A4">
      <w:pPr>
        <w:pStyle w:val="a0"/>
        <w:tabs>
          <w:tab w:val="left" w:pos="0"/>
        </w:tabs>
        <w:ind w:left="0"/>
      </w:pPr>
      <w:r>
        <w:rPr>
          <w:b/>
          <w:sz w:val="22"/>
        </w:rPr>
        <w:t xml:space="preserve">Tel: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>(02)</w:t>
      </w:r>
      <w:r>
        <w:rPr>
          <w:rFonts w:hint="eastAsia"/>
          <w:b/>
          <w:sz w:val="22"/>
        </w:rPr>
        <w:t xml:space="preserve"> 880-9249</w:t>
      </w:r>
    </w:p>
    <w:p w:rsidR="000634A4" w:rsidRDefault="000634A4" w:rsidP="000634A4">
      <w:pPr>
        <w:pStyle w:val="a0"/>
        <w:tabs>
          <w:tab w:val="left" w:pos="0"/>
        </w:tabs>
        <w:ind w:left="0"/>
      </w:pPr>
      <w:r>
        <w:rPr>
          <w:b/>
          <w:sz w:val="22"/>
        </w:rPr>
        <w:t xml:space="preserve">Fax: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>(02)</w:t>
      </w:r>
      <w:r>
        <w:rPr>
          <w:rFonts w:hint="eastAsia"/>
          <w:b/>
          <w:sz w:val="22"/>
        </w:rPr>
        <w:t xml:space="preserve"> 879-1496</w:t>
      </w:r>
    </w:p>
    <w:p w:rsidR="000634A4" w:rsidRDefault="000634A4" w:rsidP="000634A4">
      <w:pPr>
        <w:pStyle w:val="a0"/>
        <w:tabs>
          <w:tab w:val="left" w:pos="0"/>
        </w:tabs>
        <w:ind w:left="0"/>
      </w:pPr>
      <w:r>
        <w:rPr>
          <w:b/>
          <w:sz w:val="22"/>
        </w:rPr>
        <w:t>E-mail: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  <w:t>dahn@snu.ac.kr</w:t>
      </w:r>
    </w:p>
    <w:p w:rsidR="00521867" w:rsidRDefault="00483FFD">
      <w:pPr>
        <w:pStyle w:val="a0"/>
        <w:tabs>
          <w:tab w:val="left" w:pos="0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172200" cy="28575"/>
                <wp:effectExtent l="9525" t="952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8575"/>
                          <a:chOff x="1133" y="7864"/>
                          <a:chExt cx="9720" cy="4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133" y="786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133" y="7909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1.25pt;width:486pt;height:2.25pt;z-index:251657728" coordorigin="1133,7864" coordsize="9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">
                <v:line id="Line 3" o:spid="_x0000_s1027" style="position:absolute;visibility:visible;mso-wrap-style:square" from="1133,7864" to="10853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Line 4" o:spid="_x0000_s1028" style="position:absolute;visibility:visible;mso-wrap-style:square" from="1133,7909" to="10853,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</v:group>
            </w:pict>
          </mc:Fallback>
        </mc:AlternateContent>
      </w:r>
    </w:p>
    <w:p w:rsidR="00521867" w:rsidRDefault="00521867">
      <w:pPr>
        <w:pStyle w:val="a0"/>
        <w:tabs>
          <w:tab w:val="left" w:pos="0"/>
        </w:tabs>
        <w:ind w:left="0"/>
      </w:pPr>
    </w:p>
    <w:p w:rsidR="00521867" w:rsidRDefault="00521867">
      <w:pPr>
        <w:pStyle w:val="a6"/>
        <w:tabs>
          <w:tab w:val="clear" w:pos="4252"/>
          <w:tab w:val="clear" w:pos="8504"/>
        </w:tabs>
        <w:wordWrap/>
        <w:snapToGrid/>
        <w:spacing w:line="240" w:lineRule="exact"/>
        <w:jc w:val="left"/>
        <w:rPr>
          <w:sz w:val="22"/>
        </w:rPr>
      </w:pPr>
    </w:p>
    <w:p w:rsidR="00521867" w:rsidRDefault="00521867">
      <w:pPr>
        <w:pStyle w:val="1"/>
        <w:jc w:val="left"/>
        <w:rPr>
          <w:sz w:val="22"/>
          <w:u w:val="none"/>
        </w:rPr>
      </w:pPr>
      <w:r>
        <w:rPr>
          <w:sz w:val="22"/>
          <w:u w:val="none"/>
        </w:rPr>
        <w:t>COURSE DESCRIPTION</w:t>
      </w:r>
    </w:p>
    <w:p w:rsidR="00521867" w:rsidRDefault="00521867">
      <w:pPr>
        <w:pStyle w:val="a8"/>
        <w:rPr>
          <w:sz w:val="22"/>
        </w:rPr>
      </w:pPr>
    </w:p>
    <w:p w:rsidR="00521867" w:rsidRDefault="00521867">
      <w:pPr>
        <w:pStyle w:val="a8"/>
        <w:ind w:firstLine="720"/>
        <w:rPr>
          <w:sz w:val="22"/>
        </w:rPr>
      </w:pPr>
      <w:r>
        <w:rPr>
          <w:rFonts w:hint="eastAsia"/>
          <w:sz w:val="22"/>
        </w:rPr>
        <w:t>T</w:t>
      </w:r>
      <w:r>
        <w:rPr>
          <w:sz w:val="22"/>
        </w:rPr>
        <w:t xml:space="preserve">his course deals with new </w:t>
      </w:r>
      <w:r>
        <w:rPr>
          <w:rFonts w:hint="eastAsia"/>
          <w:sz w:val="22"/>
        </w:rPr>
        <w:t xml:space="preserve">and more advanced </w:t>
      </w:r>
      <w:r>
        <w:rPr>
          <w:sz w:val="22"/>
        </w:rPr>
        <w:t xml:space="preserve">developments in the </w:t>
      </w:r>
      <w:r>
        <w:rPr>
          <w:rFonts w:hint="eastAsia"/>
          <w:sz w:val="22"/>
        </w:rPr>
        <w:t>international trade related rules and regulation</w:t>
      </w:r>
      <w:r>
        <w:rPr>
          <w:sz w:val="22"/>
        </w:rPr>
        <w:t xml:space="preserve">. </w:t>
      </w:r>
      <w:r>
        <w:rPr>
          <w:rFonts w:hint="eastAsia"/>
          <w:sz w:val="22"/>
        </w:rPr>
        <w:t xml:space="preserve">Based on fundamental knowledge on international trading system, </w:t>
      </w:r>
      <w:r>
        <w:rPr>
          <w:sz w:val="22"/>
        </w:rPr>
        <w:t xml:space="preserve">this course </w:t>
      </w:r>
      <w:r>
        <w:rPr>
          <w:rFonts w:hint="eastAsia"/>
          <w:sz w:val="22"/>
        </w:rPr>
        <w:t xml:space="preserve">will cover divergent </w:t>
      </w:r>
      <w:r>
        <w:rPr>
          <w:sz w:val="22"/>
        </w:rPr>
        <w:t>“</w:t>
      </w:r>
      <w:r>
        <w:rPr>
          <w:rFonts w:hint="eastAsia"/>
          <w:sz w:val="22"/>
        </w:rPr>
        <w:t>new</w:t>
      </w:r>
      <w:r>
        <w:rPr>
          <w:sz w:val="22"/>
        </w:rPr>
        <w:t>”</w:t>
      </w:r>
      <w:r w:rsidR="00B21858">
        <w:rPr>
          <w:rFonts w:hint="eastAsia"/>
          <w:sz w:val="22"/>
        </w:rPr>
        <w:t xml:space="preserve"> trade issues </w:t>
      </w:r>
      <w:r>
        <w:rPr>
          <w:rFonts w:hint="eastAsia"/>
          <w:sz w:val="22"/>
        </w:rPr>
        <w:t xml:space="preserve">with increasing practical importance. Each topic area such as service trade, intellectual property protection, and FTA will be </w:t>
      </w:r>
      <w:r>
        <w:rPr>
          <w:sz w:val="22"/>
        </w:rPr>
        <w:t>supplemented</w:t>
      </w:r>
      <w:r>
        <w:rPr>
          <w:rFonts w:hint="eastAsia"/>
          <w:sz w:val="22"/>
        </w:rPr>
        <w:t xml:space="preserve"> by selected case studies that are real WTO disputes.</w:t>
      </w:r>
    </w:p>
    <w:p w:rsidR="00521867" w:rsidRDefault="00521867">
      <w:pPr>
        <w:pStyle w:val="a8"/>
        <w:rPr>
          <w:sz w:val="22"/>
        </w:rPr>
      </w:pPr>
    </w:p>
    <w:p w:rsidR="00521867" w:rsidRPr="00B21858" w:rsidRDefault="00521867">
      <w:pPr>
        <w:pStyle w:val="a8"/>
        <w:ind w:firstLine="720"/>
        <w:rPr>
          <w:sz w:val="22"/>
          <w:szCs w:val="22"/>
        </w:rPr>
      </w:pPr>
      <w:r>
        <w:rPr>
          <w:sz w:val="22"/>
        </w:rPr>
        <w:t xml:space="preserve">Any </w:t>
      </w:r>
      <w:r>
        <w:rPr>
          <w:rFonts w:eastAsia="바탕"/>
          <w:snapToGrid/>
          <w:kern w:val="2"/>
          <w:sz w:val="22"/>
          <w:szCs w:val="24"/>
        </w:rPr>
        <w:t xml:space="preserve">questions regarding the class materials or other relevant issues are welcomed at my office hour </w:t>
      </w:r>
      <w:r w:rsidRPr="00B21858">
        <w:rPr>
          <w:rFonts w:eastAsia="바탕"/>
          <w:snapToGrid/>
          <w:kern w:val="2"/>
          <w:sz w:val="22"/>
          <w:szCs w:val="22"/>
        </w:rPr>
        <w:t>[</w:t>
      </w:r>
      <w:r w:rsidR="003937B4">
        <w:rPr>
          <w:rFonts w:hint="eastAsia"/>
          <w:sz w:val="22"/>
          <w:szCs w:val="22"/>
        </w:rPr>
        <w:t>???</w:t>
      </w:r>
      <w:proofErr w:type="gramStart"/>
      <w:r w:rsidR="00B21858" w:rsidRPr="00B21858">
        <w:rPr>
          <w:rFonts w:hint="eastAsia"/>
          <w:sz w:val="22"/>
          <w:szCs w:val="22"/>
        </w:rPr>
        <w:t>day</w:t>
      </w:r>
      <w:proofErr w:type="gramEnd"/>
      <w:r w:rsidR="00B21858" w:rsidRPr="00B21858">
        <w:rPr>
          <w:rFonts w:hint="eastAsia"/>
          <w:sz w:val="22"/>
          <w:szCs w:val="22"/>
        </w:rPr>
        <w:t xml:space="preserve"> 1:00-2:30</w:t>
      </w:r>
      <w:r w:rsidRPr="00B21858">
        <w:rPr>
          <w:rFonts w:eastAsia="바탕" w:hint="eastAsia"/>
          <w:snapToGrid/>
          <w:kern w:val="2"/>
          <w:sz w:val="22"/>
          <w:szCs w:val="22"/>
        </w:rPr>
        <w:t>, or by appointment</w:t>
      </w:r>
      <w:r w:rsidRPr="00B21858">
        <w:rPr>
          <w:rFonts w:eastAsia="바탕"/>
          <w:snapToGrid/>
          <w:kern w:val="2"/>
          <w:sz w:val="22"/>
          <w:szCs w:val="22"/>
        </w:rPr>
        <w:t>] or after each class.</w:t>
      </w:r>
      <w:r w:rsidRPr="00B21858">
        <w:rPr>
          <w:sz w:val="22"/>
          <w:szCs w:val="22"/>
        </w:rPr>
        <w:t xml:space="preserve"> </w:t>
      </w:r>
    </w:p>
    <w:p w:rsidR="00521867" w:rsidRDefault="00521867">
      <w:pPr>
        <w:pStyle w:val="a8"/>
        <w:ind w:firstLine="720"/>
        <w:rPr>
          <w:sz w:val="22"/>
        </w:rPr>
      </w:pPr>
    </w:p>
    <w:p w:rsidR="00521867" w:rsidRDefault="00521867">
      <w:pPr>
        <w:pStyle w:val="a8"/>
        <w:ind w:firstLine="720"/>
        <w:rPr>
          <w:sz w:val="22"/>
        </w:rPr>
      </w:pPr>
      <w:r>
        <w:rPr>
          <w:sz w:val="22"/>
        </w:rPr>
        <w:t xml:space="preserve">The final assessment for the course will be </w:t>
      </w:r>
      <w:r>
        <w:rPr>
          <w:rFonts w:hint="eastAsia"/>
          <w:sz w:val="22"/>
        </w:rPr>
        <w:t xml:space="preserve">based on </w:t>
      </w:r>
      <w:r>
        <w:rPr>
          <w:sz w:val="22"/>
        </w:rPr>
        <w:t xml:space="preserve">a </w:t>
      </w:r>
      <w:r>
        <w:rPr>
          <w:rFonts w:hint="eastAsia"/>
          <w:sz w:val="22"/>
        </w:rPr>
        <w:t>take-home examination.</w:t>
      </w:r>
      <w:r>
        <w:rPr>
          <w:sz w:val="22"/>
        </w:rPr>
        <w:t xml:space="preserve"> Class participation</w:t>
      </w:r>
      <w:r>
        <w:rPr>
          <w:rFonts w:hint="eastAsia"/>
          <w:sz w:val="22"/>
        </w:rPr>
        <w:t xml:space="preserve"> and presentation</w:t>
      </w:r>
      <w:r>
        <w:rPr>
          <w:sz w:val="22"/>
        </w:rPr>
        <w:t xml:space="preserve"> will be favorably considered in your final grade up to 40%.</w:t>
      </w:r>
    </w:p>
    <w:p w:rsidR="00521867" w:rsidRDefault="00521867">
      <w:pPr>
        <w:pStyle w:val="2"/>
        <w:jc w:val="left"/>
      </w:pPr>
    </w:p>
    <w:p w:rsidR="00521867" w:rsidRDefault="00521867">
      <w:pPr>
        <w:jc w:val="left"/>
        <w:rPr>
          <w:rFonts w:ascii="Times New Roman"/>
          <w:sz w:val="22"/>
        </w:rPr>
      </w:pPr>
    </w:p>
    <w:p w:rsidR="00521867" w:rsidRDefault="00521867">
      <w:pPr>
        <w:pStyle w:val="2"/>
        <w:jc w:val="left"/>
      </w:pPr>
      <w:r>
        <w:t>COURSE OUTLINE</w:t>
      </w:r>
    </w:p>
    <w:p w:rsidR="00521867" w:rsidRDefault="00521867">
      <w:pPr>
        <w:jc w:val="left"/>
        <w:rPr>
          <w:rFonts w:ascii="Times New Roman"/>
          <w:sz w:val="22"/>
        </w:rPr>
      </w:pPr>
    </w:p>
    <w:p w:rsidR="00521867" w:rsidRDefault="00521867">
      <w:pPr>
        <w:pStyle w:val="a8"/>
        <w:ind w:firstLine="720"/>
        <w:rPr>
          <w:sz w:val="22"/>
        </w:rPr>
      </w:pPr>
      <w:r>
        <w:rPr>
          <w:sz w:val="22"/>
        </w:rPr>
        <w:t>The following reading list consists of two parts: required reading and recommended reading.</w:t>
      </w:r>
      <w:r>
        <w:rPr>
          <w:rFonts w:hint="eastAsia"/>
          <w:sz w:val="22"/>
        </w:rPr>
        <w:t xml:space="preserve"> The required textbook is </w:t>
      </w:r>
      <w:proofErr w:type="spellStart"/>
      <w:r>
        <w:rPr>
          <w:rFonts w:hint="eastAsia"/>
          <w:sz w:val="22"/>
          <w:u w:val="single"/>
        </w:rPr>
        <w:t>Trebilcock</w:t>
      </w:r>
      <w:proofErr w:type="spellEnd"/>
      <w:r>
        <w:rPr>
          <w:rFonts w:hint="eastAsia"/>
          <w:sz w:val="22"/>
          <w:u w:val="single"/>
        </w:rPr>
        <w:t xml:space="preserve"> &amp; </w:t>
      </w:r>
      <w:proofErr w:type="spellStart"/>
      <w:r>
        <w:rPr>
          <w:rFonts w:hint="eastAsia"/>
          <w:sz w:val="22"/>
          <w:u w:val="single"/>
        </w:rPr>
        <w:t>Howse</w:t>
      </w:r>
      <w:proofErr w:type="spellEnd"/>
      <w:r>
        <w:rPr>
          <w:rFonts w:hint="eastAsia"/>
          <w:sz w:val="22"/>
          <w:u w:val="single"/>
        </w:rPr>
        <w:t>, The Regulation of Internatio</w:t>
      </w:r>
      <w:r w:rsidR="003937B4">
        <w:rPr>
          <w:rFonts w:hint="eastAsia"/>
          <w:sz w:val="22"/>
          <w:u w:val="single"/>
        </w:rPr>
        <w:t>nal Trade (4th ed. 2012</w:t>
      </w:r>
      <w:r>
        <w:rPr>
          <w:rFonts w:hint="eastAsia"/>
          <w:sz w:val="22"/>
          <w:u w:val="single"/>
        </w:rPr>
        <w:t>)</w:t>
      </w:r>
      <w:r>
        <w:rPr>
          <w:sz w:val="22"/>
        </w:rPr>
        <w:t xml:space="preserve">. </w:t>
      </w:r>
      <w:r>
        <w:rPr>
          <w:rFonts w:hint="eastAsia"/>
          <w:sz w:val="22"/>
          <w:u w:val="single"/>
        </w:rPr>
        <w:t>John H. Jackson, The World Trading System:</w:t>
      </w:r>
      <w:r>
        <w:rPr>
          <w:sz w:val="22"/>
          <w:u w:val="single"/>
        </w:rPr>
        <w:t xml:space="preserve"> Law and Policy of International Economic Relations</w:t>
      </w:r>
      <w:r>
        <w:rPr>
          <w:rFonts w:hint="eastAsia"/>
          <w:sz w:val="22"/>
          <w:u w:val="single"/>
        </w:rPr>
        <w:t xml:space="preserve"> (2nd ed. 1997)</w:t>
      </w:r>
      <w:r>
        <w:rPr>
          <w:rFonts w:hint="eastAsia"/>
          <w:sz w:val="22"/>
        </w:rPr>
        <w:t xml:space="preserve"> will be used as a supplementary (optional) textbook. </w:t>
      </w:r>
      <w:r>
        <w:rPr>
          <w:sz w:val="22"/>
        </w:rPr>
        <w:t xml:space="preserve">Students with serious interest in a particular issue may want to refer to the reading materials listed in the recommended reading sections that will not be </w:t>
      </w:r>
      <w:r>
        <w:rPr>
          <w:rFonts w:hint="eastAsia"/>
          <w:sz w:val="22"/>
        </w:rPr>
        <w:t xml:space="preserve">fully </w:t>
      </w:r>
      <w:r>
        <w:rPr>
          <w:sz w:val="22"/>
        </w:rPr>
        <w:t xml:space="preserve">covered during the class. Occasional handouts will </w:t>
      </w:r>
      <w:r>
        <w:rPr>
          <w:rFonts w:hint="eastAsia"/>
          <w:sz w:val="22"/>
        </w:rPr>
        <w:t xml:space="preserve">also </w:t>
      </w:r>
      <w:r>
        <w:rPr>
          <w:sz w:val="22"/>
        </w:rPr>
        <w:t>supplement reading assignments to keep abreast of new developments that occur almost daily.</w:t>
      </w:r>
    </w:p>
    <w:p w:rsidR="00521867" w:rsidRDefault="00521867">
      <w:pPr>
        <w:pStyle w:val="a8"/>
        <w:ind w:firstLine="720"/>
        <w:rPr>
          <w:sz w:val="22"/>
        </w:rPr>
      </w:pPr>
    </w:p>
    <w:p w:rsidR="00521867" w:rsidRDefault="00521867">
      <w:pPr>
        <w:ind w:firstLine="720"/>
        <w:jc w:val="left"/>
        <w:rPr>
          <w:rFonts w:ascii="Times New Roman"/>
          <w:b/>
          <w:sz w:val="22"/>
        </w:rPr>
      </w:pPr>
      <w:r>
        <w:rPr>
          <w:rFonts w:ascii="Times New Roman"/>
          <w:sz w:val="22"/>
        </w:rPr>
        <w:t xml:space="preserve">Students in this course are also advised to regularly keep up current developments in international trade area. Useful sources include, </w:t>
      </w:r>
      <w:r>
        <w:rPr>
          <w:rFonts w:ascii="Times New Roman"/>
          <w:i/>
          <w:sz w:val="22"/>
        </w:rPr>
        <w:t>inter alia</w:t>
      </w:r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Financial Times</w:t>
      </w:r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The Economist</w:t>
      </w:r>
      <w:r>
        <w:rPr>
          <w:rFonts w:ascii="Times New Roman"/>
          <w:sz w:val="22"/>
        </w:rPr>
        <w:t xml:space="preserve">, </w:t>
      </w:r>
      <w:r>
        <w:rPr>
          <w:rFonts w:ascii="Times New Roman" w:hint="eastAsia"/>
          <w:sz w:val="22"/>
        </w:rPr>
        <w:t xml:space="preserve">and </w:t>
      </w:r>
      <w:r>
        <w:rPr>
          <w:rFonts w:ascii="Times New Roman"/>
          <w:sz w:val="22"/>
          <w:u w:val="single"/>
        </w:rPr>
        <w:t>BNA International Trade Reporter</w:t>
      </w:r>
      <w:r>
        <w:rPr>
          <w:rFonts w:ascii="Times New Roman"/>
          <w:sz w:val="22"/>
        </w:rPr>
        <w:t>.</w:t>
      </w:r>
    </w:p>
    <w:p w:rsidR="00521867" w:rsidRPr="00BD5FC8" w:rsidRDefault="00521867">
      <w:pPr>
        <w:jc w:val="left"/>
        <w:rPr>
          <w:rFonts w:ascii="Times New Roman"/>
          <w:b/>
          <w:sz w:val="22"/>
        </w:rPr>
      </w:pPr>
    </w:p>
    <w:p w:rsidR="00BD5FC8" w:rsidRPr="00BD5FC8" w:rsidRDefault="00BD5FC8" w:rsidP="00BD5FC8">
      <w:pPr>
        <w:ind w:firstLine="720"/>
        <w:jc w:val="left"/>
        <w:rPr>
          <w:rFonts w:ascii="Times New Roman"/>
          <w:sz w:val="22"/>
        </w:rPr>
      </w:pPr>
      <w:r w:rsidRPr="00BD5FC8">
        <w:rPr>
          <w:rFonts w:ascii="Times New Roman"/>
          <w:sz w:val="22"/>
        </w:rPr>
        <w:t>Recently, many other textbooks for international trade law are available. You may also refer to the following books for your research and studies:</w:t>
      </w:r>
    </w:p>
    <w:p w:rsidR="00BD5FC8" w:rsidRPr="00BD5FC8" w:rsidRDefault="00BD5FC8" w:rsidP="00BD5FC8">
      <w:pPr>
        <w:jc w:val="left"/>
        <w:rPr>
          <w:rFonts w:ascii="Times New Roman"/>
          <w:sz w:val="22"/>
        </w:rPr>
      </w:pPr>
    </w:p>
    <w:p w:rsidR="00BD5FC8" w:rsidRPr="00BD5FC8" w:rsidRDefault="00BD5FC8" w:rsidP="00BD5FC8">
      <w:pPr>
        <w:jc w:val="left"/>
        <w:rPr>
          <w:rFonts w:ascii="Times New Roman"/>
          <w:sz w:val="22"/>
        </w:rPr>
      </w:pPr>
      <w:r w:rsidRPr="00BD5FC8">
        <w:rPr>
          <w:rFonts w:ascii="Times New Roman"/>
          <w:sz w:val="22"/>
        </w:rPr>
        <w:tab/>
        <w:t xml:space="preserve">J. Jackson et al., International </w:t>
      </w:r>
      <w:proofErr w:type="spellStart"/>
      <w:r w:rsidRPr="00BD5FC8">
        <w:rPr>
          <w:rFonts w:ascii="Times New Roman"/>
          <w:sz w:val="22"/>
        </w:rPr>
        <w:t>Econoic</w:t>
      </w:r>
      <w:proofErr w:type="spellEnd"/>
      <w:r w:rsidRPr="00BD5FC8">
        <w:rPr>
          <w:rFonts w:ascii="Times New Roman"/>
          <w:sz w:val="22"/>
        </w:rPr>
        <w:t xml:space="preserve"> Relations (4</w:t>
      </w:r>
      <w:r w:rsidRPr="00BD5FC8">
        <w:rPr>
          <w:rFonts w:ascii="Times New Roman"/>
          <w:sz w:val="22"/>
          <w:vertAlign w:val="superscript"/>
        </w:rPr>
        <w:t>th</w:t>
      </w:r>
      <w:r w:rsidRPr="00BD5FC8">
        <w:rPr>
          <w:rFonts w:ascii="Times New Roman"/>
          <w:sz w:val="22"/>
        </w:rPr>
        <w:t xml:space="preserve"> ed. 1995).</w:t>
      </w:r>
    </w:p>
    <w:p w:rsidR="00BD5FC8" w:rsidRPr="00BD5FC8" w:rsidRDefault="00BD5FC8" w:rsidP="00BD5FC8">
      <w:pPr>
        <w:ind w:firstLine="851"/>
        <w:jc w:val="left"/>
        <w:rPr>
          <w:rFonts w:ascii="Times New Roman"/>
          <w:sz w:val="22"/>
        </w:rPr>
      </w:pPr>
      <w:r w:rsidRPr="00BD5FC8">
        <w:rPr>
          <w:rFonts w:ascii="Times New Roman"/>
          <w:sz w:val="22"/>
        </w:rPr>
        <w:t xml:space="preserve">Matsushita et al., </w:t>
      </w:r>
      <w:proofErr w:type="gramStart"/>
      <w:r w:rsidRPr="00BD5FC8">
        <w:rPr>
          <w:rFonts w:ascii="Times New Roman"/>
          <w:sz w:val="22"/>
        </w:rPr>
        <w:t>The</w:t>
      </w:r>
      <w:proofErr w:type="gramEnd"/>
      <w:r w:rsidRPr="00BD5FC8">
        <w:rPr>
          <w:rFonts w:ascii="Times New Roman"/>
          <w:sz w:val="22"/>
        </w:rPr>
        <w:t xml:space="preserve"> World Trade Organization (2</w:t>
      </w:r>
      <w:r w:rsidRPr="00BD5FC8">
        <w:rPr>
          <w:rFonts w:ascii="Times New Roman"/>
          <w:sz w:val="22"/>
          <w:vertAlign w:val="superscript"/>
        </w:rPr>
        <w:t>nd</w:t>
      </w:r>
      <w:r w:rsidRPr="00BD5FC8">
        <w:rPr>
          <w:rFonts w:ascii="Times New Roman"/>
          <w:sz w:val="22"/>
        </w:rPr>
        <w:t xml:space="preserve"> ed. 2006).</w:t>
      </w:r>
    </w:p>
    <w:p w:rsidR="00BD5FC8" w:rsidRPr="00BD5FC8" w:rsidRDefault="00BD5FC8" w:rsidP="00BD5FC8">
      <w:pPr>
        <w:jc w:val="left"/>
        <w:rPr>
          <w:rFonts w:ascii="Times New Roman"/>
          <w:sz w:val="22"/>
        </w:rPr>
      </w:pPr>
      <w:r w:rsidRPr="00BD5FC8">
        <w:rPr>
          <w:rFonts w:ascii="Times New Roman"/>
          <w:sz w:val="22"/>
        </w:rPr>
        <w:tab/>
      </w:r>
      <w:proofErr w:type="gramStart"/>
      <w:r w:rsidRPr="00BD5FC8">
        <w:rPr>
          <w:rFonts w:ascii="Times New Roman"/>
          <w:sz w:val="22"/>
        </w:rPr>
        <w:t xml:space="preserve">P. van den </w:t>
      </w:r>
      <w:proofErr w:type="spellStart"/>
      <w:r w:rsidRPr="00BD5FC8">
        <w:rPr>
          <w:rFonts w:ascii="Times New Roman"/>
          <w:sz w:val="22"/>
        </w:rPr>
        <w:t>Bossche</w:t>
      </w:r>
      <w:proofErr w:type="spellEnd"/>
      <w:r w:rsidRPr="00BD5FC8">
        <w:rPr>
          <w:rFonts w:ascii="Times New Roman"/>
          <w:sz w:val="22"/>
        </w:rPr>
        <w:t>, Law and Policy of the World Trade Organization (2005).</w:t>
      </w:r>
      <w:proofErr w:type="gramEnd"/>
    </w:p>
    <w:p w:rsidR="00BD5FC8" w:rsidRPr="00BD5FC8" w:rsidRDefault="00BD5FC8" w:rsidP="00BD5FC8">
      <w:pPr>
        <w:jc w:val="left"/>
        <w:rPr>
          <w:rFonts w:ascii="Times New Roman"/>
          <w:sz w:val="22"/>
        </w:rPr>
      </w:pPr>
      <w:r w:rsidRPr="00BD5FC8">
        <w:rPr>
          <w:rFonts w:ascii="Times New Roman"/>
          <w:sz w:val="22"/>
        </w:rPr>
        <w:lastRenderedPageBreak/>
        <w:tab/>
      </w:r>
      <w:proofErr w:type="gramStart"/>
      <w:r w:rsidRPr="00BD5FC8">
        <w:rPr>
          <w:rFonts w:ascii="Times New Roman"/>
          <w:sz w:val="22"/>
        </w:rPr>
        <w:t xml:space="preserve">Raj </w:t>
      </w:r>
      <w:proofErr w:type="spellStart"/>
      <w:r w:rsidRPr="00BD5FC8">
        <w:rPr>
          <w:rFonts w:ascii="Times New Roman"/>
          <w:sz w:val="22"/>
        </w:rPr>
        <w:t>Bhala</w:t>
      </w:r>
      <w:proofErr w:type="spellEnd"/>
      <w:r w:rsidRPr="00BD5FC8">
        <w:rPr>
          <w:rFonts w:ascii="Times New Roman"/>
          <w:sz w:val="22"/>
        </w:rPr>
        <w:t>, International Trade Law (3</w:t>
      </w:r>
      <w:r w:rsidRPr="00BD5FC8">
        <w:rPr>
          <w:rFonts w:ascii="Times New Roman"/>
          <w:sz w:val="22"/>
          <w:vertAlign w:val="superscript"/>
        </w:rPr>
        <w:t>rd</w:t>
      </w:r>
      <w:r w:rsidRPr="00BD5FC8">
        <w:rPr>
          <w:rFonts w:ascii="Times New Roman"/>
          <w:sz w:val="22"/>
        </w:rPr>
        <w:t>. 2007).</w:t>
      </w:r>
      <w:proofErr w:type="gramEnd"/>
    </w:p>
    <w:p w:rsidR="00BD5FC8" w:rsidRPr="00BD5FC8" w:rsidRDefault="00BD5FC8" w:rsidP="00BD5FC8">
      <w:pPr>
        <w:jc w:val="left"/>
        <w:rPr>
          <w:rFonts w:ascii="Times New Roman"/>
          <w:sz w:val="22"/>
        </w:rPr>
      </w:pPr>
      <w:r w:rsidRPr="00BD5FC8">
        <w:rPr>
          <w:rFonts w:ascii="Times New Roman"/>
          <w:sz w:val="22"/>
        </w:rPr>
        <w:tab/>
        <w:t xml:space="preserve">S. Lester and B. </w:t>
      </w:r>
      <w:proofErr w:type="spellStart"/>
      <w:r w:rsidRPr="00BD5FC8">
        <w:rPr>
          <w:rFonts w:ascii="Times New Roman"/>
          <w:sz w:val="22"/>
        </w:rPr>
        <w:t>Mercurio</w:t>
      </w:r>
      <w:proofErr w:type="spellEnd"/>
      <w:r w:rsidRPr="00BD5FC8">
        <w:rPr>
          <w:rFonts w:ascii="Times New Roman"/>
          <w:sz w:val="22"/>
        </w:rPr>
        <w:t>, World Trade Law (2008).</w:t>
      </w:r>
    </w:p>
    <w:p w:rsidR="00BD5FC8" w:rsidRPr="00BD5FC8" w:rsidRDefault="00BD5FC8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1. WTO Dispute Settlement System: Current System and Problems</w:t>
      </w: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REQUIRED</w:t>
      </w:r>
    </w:p>
    <w:p w:rsidR="00521867" w:rsidRDefault="00521867">
      <w:pPr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ab/>
        <w:t>- William J. Davey, “</w:t>
      </w:r>
      <w:r>
        <w:rPr>
          <w:rStyle w:val="aa"/>
          <w:rFonts w:ascii="Times New Roman"/>
          <w:b w:val="0"/>
          <w:sz w:val="22"/>
          <w:szCs w:val="22"/>
        </w:rPr>
        <w:t>The WTO Dispute Settlement System: The First Ten Years</w:t>
      </w:r>
      <w:r>
        <w:rPr>
          <w:rFonts w:ascii="Times New Roman"/>
          <w:sz w:val="22"/>
          <w:szCs w:val="22"/>
        </w:rPr>
        <w:t xml:space="preserve">”, </w:t>
      </w:r>
      <w:r>
        <w:rPr>
          <w:rFonts w:ascii="Times New Roman" w:hint="eastAsia"/>
          <w:sz w:val="22"/>
          <w:szCs w:val="22"/>
        </w:rPr>
        <w:t xml:space="preserve">Journal of </w:t>
      </w:r>
      <w:r>
        <w:rPr>
          <w:rFonts w:ascii="Times New Roman"/>
          <w:sz w:val="22"/>
          <w:szCs w:val="22"/>
        </w:rPr>
        <w:t>Int’</w:t>
      </w:r>
      <w:r>
        <w:rPr>
          <w:rFonts w:ascii="Times New Roman" w:hint="eastAsia"/>
          <w:sz w:val="22"/>
          <w:szCs w:val="22"/>
        </w:rPr>
        <w:t>l</w:t>
      </w:r>
      <w:r>
        <w:rPr>
          <w:rFonts w:ascii="Times New Roman"/>
          <w:sz w:val="22"/>
          <w:szCs w:val="22"/>
        </w:rPr>
        <w:t xml:space="preserve"> Economic Law </w:t>
      </w:r>
      <w:r w:rsidR="00D9218B">
        <w:rPr>
          <w:rFonts w:ascii="Times New Roman" w:hint="eastAsia"/>
          <w:sz w:val="22"/>
          <w:szCs w:val="22"/>
        </w:rPr>
        <w:t>(</w:t>
      </w:r>
      <w:r>
        <w:rPr>
          <w:rFonts w:ascii="Times New Roman"/>
          <w:sz w:val="22"/>
          <w:szCs w:val="22"/>
        </w:rPr>
        <w:t>2005</w:t>
      </w:r>
      <w:r w:rsidR="00D9218B">
        <w:rPr>
          <w:rFonts w:ascii="Times New Roman" w:hint="eastAsia"/>
          <w:sz w:val="22"/>
          <w:szCs w:val="22"/>
        </w:rPr>
        <w:t>)</w:t>
      </w:r>
      <w:r>
        <w:rPr>
          <w:rFonts w:ascii="Times New Roman"/>
          <w:sz w:val="22"/>
          <w:szCs w:val="22"/>
        </w:rPr>
        <w:t xml:space="preserve"> 8: 17-50.</w:t>
      </w:r>
    </w:p>
    <w:p w:rsidR="00521867" w:rsidRDefault="00521867">
      <w:pPr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ab/>
        <w:t xml:space="preserve">- Kara </w:t>
      </w:r>
      <w:proofErr w:type="spellStart"/>
      <w:r>
        <w:rPr>
          <w:rFonts w:ascii="Times New Roman"/>
          <w:sz w:val="22"/>
          <w:szCs w:val="22"/>
        </w:rPr>
        <w:t>Leitner</w:t>
      </w:r>
      <w:proofErr w:type="spellEnd"/>
      <w:r>
        <w:rPr>
          <w:rFonts w:ascii="Times New Roman"/>
          <w:sz w:val="22"/>
          <w:szCs w:val="22"/>
        </w:rPr>
        <w:t xml:space="preserve"> and Simon Lester, “</w:t>
      </w:r>
      <w:r w:rsidR="00EE26C3">
        <w:rPr>
          <w:rStyle w:val="aa"/>
          <w:rFonts w:ascii="Times New Roman"/>
          <w:b w:val="0"/>
          <w:sz w:val="22"/>
          <w:szCs w:val="22"/>
        </w:rPr>
        <w:t>WTO Dispute Settlement 1995–20</w:t>
      </w:r>
      <w:r w:rsidR="00EE26C3">
        <w:rPr>
          <w:rStyle w:val="aa"/>
          <w:rFonts w:ascii="Times New Roman" w:hint="eastAsia"/>
          <w:b w:val="0"/>
          <w:sz w:val="22"/>
          <w:szCs w:val="22"/>
        </w:rPr>
        <w:t>11</w:t>
      </w:r>
      <w:r>
        <w:rPr>
          <w:rStyle w:val="aa"/>
          <w:rFonts w:ascii="Times New Roman"/>
          <w:b w:val="0"/>
          <w:sz w:val="22"/>
          <w:szCs w:val="22"/>
        </w:rPr>
        <w:t>: A Statistical Analysis</w:t>
      </w:r>
      <w:r>
        <w:rPr>
          <w:rFonts w:ascii="Times New Roman"/>
          <w:sz w:val="22"/>
          <w:szCs w:val="22"/>
        </w:rPr>
        <w:t>”, J</w:t>
      </w:r>
      <w:r>
        <w:rPr>
          <w:rFonts w:ascii="Times New Roman" w:hint="eastAsia"/>
          <w:sz w:val="22"/>
          <w:szCs w:val="22"/>
        </w:rPr>
        <w:t>ournal of</w:t>
      </w:r>
      <w:r>
        <w:rPr>
          <w:rFonts w:ascii="Times New Roman"/>
          <w:sz w:val="22"/>
          <w:szCs w:val="22"/>
        </w:rPr>
        <w:t xml:space="preserve"> Int’</w:t>
      </w:r>
      <w:r>
        <w:rPr>
          <w:rFonts w:ascii="Times New Roman" w:hint="eastAsia"/>
          <w:sz w:val="22"/>
          <w:szCs w:val="22"/>
        </w:rPr>
        <w:t>l</w:t>
      </w:r>
      <w:r w:rsidR="00D9218B">
        <w:rPr>
          <w:rFonts w:ascii="Times New Roman"/>
          <w:sz w:val="22"/>
          <w:szCs w:val="22"/>
        </w:rPr>
        <w:t xml:space="preserve"> Economic Law </w:t>
      </w:r>
      <w:r w:rsidR="00D9218B">
        <w:rPr>
          <w:rFonts w:ascii="Times New Roman" w:hint="eastAsia"/>
          <w:sz w:val="22"/>
          <w:szCs w:val="22"/>
        </w:rPr>
        <w:t>(</w:t>
      </w:r>
      <w:r w:rsidR="00D9218B">
        <w:rPr>
          <w:rFonts w:ascii="Times New Roman"/>
          <w:sz w:val="22"/>
          <w:szCs w:val="22"/>
        </w:rPr>
        <w:t>20</w:t>
      </w:r>
      <w:r w:rsidR="00D9218B">
        <w:rPr>
          <w:rFonts w:ascii="Times New Roman" w:hint="eastAsia"/>
          <w:sz w:val="22"/>
          <w:szCs w:val="22"/>
        </w:rPr>
        <w:t>12)</w:t>
      </w:r>
      <w:r w:rsidR="00BD5FC8">
        <w:rPr>
          <w:rFonts w:ascii="Times New Roman"/>
          <w:sz w:val="22"/>
          <w:szCs w:val="22"/>
        </w:rPr>
        <w:t xml:space="preserve"> </w:t>
      </w:r>
      <w:r w:rsidR="00BD5FC8">
        <w:rPr>
          <w:rFonts w:ascii="Times New Roman" w:hint="eastAsia"/>
          <w:sz w:val="22"/>
          <w:szCs w:val="22"/>
        </w:rPr>
        <w:t>179-192</w:t>
      </w:r>
      <w:r>
        <w:rPr>
          <w:rFonts w:ascii="Times New Roman"/>
          <w:sz w:val="22"/>
          <w:szCs w:val="22"/>
        </w:rPr>
        <w:t>.</w:t>
      </w: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RECOMMENDED</w:t>
      </w:r>
    </w:p>
    <w:p w:rsidR="00CA6A89" w:rsidRPr="00CA6A89" w:rsidRDefault="00CA6A89">
      <w:pPr>
        <w:wordWrap/>
        <w:adjustRightInd w:val="0"/>
        <w:ind w:firstLine="800"/>
        <w:jc w:val="left"/>
        <w:rPr>
          <w:rFonts w:ascii="Times New Roman"/>
          <w:sz w:val="22"/>
          <w:szCs w:val="22"/>
        </w:rPr>
      </w:pPr>
      <w:r w:rsidRPr="00CA6A89">
        <w:rPr>
          <w:rFonts w:ascii="Times New Roman" w:hint="eastAsia"/>
          <w:sz w:val="22"/>
          <w:szCs w:val="22"/>
        </w:rPr>
        <w:t xml:space="preserve">- C. </w:t>
      </w:r>
      <w:proofErr w:type="spellStart"/>
      <w:r w:rsidRPr="00CA6A89">
        <w:rPr>
          <w:rFonts w:ascii="Times New Roman" w:hint="eastAsia"/>
          <w:sz w:val="22"/>
          <w:szCs w:val="22"/>
        </w:rPr>
        <w:t>Bown</w:t>
      </w:r>
      <w:proofErr w:type="spellEnd"/>
      <w:r>
        <w:rPr>
          <w:rFonts w:ascii="Times New Roman" w:hint="eastAsia"/>
          <w:sz w:val="22"/>
          <w:szCs w:val="22"/>
        </w:rPr>
        <w:t xml:space="preserve"> &amp; B. </w:t>
      </w:r>
      <w:proofErr w:type="spellStart"/>
      <w:r>
        <w:rPr>
          <w:rFonts w:ascii="Times New Roman" w:hint="eastAsia"/>
          <w:sz w:val="22"/>
          <w:szCs w:val="22"/>
        </w:rPr>
        <w:t>Hoekman</w:t>
      </w:r>
      <w:proofErr w:type="spellEnd"/>
      <w:r>
        <w:rPr>
          <w:rFonts w:ascii="Times New Roman" w:hint="eastAsia"/>
          <w:sz w:val="22"/>
          <w:szCs w:val="22"/>
        </w:rPr>
        <w:t xml:space="preserve">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 w:hint="eastAsia"/>
          <w:sz w:val="22"/>
          <w:szCs w:val="22"/>
        </w:rPr>
        <w:t>WTO Dispute Settlement and the Missing Developing Country Cases: Engaging the Private Sector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 w:hint="eastAsia"/>
          <w:sz w:val="22"/>
          <w:szCs w:val="22"/>
        </w:rPr>
        <w:t xml:space="preserve">, </w:t>
      </w:r>
      <w:r w:rsidRPr="00CA6A89">
        <w:rPr>
          <w:rFonts w:ascii="Times New Roman" w:hint="eastAsia"/>
          <w:sz w:val="22"/>
          <w:szCs w:val="22"/>
          <w:u w:val="single"/>
        </w:rPr>
        <w:t>Journal of International Economic Law</w:t>
      </w:r>
      <w:r>
        <w:rPr>
          <w:rFonts w:ascii="Times New Roman" w:hint="eastAsia"/>
          <w:sz w:val="22"/>
          <w:szCs w:val="22"/>
        </w:rPr>
        <w:t xml:space="preserve">, </w:t>
      </w:r>
      <w:smartTag w:uri="urn:schemas-microsoft-com:office:smarttags" w:element="time">
        <w:smartTagPr>
          <w:attr w:name="Minute" w:val="4"/>
          <w:attr w:name="Hour" w:val="8"/>
          <w:attr w:uri="urn:schemas-microsoft-com:office:office" w:name="ls" w:val="trans"/>
        </w:smartTagPr>
        <w:r>
          <w:rPr>
            <w:rFonts w:ascii="Times New Roman" w:hint="eastAsia"/>
            <w:sz w:val="22"/>
            <w:szCs w:val="22"/>
          </w:rPr>
          <w:t>8:4</w:t>
        </w:r>
      </w:smartTag>
      <w:r>
        <w:rPr>
          <w:rFonts w:ascii="Times New Roman" w:hint="eastAsia"/>
          <w:sz w:val="22"/>
          <w:szCs w:val="22"/>
        </w:rPr>
        <w:t>, 861-890 (2005).</w:t>
      </w:r>
    </w:p>
    <w:p w:rsidR="00521867" w:rsidRDefault="00521867">
      <w:pPr>
        <w:wordWrap/>
        <w:adjustRightInd w:val="0"/>
        <w:ind w:firstLine="800"/>
        <w:jc w:val="left"/>
        <w:rPr>
          <w:rFonts w:ascii="Times New Roman"/>
          <w:kern w:val="0"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- </w:t>
      </w:r>
      <w:r>
        <w:rPr>
          <w:rFonts w:ascii="Times New Roman"/>
          <w:kern w:val="0"/>
          <w:sz w:val="22"/>
          <w:szCs w:val="22"/>
        </w:rPr>
        <w:t>William J. Davey, ‘Reforming WTO Dispute Settlement’, in Mitsuo Matsushita and Dukgeun</w:t>
      </w:r>
    </w:p>
    <w:p w:rsidR="00521867" w:rsidRDefault="00521867">
      <w:pPr>
        <w:wordWrap/>
        <w:adjustRightInd w:val="0"/>
        <w:jc w:val="left"/>
        <w:rPr>
          <w:rFonts w:ascii="Times New Roman"/>
          <w:kern w:val="0"/>
          <w:sz w:val="22"/>
          <w:szCs w:val="22"/>
        </w:rPr>
      </w:pPr>
      <w:proofErr w:type="spellStart"/>
      <w:r>
        <w:rPr>
          <w:rFonts w:ascii="Times New Roman"/>
          <w:kern w:val="0"/>
          <w:sz w:val="22"/>
          <w:szCs w:val="22"/>
        </w:rPr>
        <w:t>Ahn</w:t>
      </w:r>
      <w:proofErr w:type="spellEnd"/>
      <w:r>
        <w:rPr>
          <w:rFonts w:ascii="Times New Roman"/>
          <w:kern w:val="0"/>
          <w:sz w:val="22"/>
          <w:szCs w:val="22"/>
        </w:rPr>
        <w:t xml:space="preserve"> (</w:t>
      </w:r>
      <w:proofErr w:type="spellStart"/>
      <w:proofErr w:type="gramStart"/>
      <w:r>
        <w:rPr>
          <w:rFonts w:ascii="Times New Roman"/>
          <w:kern w:val="0"/>
          <w:sz w:val="22"/>
          <w:szCs w:val="22"/>
        </w:rPr>
        <w:t>eds</w:t>
      </w:r>
      <w:proofErr w:type="spellEnd"/>
      <w:proofErr w:type="gramEnd"/>
      <w:r>
        <w:rPr>
          <w:rFonts w:ascii="Times New Roman"/>
          <w:kern w:val="0"/>
          <w:sz w:val="22"/>
          <w:szCs w:val="22"/>
        </w:rPr>
        <w:t xml:space="preserve">), </w:t>
      </w:r>
      <w:r>
        <w:rPr>
          <w:rFonts w:ascii="Times New Roman"/>
          <w:i/>
          <w:iCs/>
          <w:kern w:val="0"/>
          <w:sz w:val="22"/>
          <w:szCs w:val="22"/>
        </w:rPr>
        <w:t xml:space="preserve">WTO &amp; East Asia </w:t>
      </w:r>
      <w:r>
        <w:rPr>
          <w:rFonts w:ascii="Times New Roman"/>
          <w:kern w:val="0"/>
          <w:sz w:val="22"/>
          <w:szCs w:val="22"/>
        </w:rPr>
        <w:t>(2004).</w:t>
      </w:r>
    </w:p>
    <w:p w:rsidR="00521867" w:rsidRDefault="00521867">
      <w:pPr>
        <w:ind w:firstLine="72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 xml:space="preserve">- </w:t>
      </w:r>
      <w:r>
        <w:rPr>
          <w:rFonts w:ascii="Times New Roman"/>
          <w:sz w:val="22"/>
        </w:rPr>
        <w:t xml:space="preserve">David </w:t>
      </w:r>
      <w:proofErr w:type="spellStart"/>
      <w:r>
        <w:rPr>
          <w:rFonts w:ascii="Times New Roman"/>
          <w:sz w:val="22"/>
        </w:rPr>
        <w:t>Palmeter</w:t>
      </w:r>
      <w:proofErr w:type="spellEnd"/>
      <w:r>
        <w:rPr>
          <w:rFonts w:ascii="Times New Roman"/>
          <w:sz w:val="22"/>
        </w:rPr>
        <w:t xml:space="preserve"> &amp; </w:t>
      </w:r>
      <w:proofErr w:type="spellStart"/>
      <w:r>
        <w:rPr>
          <w:rFonts w:ascii="Times New Roman"/>
          <w:sz w:val="22"/>
        </w:rPr>
        <w:t>Petros</w:t>
      </w:r>
      <w:proofErr w:type="spellEnd"/>
      <w:r>
        <w:rPr>
          <w:rFonts w:ascii="Times New Roman"/>
          <w:sz w:val="22"/>
        </w:rPr>
        <w:t xml:space="preserve"> C. </w:t>
      </w:r>
      <w:proofErr w:type="spellStart"/>
      <w:r>
        <w:rPr>
          <w:rFonts w:ascii="Times New Roman"/>
          <w:sz w:val="22"/>
        </w:rPr>
        <w:t>Mavroidis</w:t>
      </w:r>
      <w:proofErr w:type="spellEnd"/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Dispute Settlement in the World Trade Organization: Practice and Procedure</w:t>
      </w:r>
      <w:r>
        <w:rPr>
          <w:rFonts w:ascii="Times New Roman"/>
          <w:sz w:val="22"/>
        </w:rPr>
        <w:t xml:space="preserve"> (</w:t>
      </w:r>
      <w:r>
        <w:rPr>
          <w:rFonts w:ascii="Times New Roman" w:hint="eastAsia"/>
          <w:sz w:val="22"/>
        </w:rPr>
        <w:t>2004</w:t>
      </w:r>
      <w:r>
        <w:rPr>
          <w:rFonts w:ascii="Times New Roman"/>
          <w:sz w:val="22"/>
        </w:rPr>
        <w:t xml:space="preserve">, </w:t>
      </w:r>
      <w:r>
        <w:rPr>
          <w:rFonts w:ascii="Times New Roman" w:hint="eastAsia"/>
          <w:sz w:val="22"/>
        </w:rPr>
        <w:t>2</w:t>
      </w:r>
      <w:r>
        <w:rPr>
          <w:rFonts w:ascii="Times New Roman" w:hint="eastAsia"/>
          <w:sz w:val="22"/>
          <w:vertAlign w:val="superscript"/>
        </w:rPr>
        <w:t>nd</w:t>
      </w:r>
      <w:r>
        <w:rPr>
          <w:rFonts w:ascii="Times New Roman" w:hint="eastAsia"/>
          <w:sz w:val="22"/>
        </w:rPr>
        <w:t xml:space="preserve"> ed.,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int="eastAsia"/>
              <w:sz w:val="22"/>
            </w:rPr>
            <w:t>Cambridge</w:t>
          </w:r>
        </w:smartTag>
        <w:r>
          <w:rPr>
            <w:rFonts w:ascii="Times New Roman" w:hint="eastAsia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int="eastAsia"/>
              <w:sz w:val="22"/>
            </w:rPr>
            <w:t>Univ.</w:t>
          </w:r>
        </w:smartTag>
      </w:smartTag>
      <w:r>
        <w:rPr>
          <w:rFonts w:ascii="Times New Roman" w:hint="eastAsia"/>
          <w:sz w:val="22"/>
        </w:rPr>
        <w:t xml:space="preserve"> Press</w:t>
      </w:r>
      <w:r>
        <w:rPr>
          <w:rFonts w:ascii="Times New Roman"/>
          <w:sz w:val="22"/>
        </w:rPr>
        <w:t>).</w:t>
      </w:r>
    </w:p>
    <w:p w:rsidR="00521867" w:rsidRDefault="00521867">
      <w:pPr>
        <w:ind w:firstLine="720"/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- Jeff </w:t>
      </w:r>
      <w:proofErr w:type="spellStart"/>
      <w:r>
        <w:rPr>
          <w:rFonts w:ascii="Times New Roman" w:hint="eastAsia"/>
          <w:sz w:val="22"/>
        </w:rPr>
        <w:t>Waincymer</w:t>
      </w:r>
      <w:proofErr w:type="spellEnd"/>
      <w:r>
        <w:rPr>
          <w:rFonts w:ascii="Times New Roman" w:hint="eastAsia"/>
          <w:sz w:val="22"/>
        </w:rPr>
        <w:t>, WTO Litigation (2002, Cameron May Publisher)</w:t>
      </w:r>
    </w:p>
    <w:p w:rsidR="00521867" w:rsidRDefault="00521867">
      <w:pPr>
        <w:wordWrap/>
        <w:adjustRightInd w:val="0"/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Kym Anderson, </w:t>
      </w:r>
      <w:r>
        <w:rPr>
          <w:rFonts w:ascii="Times New Roman"/>
          <w:sz w:val="22"/>
        </w:rPr>
        <w:t>“</w:t>
      </w:r>
      <w:r>
        <w:rPr>
          <w:rFonts w:ascii="Times New Roman"/>
          <w:kern w:val="0"/>
          <w:sz w:val="22"/>
          <w:szCs w:val="32"/>
        </w:rPr>
        <w:t>Peculiarities of retaliation in WTO</w:t>
      </w:r>
      <w:r>
        <w:rPr>
          <w:rFonts w:ascii="Times New Roman" w:hint="eastAsia"/>
          <w:kern w:val="0"/>
          <w:sz w:val="22"/>
          <w:szCs w:val="32"/>
        </w:rPr>
        <w:t xml:space="preserve"> </w:t>
      </w:r>
      <w:r>
        <w:rPr>
          <w:rFonts w:ascii="Times New Roman"/>
          <w:kern w:val="0"/>
          <w:sz w:val="22"/>
          <w:szCs w:val="32"/>
        </w:rPr>
        <w:t>dispute settlement</w:t>
      </w:r>
      <w:r>
        <w:rPr>
          <w:rFonts w:ascii="Times New Roman"/>
          <w:sz w:val="22"/>
        </w:rPr>
        <w:t>”</w:t>
      </w:r>
      <w:r>
        <w:rPr>
          <w:rFonts w:ascii="Times New Roman" w:hint="eastAsia"/>
          <w:sz w:val="22"/>
        </w:rPr>
        <w:t xml:space="preserve">, </w:t>
      </w:r>
      <w:r>
        <w:rPr>
          <w:rFonts w:ascii="Times New Roman"/>
          <w:kern w:val="0"/>
          <w:sz w:val="22"/>
          <w:szCs w:val="14"/>
          <w:u w:val="single"/>
        </w:rPr>
        <w:t>World Trade Review</w:t>
      </w:r>
      <w:r>
        <w:rPr>
          <w:rFonts w:ascii="Times New Roman"/>
          <w:kern w:val="0"/>
          <w:sz w:val="22"/>
          <w:szCs w:val="14"/>
        </w:rPr>
        <w:t xml:space="preserve"> (2002), 1: 2, 123–134</w:t>
      </w:r>
      <w:r>
        <w:rPr>
          <w:rFonts w:ascii="Times New Roman" w:hint="eastAsia"/>
          <w:kern w:val="0"/>
          <w:sz w:val="22"/>
          <w:szCs w:val="14"/>
        </w:rPr>
        <w:t>.</w:t>
      </w:r>
    </w:p>
    <w:p w:rsidR="00521867" w:rsidRDefault="00521867">
      <w:pPr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Steve </w:t>
      </w:r>
      <w:proofErr w:type="spellStart"/>
      <w:r>
        <w:rPr>
          <w:rFonts w:ascii="Times New Roman" w:hint="eastAsia"/>
          <w:sz w:val="22"/>
        </w:rPr>
        <w:t>Charnovitz</w:t>
      </w:r>
      <w:proofErr w:type="spellEnd"/>
      <w:r>
        <w:rPr>
          <w:rFonts w:ascii="Times New Roman" w:hint="eastAsia"/>
          <w:sz w:val="22"/>
        </w:rPr>
        <w:t xml:space="preserve">, </w:t>
      </w:r>
      <w:r>
        <w:rPr>
          <w:rFonts w:ascii="Times New Roman"/>
          <w:sz w:val="22"/>
        </w:rPr>
        <w:t>“</w:t>
      </w:r>
      <w:r>
        <w:rPr>
          <w:rFonts w:ascii="Times New Roman" w:hint="eastAsia"/>
          <w:sz w:val="22"/>
        </w:rPr>
        <w:t>Rethinking WTO Trade Sanctions</w:t>
      </w:r>
      <w:r>
        <w:rPr>
          <w:rFonts w:ascii="Times New Roman"/>
          <w:sz w:val="22"/>
        </w:rPr>
        <w:t>”</w:t>
      </w:r>
      <w:r>
        <w:rPr>
          <w:rFonts w:ascii="Times New Roman" w:hint="eastAsia"/>
          <w:sz w:val="22"/>
        </w:rPr>
        <w:t xml:space="preserve">, </w:t>
      </w:r>
      <w:r>
        <w:rPr>
          <w:rFonts w:ascii="Times New Roman" w:hint="eastAsia"/>
          <w:sz w:val="22"/>
          <w:u w:val="single"/>
        </w:rPr>
        <w:t>American Journal of International Law</w:t>
      </w:r>
      <w:r>
        <w:rPr>
          <w:rFonts w:ascii="Times New Roman" w:hint="eastAsia"/>
          <w:sz w:val="22"/>
        </w:rPr>
        <w:t>, Vol. 95, No.4, 792-832 (2001).</w:t>
      </w:r>
    </w:p>
    <w:p w:rsidR="00521867" w:rsidRDefault="00521867">
      <w:pPr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</w:t>
      </w:r>
      <w:proofErr w:type="spellStart"/>
      <w:r>
        <w:rPr>
          <w:rFonts w:ascii="Times New Roman" w:hint="eastAsia"/>
          <w:sz w:val="22"/>
        </w:rPr>
        <w:t>Joost</w:t>
      </w:r>
      <w:proofErr w:type="spellEnd"/>
      <w:r>
        <w:rPr>
          <w:rFonts w:ascii="Times New Roman" w:hint="eastAsia"/>
          <w:sz w:val="22"/>
        </w:rPr>
        <w:t xml:space="preserve"> </w:t>
      </w:r>
      <w:proofErr w:type="spellStart"/>
      <w:r>
        <w:rPr>
          <w:rFonts w:ascii="Times New Roman" w:hint="eastAsia"/>
          <w:sz w:val="22"/>
        </w:rPr>
        <w:t>Pauwelyn</w:t>
      </w:r>
      <w:proofErr w:type="spellEnd"/>
      <w:r>
        <w:rPr>
          <w:rFonts w:ascii="Times New Roman" w:hint="eastAsia"/>
          <w:sz w:val="22"/>
        </w:rPr>
        <w:t xml:space="preserve">, </w:t>
      </w:r>
      <w:r>
        <w:rPr>
          <w:rFonts w:ascii="Times New Roman"/>
          <w:sz w:val="22"/>
        </w:rPr>
        <w:t>“</w:t>
      </w:r>
      <w:r>
        <w:rPr>
          <w:rFonts w:ascii="Times New Roman" w:hint="eastAsia"/>
          <w:sz w:val="22"/>
        </w:rPr>
        <w:t xml:space="preserve">Enforcement and Countermeasures </w:t>
      </w:r>
      <w:r>
        <w:rPr>
          <w:rFonts w:ascii="Times New Roman"/>
          <w:sz w:val="22"/>
        </w:rPr>
        <w:t>in</w:t>
      </w:r>
      <w:r>
        <w:rPr>
          <w:rFonts w:ascii="Times New Roman" w:hint="eastAsia"/>
          <w:sz w:val="22"/>
        </w:rPr>
        <w:t xml:space="preserve"> the WTO: Rules are Rules </w:t>
      </w:r>
      <w:r>
        <w:rPr>
          <w:rFonts w:ascii="Times New Roman"/>
          <w:sz w:val="22"/>
        </w:rPr>
        <w:t>–</w:t>
      </w:r>
      <w:r>
        <w:rPr>
          <w:rFonts w:ascii="Times New Roman" w:hint="eastAsia"/>
          <w:sz w:val="22"/>
        </w:rPr>
        <w:t xml:space="preserve"> Toward a More Collective Approach</w:t>
      </w:r>
      <w:r>
        <w:rPr>
          <w:rFonts w:ascii="Times New Roman"/>
          <w:sz w:val="22"/>
        </w:rPr>
        <w:t>”</w:t>
      </w:r>
      <w:r>
        <w:rPr>
          <w:rFonts w:ascii="Times New Roman" w:hint="eastAsia"/>
          <w:sz w:val="22"/>
        </w:rPr>
        <w:t xml:space="preserve">, </w:t>
      </w:r>
      <w:r>
        <w:rPr>
          <w:rFonts w:ascii="Times New Roman" w:hint="eastAsia"/>
          <w:sz w:val="22"/>
          <w:u w:val="single"/>
        </w:rPr>
        <w:t>American Journal of International Law</w:t>
      </w:r>
      <w:r>
        <w:rPr>
          <w:rFonts w:ascii="Times New Roman" w:hint="eastAsia"/>
          <w:sz w:val="22"/>
        </w:rPr>
        <w:t>, Vol. 94, No.2, 335-347 (2000).</w:t>
      </w: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F61CA6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2</w:t>
      </w:r>
      <w:r w:rsidR="00521867">
        <w:rPr>
          <w:rFonts w:ascii="Times New Roman" w:hint="eastAsia"/>
          <w:b/>
          <w:sz w:val="22"/>
        </w:rPr>
        <w:t xml:space="preserve">. </w:t>
      </w:r>
      <w:r w:rsidR="00521867">
        <w:rPr>
          <w:rFonts w:ascii="Times New Roman"/>
          <w:b/>
          <w:sz w:val="22"/>
        </w:rPr>
        <w:t>Retaliation under Section 301</w:t>
      </w:r>
    </w:p>
    <w:p w:rsidR="00521867" w:rsidRDefault="00521867">
      <w:pPr>
        <w:jc w:val="left"/>
        <w:rPr>
          <w:rFonts w:ascii="Times New Roman"/>
          <w:sz w:val="22"/>
        </w:rPr>
      </w:pPr>
    </w:p>
    <w:p w:rsidR="00521867" w:rsidRDefault="00521867">
      <w:pPr>
        <w:pStyle w:val="3"/>
        <w:rPr>
          <w:sz w:val="22"/>
        </w:rPr>
      </w:pPr>
      <w:r>
        <w:rPr>
          <w:sz w:val="22"/>
        </w:rPr>
        <w:t>REQUIRED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ab/>
        <w:t xml:space="preserve">- Matthew Schaefer, </w:t>
      </w:r>
      <w:r>
        <w:rPr>
          <w:rFonts w:ascii="Times New Roman"/>
          <w:i/>
          <w:sz w:val="22"/>
        </w:rPr>
        <w:t>Section 301 and the World Trade Organization: A Largely Peaceful Coexistence to Date</w:t>
      </w:r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Journal of International Economic Law</w:t>
      </w:r>
      <w:r>
        <w:rPr>
          <w:rFonts w:ascii="Times New Roman"/>
          <w:sz w:val="22"/>
        </w:rPr>
        <w:t>, Vol. 1, No. 1, pp. 156-160 (March 1998).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WTO, </w:t>
      </w:r>
      <w:r>
        <w:rPr>
          <w:rFonts w:ascii="Times New Roman" w:hint="eastAsia"/>
          <w:i/>
          <w:sz w:val="22"/>
        </w:rPr>
        <w:t>United States-Sections 301-310 of the Trade Act of 1974</w:t>
      </w:r>
      <w:r>
        <w:rPr>
          <w:rFonts w:ascii="Times New Roman" w:hint="eastAsia"/>
          <w:sz w:val="22"/>
        </w:rPr>
        <w:t xml:space="preserve"> (Panel Report issued on Dec. 22, 1999, WT/DS152/R).</w:t>
      </w:r>
    </w:p>
    <w:p w:rsidR="00521867" w:rsidRDefault="00521867">
      <w:pPr>
        <w:jc w:val="left"/>
        <w:rPr>
          <w:rFonts w:ascii="Times New Roman"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RECOMMENDED</w:t>
      </w:r>
    </w:p>
    <w:p w:rsidR="00BD5FC8" w:rsidRPr="00BD5FC8" w:rsidRDefault="00BD5FC8">
      <w:pPr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ab/>
        <w:t xml:space="preserve">- Raj </w:t>
      </w:r>
      <w:proofErr w:type="spellStart"/>
      <w:r>
        <w:rPr>
          <w:rFonts w:ascii="Times New Roman"/>
          <w:sz w:val="22"/>
        </w:rPr>
        <w:t>Bhala</w:t>
      </w:r>
      <w:proofErr w:type="spellEnd"/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International Trade Law: Cases and Materials</w:t>
      </w:r>
      <w:r>
        <w:rPr>
          <w:rFonts w:ascii="Times New Roman"/>
          <w:sz w:val="22"/>
        </w:rPr>
        <w:t xml:space="preserve">, Chapter 11 (1996, </w:t>
      </w:r>
      <w:proofErr w:type="spellStart"/>
      <w:r>
        <w:rPr>
          <w:rFonts w:ascii="Times New Roman"/>
          <w:sz w:val="22"/>
        </w:rPr>
        <w:t>Michie</w:t>
      </w:r>
      <w:proofErr w:type="spellEnd"/>
      <w:r>
        <w:rPr>
          <w:rFonts w:ascii="Times New Roman"/>
          <w:sz w:val="22"/>
        </w:rPr>
        <w:t xml:space="preserve"> Law Publishers). 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ab/>
        <w:t xml:space="preserve">- Kenneth W. Abbott, </w:t>
      </w:r>
      <w:r>
        <w:rPr>
          <w:rFonts w:ascii="Times New Roman"/>
          <w:i/>
          <w:sz w:val="22"/>
        </w:rPr>
        <w:t>Defensive Unfairness: The Normative Structure of Section 301</w:t>
      </w:r>
      <w:r>
        <w:rPr>
          <w:rFonts w:ascii="Times New Roman"/>
          <w:sz w:val="22"/>
        </w:rPr>
        <w:t>, pp. 415-471 (</w:t>
      </w:r>
      <w:proofErr w:type="spellStart"/>
      <w:r>
        <w:rPr>
          <w:rFonts w:ascii="Times New Roman"/>
          <w:sz w:val="22"/>
        </w:rPr>
        <w:t>Jagdish</w:t>
      </w:r>
      <w:proofErr w:type="spellEnd"/>
      <w:r>
        <w:rPr>
          <w:rFonts w:ascii="Times New Roman"/>
          <w:sz w:val="22"/>
        </w:rPr>
        <w:t xml:space="preserve"> N. </w:t>
      </w:r>
      <w:proofErr w:type="spellStart"/>
      <w:r>
        <w:rPr>
          <w:rFonts w:ascii="Times New Roman"/>
          <w:sz w:val="22"/>
        </w:rPr>
        <w:t>Bhagwati</w:t>
      </w:r>
      <w:proofErr w:type="spellEnd"/>
      <w:r>
        <w:rPr>
          <w:rFonts w:ascii="Times New Roman"/>
          <w:sz w:val="22"/>
        </w:rPr>
        <w:t xml:space="preserve"> &amp; Robert E. </w:t>
      </w:r>
      <w:proofErr w:type="spellStart"/>
      <w:r>
        <w:rPr>
          <w:rFonts w:ascii="Times New Roman"/>
          <w:sz w:val="22"/>
        </w:rPr>
        <w:t>Hudec</w:t>
      </w:r>
      <w:proofErr w:type="spellEnd"/>
      <w:r>
        <w:rPr>
          <w:rFonts w:ascii="Times New Roman"/>
          <w:sz w:val="22"/>
        </w:rPr>
        <w:t xml:space="preserve"> eds., </w:t>
      </w:r>
      <w:r>
        <w:rPr>
          <w:rFonts w:ascii="Times New Roman"/>
          <w:sz w:val="22"/>
          <w:u w:val="single"/>
        </w:rPr>
        <w:t>Fair Trade and Harmonization: Prerequisites for Free Trade? Vol.2: Legal Analysis</w:t>
      </w:r>
      <w:r>
        <w:rPr>
          <w:rFonts w:ascii="Times New Roman"/>
          <w:sz w:val="22"/>
        </w:rPr>
        <w:t>, 1996, MIT Press)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ab/>
      </w:r>
      <w:proofErr w:type="gramStart"/>
      <w:r>
        <w:rPr>
          <w:rFonts w:ascii="Times New Roman"/>
          <w:sz w:val="22"/>
        </w:rPr>
        <w:t xml:space="preserve">- Thomas O. Bayard &amp; Kimberly Ann Elliott, </w:t>
      </w:r>
      <w:r>
        <w:rPr>
          <w:rFonts w:ascii="Times New Roman"/>
          <w:sz w:val="22"/>
          <w:u w:val="single"/>
        </w:rPr>
        <w:t>Reciprocity and Retaliation in U.S. Trade Policy</w:t>
      </w:r>
      <w:r>
        <w:rPr>
          <w:rFonts w:ascii="Times New Roman"/>
          <w:sz w:val="22"/>
        </w:rPr>
        <w:t xml:space="preserve"> (1994, Institute for International Economics).</w:t>
      </w:r>
      <w:proofErr w:type="gramEnd"/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ab/>
        <w:t xml:space="preserve">- </w:t>
      </w:r>
      <w:proofErr w:type="spellStart"/>
      <w:r>
        <w:rPr>
          <w:rFonts w:ascii="Times New Roman"/>
          <w:sz w:val="22"/>
        </w:rPr>
        <w:t>Jagdish</w:t>
      </w:r>
      <w:proofErr w:type="spellEnd"/>
      <w:r>
        <w:rPr>
          <w:rFonts w:ascii="Times New Roman"/>
          <w:sz w:val="22"/>
        </w:rPr>
        <w:t xml:space="preserve"> </w:t>
      </w:r>
      <w:proofErr w:type="spellStart"/>
      <w:r>
        <w:rPr>
          <w:rFonts w:ascii="Times New Roman"/>
          <w:sz w:val="22"/>
        </w:rPr>
        <w:t>Bhagwati</w:t>
      </w:r>
      <w:proofErr w:type="spellEnd"/>
      <w:r>
        <w:rPr>
          <w:rFonts w:ascii="Times New Roman"/>
          <w:sz w:val="22"/>
        </w:rPr>
        <w:t xml:space="preserve">, </w:t>
      </w:r>
      <w:proofErr w:type="gramStart"/>
      <w:r>
        <w:rPr>
          <w:rFonts w:ascii="Times New Roman"/>
          <w:i/>
          <w:sz w:val="22"/>
        </w:rPr>
        <w:t>The</w:t>
      </w:r>
      <w:proofErr w:type="gramEnd"/>
      <w:r>
        <w:rPr>
          <w:rFonts w:ascii="Times New Roman"/>
          <w:i/>
          <w:sz w:val="22"/>
        </w:rPr>
        <w:t xml:space="preserve"> U.S.-Japan Car Dispute: A Monumental Mistake</w:t>
      </w:r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International Affairs</w:t>
      </w:r>
      <w:r>
        <w:rPr>
          <w:rFonts w:ascii="Times New Roman"/>
          <w:sz w:val="22"/>
        </w:rPr>
        <w:t xml:space="preserve">, Vol. 72, pp. 261 (1996). 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ab/>
        <w:t xml:space="preserve">- </w:t>
      </w:r>
      <w:proofErr w:type="spellStart"/>
      <w:r>
        <w:rPr>
          <w:rFonts w:ascii="Times New Roman"/>
          <w:sz w:val="22"/>
        </w:rPr>
        <w:t>Jagdish</w:t>
      </w:r>
      <w:proofErr w:type="spellEnd"/>
      <w:r>
        <w:rPr>
          <w:rFonts w:ascii="Times New Roman"/>
          <w:sz w:val="22"/>
        </w:rPr>
        <w:t xml:space="preserve"> </w:t>
      </w:r>
      <w:proofErr w:type="spellStart"/>
      <w:r>
        <w:rPr>
          <w:rFonts w:ascii="Times New Roman"/>
          <w:sz w:val="22"/>
        </w:rPr>
        <w:t>Bhagwati</w:t>
      </w:r>
      <w:proofErr w:type="spellEnd"/>
      <w:r>
        <w:rPr>
          <w:rFonts w:ascii="Times New Roman"/>
          <w:sz w:val="22"/>
        </w:rPr>
        <w:t xml:space="preserve"> &amp; Hugh T. Patrick eds., </w:t>
      </w:r>
      <w:r>
        <w:rPr>
          <w:rFonts w:ascii="Times New Roman"/>
          <w:sz w:val="22"/>
          <w:u w:val="single"/>
        </w:rPr>
        <w:t>Aggressive Unilateralism: America’s 301 Trade Policy and the World Trading System</w:t>
      </w:r>
      <w:r>
        <w:rPr>
          <w:rFonts w:ascii="Times New Roman"/>
          <w:sz w:val="22"/>
        </w:rPr>
        <w:t xml:space="preserve"> (1990,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/>
              <w:sz w:val="22"/>
            </w:rPr>
            <w:t>University</w:t>
          </w:r>
        </w:smartTag>
        <w:r>
          <w:rPr>
            <w:rFonts w:asci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/>
              <w:sz w:val="22"/>
            </w:rPr>
            <w:t>Michigan Press</w:t>
          </w:r>
        </w:smartTag>
      </w:smartTag>
      <w:r>
        <w:rPr>
          <w:rFonts w:ascii="Times New Roman"/>
          <w:sz w:val="22"/>
        </w:rPr>
        <w:t>).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lastRenderedPageBreak/>
        <w:tab/>
      </w:r>
      <w:proofErr w:type="gramStart"/>
      <w:r>
        <w:rPr>
          <w:rFonts w:ascii="Times New Roman"/>
          <w:sz w:val="22"/>
        </w:rPr>
        <w:t xml:space="preserve">- I.M. </w:t>
      </w:r>
      <w:proofErr w:type="spellStart"/>
      <w:r>
        <w:rPr>
          <w:rFonts w:ascii="Times New Roman"/>
          <w:sz w:val="22"/>
        </w:rPr>
        <w:t>Destler</w:t>
      </w:r>
      <w:proofErr w:type="spellEnd"/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American Trade Politics</w:t>
      </w:r>
      <w:r>
        <w:rPr>
          <w:rFonts w:ascii="Times New Roman"/>
          <w:sz w:val="22"/>
        </w:rPr>
        <w:t xml:space="preserve"> (3</w:t>
      </w:r>
      <w:r>
        <w:rPr>
          <w:rFonts w:ascii="Times New Roman"/>
          <w:sz w:val="22"/>
          <w:vertAlign w:val="superscript"/>
        </w:rPr>
        <w:t>rd</w:t>
      </w:r>
      <w:r>
        <w:rPr>
          <w:rFonts w:ascii="Times New Roman"/>
          <w:sz w:val="22"/>
        </w:rPr>
        <w:t xml:space="preserve"> ed., 1995).</w:t>
      </w:r>
      <w:proofErr w:type="gramEnd"/>
    </w:p>
    <w:p w:rsidR="00521867" w:rsidRDefault="00521867">
      <w:pPr>
        <w:jc w:val="left"/>
        <w:rPr>
          <w:rFonts w:ascii="Times New Roman"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0634A4" w:rsidRDefault="00F61CA6" w:rsidP="000634A4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3</w:t>
      </w:r>
      <w:r w:rsidR="000634A4">
        <w:rPr>
          <w:rFonts w:ascii="Times New Roman" w:hint="eastAsia"/>
          <w:b/>
          <w:sz w:val="22"/>
        </w:rPr>
        <w:t>. Agreement on Agriculture</w:t>
      </w:r>
    </w:p>
    <w:p w:rsidR="000634A4" w:rsidRDefault="000634A4" w:rsidP="000634A4">
      <w:pPr>
        <w:jc w:val="left"/>
        <w:rPr>
          <w:rFonts w:ascii="Times New Roman"/>
          <w:b/>
          <w:sz w:val="22"/>
        </w:rPr>
      </w:pPr>
    </w:p>
    <w:p w:rsidR="000634A4" w:rsidRDefault="000634A4" w:rsidP="000634A4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REQUIRED</w:t>
      </w:r>
    </w:p>
    <w:p w:rsidR="000634A4" w:rsidRDefault="000634A4" w:rsidP="000634A4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</w:rPr>
        <w:tab/>
      </w:r>
      <w:r>
        <w:rPr>
          <w:rFonts w:ascii="Times New Roman" w:hint="eastAsia"/>
          <w:b/>
          <w:sz w:val="22"/>
        </w:rPr>
        <w:t xml:space="preserve">- </w:t>
      </w:r>
      <w:r>
        <w:rPr>
          <w:rFonts w:ascii="Times New Roman" w:hint="eastAsia"/>
          <w:sz w:val="22"/>
        </w:rPr>
        <w:t xml:space="preserve">Michael J. </w:t>
      </w:r>
      <w:proofErr w:type="spellStart"/>
      <w:r>
        <w:rPr>
          <w:rFonts w:ascii="Times New Roman" w:hint="eastAsia"/>
          <w:sz w:val="22"/>
        </w:rPr>
        <w:t>Trebilcock</w:t>
      </w:r>
      <w:proofErr w:type="spellEnd"/>
      <w:r>
        <w:rPr>
          <w:rFonts w:ascii="Times New Roman" w:hint="eastAsia"/>
          <w:sz w:val="22"/>
        </w:rPr>
        <w:t xml:space="preserve"> &amp; Robert </w:t>
      </w:r>
      <w:proofErr w:type="spellStart"/>
      <w:r>
        <w:rPr>
          <w:rFonts w:ascii="Times New Roman" w:hint="eastAsia"/>
          <w:sz w:val="22"/>
        </w:rPr>
        <w:t>Howse</w:t>
      </w:r>
      <w:proofErr w:type="spellEnd"/>
      <w:r>
        <w:rPr>
          <w:rFonts w:ascii="Times New Roman" w:hint="eastAsia"/>
          <w:sz w:val="22"/>
        </w:rPr>
        <w:t xml:space="preserve">, </w:t>
      </w:r>
      <w:proofErr w:type="gramStart"/>
      <w:r>
        <w:rPr>
          <w:rFonts w:ascii="Times New Roman" w:hint="eastAsia"/>
          <w:sz w:val="22"/>
          <w:u w:val="single"/>
        </w:rPr>
        <w:t>The</w:t>
      </w:r>
      <w:proofErr w:type="gramEnd"/>
      <w:r>
        <w:rPr>
          <w:rFonts w:ascii="Times New Roman" w:hint="eastAsia"/>
          <w:sz w:val="22"/>
          <w:u w:val="single"/>
        </w:rPr>
        <w:t xml:space="preserve"> Regulation of International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u w:val="single"/>
            </w:rPr>
            <w:t>Trade</w:t>
          </w:r>
        </w:smartTag>
        <w:r>
          <w:rPr>
            <w:rFonts w:ascii="Times New Roman" w:hint="eastAsia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int="eastAsia"/>
              <w:sz w:val="22"/>
            </w:rPr>
            <w:t>Ch.</w:t>
          </w:r>
        </w:smartTag>
      </w:smartTag>
      <w:r>
        <w:rPr>
          <w:rFonts w:ascii="Times New Roman" w:hint="eastAsia"/>
          <w:sz w:val="22"/>
        </w:rPr>
        <w:t xml:space="preserve"> 10.</w:t>
      </w:r>
    </w:p>
    <w:p w:rsidR="000634A4" w:rsidRDefault="000634A4" w:rsidP="000634A4">
      <w:pPr>
        <w:jc w:val="left"/>
        <w:rPr>
          <w:rFonts w:ascii="Times New Roman"/>
          <w:bCs/>
          <w:sz w:val="22"/>
        </w:rPr>
      </w:pPr>
      <w:r>
        <w:rPr>
          <w:rFonts w:ascii="Times New Roman" w:hint="eastAsia"/>
          <w:b/>
          <w:sz w:val="22"/>
        </w:rPr>
        <w:tab/>
        <w:t xml:space="preserve">- </w:t>
      </w:r>
      <w:r>
        <w:rPr>
          <w:rFonts w:ascii="Times New Roman" w:hint="eastAsia"/>
          <w:bCs/>
          <w:i/>
          <w:iCs/>
          <w:sz w:val="22"/>
        </w:rPr>
        <w:t xml:space="preserve">EC </w:t>
      </w:r>
      <w:r>
        <w:rPr>
          <w:rFonts w:ascii="Times New Roman"/>
          <w:bCs/>
          <w:i/>
          <w:iCs/>
          <w:sz w:val="22"/>
        </w:rPr>
        <w:t>–</w:t>
      </w:r>
      <w:r>
        <w:rPr>
          <w:rFonts w:ascii="Times New Roman" w:hint="eastAsia"/>
          <w:bCs/>
          <w:i/>
          <w:iCs/>
          <w:sz w:val="22"/>
        </w:rPr>
        <w:t xml:space="preserve"> Measures Affecting the Importation of Certain Poultry Products</w:t>
      </w:r>
      <w:r>
        <w:rPr>
          <w:rFonts w:ascii="Times New Roman" w:hint="eastAsia"/>
          <w:bCs/>
          <w:sz w:val="22"/>
        </w:rPr>
        <w:t xml:space="preserve"> (WT/DS6</w:t>
      </w:r>
      <w:r w:rsidR="00431614">
        <w:rPr>
          <w:rFonts w:ascii="Times New Roman" w:hint="eastAsia"/>
          <w:bCs/>
          <w:sz w:val="22"/>
        </w:rPr>
        <w:t>9/R</w:t>
      </w:r>
      <w:r>
        <w:rPr>
          <w:rFonts w:ascii="Times New Roman" w:hint="eastAsia"/>
          <w:bCs/>
          <w:sz w:val="22"/>
        </w:rPr>
        <w:t>).</w:t>
      </w:r>
    </w:p>
    <w:p w:rsidR="000634A4" w:rsidRPr="00431614" w:rsidRDefault="00431614" w:rsidP="00431614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b/>
          <w:sz w:val="22"/>
        </w:rPr>
        <w:tab/>
        <w:t xml:space="preserve">- </w:t>
      </w:r>
      <w:r w:rsidRPr="00BD5FC8">
        <w:rPr>
          <w:rFonts w:ascii="Times New Roman"/>
          <w:i/>
          <w:sz w:val="22"/>
          <w:szCs w:val="22"/>
        </w:rPr>
        <w:t>EC – Export Subsidies on Sugar</w:t>
      </w:r>
      <w:r>
        <w:rPr>
          <w:rFonts w:ascii="Times New Roman" w:hint="eastAsia"/>
          <w:sz w:val="22"/>
          <w:szCs w:val="22"/>
        </w:rPr>
        <w:t xml:space="preserve"> (WT/DS265/R)</w:t>
      </w:r>
    </w:p>
    <w:p w:rsidR="00431614" w:rsidRDefault="00431614" w:rsidP="000634A4">
      <w:pPr>
        <w:jc w:val="left"/>
        <w:rPr>
          <w:rFonts w:ascii="Times New Roman"/>
          <w:b/>
          <w:sz w:val="22"/>
        </w:rPr>
      </w:pPr>
    </w:p>
    <w:p w:rsidR="000634A4" w:rsidRDefault="000634A4" w:rsidP="000634A4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RECOMMENDED</w:t>
      </w:r>
    </w:p>
    <w:p w:rsidR="000634A4" w:rsidRDefault="000634A4" w:rsidP="000634A4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ab/>
        <w:t xml:space="preserve">- </w:t>
      </w:r>
      <w:r>
        <w:rPr>
          <w:rFonts w:ascii="Times New Roman" w:hint="eastAsia"/>
          <w:sz w:val="22"/>
        </w:rPr>
        <w:t xml:space="preserve">WTO, </w:t>
      </w:r>
      <w:proofErr w:type="gramStart"/>
      <w:r>
        <w:rPr>
          <w:rFonts w:ascii="Times New Roman" w:hint="eastAsia"/>
          <w:sz w:val="22"/>
          <w:u w:val="single"/>
        </w:rPr>
        <w:t>The</w:t>
      </w:r>
      <w:proofErr w:type="gramEnd"/>
      <w:r>
        <w:rPr>
          <w:rFonts w:ascii="Times New Roman" w:hint="eastAsia"/>
          <w:sz w:val="22"/>
          <w:u w:val="single"/>
        </w:rPr>
        <w:t xml:space="preserve"> WTO Agreements Series 3: Agriculture</w:t>
      </w:r>
      <w:r>
        <w:rPr>
          <w:rFonts w:ascii="Times New Roman" w:hint="eastAsia"/>
          <w:sz w:val="22"/>
        </w:rPr>
        <w:t xml:space="preserve"> (2000).</w:t>
      </w:r>
    </w:p>
    <w:p w:rsidR="000634A4" w:rsidRDefault="000634A4" w:rsidP="000634A4">
      <w:pPr>
        <w:ind w:firstLineChars="361" w:firstLine="794"/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sz w:val="22"/>
        </w:rPr>
        <w:t xml:space="preserve">- </w:t>
      </w:r>
      <w:proofErr w:type="spellStart"/>
      <w:r>
        <w:rPr>
          <w:rFonts w:ascii="Times New Roman"/>
          <w:sz w:val="22"/>
        </w:rPr>
        <w:t>Sanoussi</w:t>
      </w:r>
      <w:proofErr w:type="spellEnd"/>
      <w:r>
        <w:rPr>
          <w:rFonts w:ascii="Times New Roman"/>
          <w:sz w:val="22"/>
        </w:rPr>
        <w:t xml:space="preserve"> Bilal &amp; </w:t>
      </w:r>
      <w:proofErr w:type="spellStart"/>
      <w:r>
        <w:rPr>
          <w:rFonts w:ascii="Times New Roman"/>
          <w:sz w:val="22"/>
        </w:rPr>
        <w:t>Pavlos</w:t>
      </w:r>
      <w:proofErr w:type="spellEnd"/>
      <w:r>
        <w:rPr>
          <w:rFonts w:ascii="Times New Roman"/>
          <w:sz w:val="22"/>
        </w:rPr>
        <w:t xml:space="preserve"> </w:t>
      </w:r>
      <w:proofErr w:type="spellStart"/>
      <w:r>
        <w:rPr>
          <w:rFonts w:ascii="Times New Roman"/>
          <w:sz w:val="22"/>
        </w:rPr>
        <w:t>Pezaros</w:t>
      </w:r>
      <w:proofErr w:type="spellEnd"/>
      <w:r>
        <w:rPr>
          <w:rFonts w:ascii="Times New Roman" w:hint="eastAsia"/>
          <w:sz w:val="22"/>
        </w:rPr>
        <w:t>,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  <w:u w:val="single"/>
        </w:rPr>
        <w:t>Negotiating the Future of Agricultural Policies: Agricultural</w:t>
      </w:r>
      <w:r>
        <w:rPr>
          <w:rFonts w:ascii="Times New Roman" w:hint="eastAsia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>Trade and the Millennium WTO Round</w:t>
      </w:r>
      <w:r>
        <w:rPr>
          <w:rFonts w:ascii="Times New Roman" w:hint="eastAsia"/>
          <w:sz w:val="22"/>
          <w:u w:val="single"/>
        </w:rPr>
        <w:t xml:space="preserve"> </w:t>
      </w:r>
      <w:r>
        <w:rPr>
          <w:rFonts w:ascii="Times New Roman" w:hint="eastAsia"/>
          <w:sz w:val="22"/>
        </w:rPr>
        <w:t>(Kluwer Law Int</w:t>
      </w:r>
      <w:r>
        <w:rPr>
          <w:rFonts w:ascii="Times New Roman"/>
          <w:sz w:val="22"/>
        </w:rPr>
        <w:t>’</w:t>
      </w:r>
      <w:r>
        <w:rPr>
          <w:rFonts w:ascii="Times New Roman" w:hint="eastAsia"/>
          <w:sz w:val="22"/>
        </w:rPr>
        <w:t>l, 2000).</w:t>
      </w:r>
      <w:r>
        <w:rPr>
          <w:rFonts w:ascii="Times New Roman"/>
          <w:sz w:val="22"/>
        </w:rPr>
        <w:br/>
      </w:r>
    </w:p>
    <w:p w:rsidR="000634A4" w:rsidRDefault="000634A4">
      <w:pPr>
        <w:jc w:val="left"/>
        <w:rPr>
          <w:rFonts w:ascii="Times New Roman"/>
          <w:b/>
          <w:sz w:val="22"/>
        </w:rPr>
      </w:pPr>
    </w:p>
    <w:p w:rsidR="00521867" w:rsidRDefault="00F61CA6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4</w:t>
      </w:r>
      <w:r w:rsidR="00521867">
        <w:rPr>
          <w:rFonts w:ascii="Times New Roman" w:hint="eastAsia"/>
          <w:b/>
          <w:sz w:val="22"/>
        </w:rPr>
        <w:t>. SPS Agreement</w:t>
      </w: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REQUIRED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ab/>
      </w:r>
      <w:r>
        <w:rPr>
          <w:rFonts w:ascii="Times New Roman" w:hint="eastAsia"/>
          <w:sz w:val="22"/>
        </w:rPr>
        <w:t xml:space="preserve">- Michael J. </w:t>
      </w:r>
      <w:proofErr w:type="spellStart"/>
      <w:r>
        <w:rPr>
          <w:rFonts w:ascii="Times New Roman" w:hint="eastAsia"/>
          <w:sz w:val="22"/>
        </w:rPr>
        <w:t>Trebilcock</w:t>
      </w:r>
      <w:proofErr w:type="spellEnd"/>
      <w:r>
        <w:rPr>
          <w:rFonts w:ascii="Times New Roman" w:hint="eastAsia"/>
          <w:sz w:val="22"/>
        </w:rPr>
        <w:t xml:space="preserve"> &amp; Robert </w:t>
      </w:r>
      <w:proofErr w:type="spellStart"/>
      <w:r>
        <w:rPr>
          <w:rFonts w:ascii="Times New Roman" w:hint="eastAsia"/>
          <w:sz w:val="22"/>
        </w:rPr>
        <w:t>Howse</w:t>
      </w:r>
      <w:proofErr w:type="spellEnd"/>
      <w:r>
        <w:rPr>
          <w:rFonts w:ascii="Times New Roman" w:hint="eastAsia"/>
          <w:sz w:val="22"/>
        </w:rPr>
        <w:t xml:space="preserve">, </w:t>
      </w:r>
      <w:proofErr w:type="gramStart"/>
      <w:r>
        <w:rPr>
          <w:rFonts w:ascii="Times New Roman" w:hint="eastAsia"/>
          <w:sz w:val="22"/>
          <w:u w:val="single"/>
        </w:rPr>
        <w:t>The</w:t>
      </w:r>
      <w:proofErr w:type="gramEnd"/>
      <w:r>
        <w:rPr>
          <w:rFonts w:ascii="Times New Roman" w:hint="eastAsia"/>
          <w:sz w:val="22"/>
          <w:u w:val="single"/>
        </w:rPr>
        <w:t xml:space="preserve"> Regulation of International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u w:val="single"/>
            </w:rPr>
            <w:t>Trade</w:t>
          </w:r>
        </w:smartTag>
        <w:r>
          <w:rPr>
            <w:rFonts w:ascii="Times New Roman" w:hint="eastAsia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int="eastAsia"/>
              <w:sz w:val="22"/>
            </w:rPr>
            <w:t>Ch.</w:t>
          </w:r>
        </w:smartTag>
      </w:smartTag>
      <w:r>
        <w:rPr>
          <w:rFonts w:ascii="Times New Roman" w:hint="eastAsia"/>
          <w:sz w:val="22"/>
        </w:rPr>
        <w:t xml:space="preserve"> 6.</w:t>
      </w:r>
    </w:p>
    <w:p w:rsidR="00407190" w:rsidRPr="00407190" w:rsidRDefault="00407190" w:rsidP="00407190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</w:rPr>
        <w:tab/>
        <w:t xml:space="preserve">- WTO, </w:t>
      </w:r>
      <w:r w:rsidRPr="00407190">
        <w:rPr>
          <w:rFonts w:ascii="Times New Roman"/>
          <w:sz w:val="22"/>
          <w:szCs w:val="22"/>
        </w:rPr>
        <w:tab/>
      </w:r>
      <w:r w:rsidRPr="00407190">
        <w:rPr>
          <w:rFonts w:ascii="Times New Roman"/>
          <w:bCs/>
          <w:i/>
          <w:iCs/>
          <w:kern w:val="0"/>
          <w:sz w:val="22"/>
          <w:szCs w:val="22"/>
        </w:rPr>
        <w:t>EC</w:t>
      </w:r>
      <w:r w:rsidRPr="00407190">
        <w:rPr>
          <w:rFonts w:ascii="Times New Roman" w:hint="eastAsia"/>
          <w:bCs/>
          <w:i/>
          <w:iCs/>
          <w:kern w:val="0"/>
          <w:sz w:val="22"/>
          <w:szCs w:val="22"/>
        </w:rPr>
        <w:t>-</w:t>
      </w:r>
      <w:r w:rsidRPr="00407190">
        <w:rPr>
          <w:rFonts w:ascii="Times New Roman"/>
          <w:bCs/>
          <w:i/>
          <w:iCs/>
          <w:kern w:val="0"/>
          <w:sz w:val="22"/>
          <w:szCs w:val="22"/>
        </w:rPr>
        <w:t>Measures Concerning Meat and Meat Products</w:t>
      </w:r>
      <w:r>
        <w:rPr>
          <w:rFonts w:ascii="Times New Roman" w:hint="eastAsia"/>
          <w:sz w:val="22"/>
          <w:szCs w:val="22"/>
        </w:rPr>
        <w:t xml:space="preserve"> (WT/DS26, 48/R).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WTO, </w:t>
      </w:r>
      <w:r>
        <w:rPr>
          <w:rFonts w:ascii="Times New Roman" w:hint="eastAsia"/>
          <w:i/>
          <w:iCs/>
          <w:sz w:val="22"/>
        </w:rPr>
        <w:t>Japan-Measures Affecting Agricul</w:t>
      </w:r>
      <w:r w:rsidR="00407190">
        <w:rPr>
          <w:rFonts w:ascii="Times New Roman" w:hint="eastAsia"/>
          <w:i/>
          <w:iCs/>
          <w:sz w:val="22"/>
        </w:rPr>
        <w:t>t</w:t>
      </w:r>
      <w:r>
        <w:rPr>
          <w:rFonts w:ascii="Times New Roman" w:hint="eastAsia"/>
          <w:i/>
          <w:iCs/>
          <w:sz w:val="22"/>
        </w:rPr>
        <w:t>ural Products</w:t>
      </w:r>
      <w:r>
        <w:rPr>
          <w:rFonts w:ascii="Times New Roman" w:hint="eastAsia"/>
          <w:sz w:val="22"/>
        </w:rPr>
        <w:t xml:space="preserve"> (WT/DS76/R, WT/DS76/AB/R)</w:t>
      </w:r>
    </w:p>
    <w:p w:rsidR="00521867" w:rsidRPr="00407190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RECOMMENDED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 w:hint="eastAsia"/>
        </w:rPr>
        <w:tab/>
      </w:r>
      <w:r>
        <w:rPr>
          <w:rFonts w:ascii="Times New Roman" w:hint="eastAsia"/>
          <w:b/>
          <w:sz w:val="22"/>
        </w:rPr>
        <w:t>-</w:t>
      </w:r>
      <w:r>
        <w:rPr>
          <w:rFonts w:ascii="Times New Roman" w:hint="eastAsia"/>
          <w:sz w:val="22"/>
        </w:rPr>
        <w:t xml:space="preserve"> WTO, </w:t>
      </w:r>
      <w:proofErr w:type="gramStart"/>
      <w:r>
        <w:rPr>
          <w:rFonts w:ascii="Times New Roman" w:hint="eastAsia"/>
          <w:sz w:val="22"/>
          <w:u w:val="single"/>
        </w:rPr>
        <w:t>The</w:t>
      </w:r>
      <w:proofErr w:type="gramEnd"/>
      <w:r>
        <w:rPr>
          <w:rFonts w:ascii="Times New Roman" w:hint="eastAsia"/>
          <w:sz w:val="22"/>
          <w:u w:val="single"/>
        </w:rPr>
        <w:t xml:space="preserve"> WTO Agreements Series 4: Sanitary &amp; </w:t>
      </w:r>
      <w:proofErr w:type="spellStart"/>
      <w:r>
        <w:rPr>
          <w:rFonts w:ascii="Times New Roman" w:hint="eastAsia"/>
          <w:sz w:val="22"/>
          <w:u w:val="single"/>
        </w:rPr>
        <w:t>Phytosanitary</w:t>
      </w:r>
      <w:proofErr w:type="spellEnd"/>
      <w:r>
        <w:rPr>
          <w:rFonts w:ascii="Times New Roman" w:hint="eastAsia"/>
          <w:sz w:val="22"/>
          <w:u w:val="single"/>
        </w:rPr>
        <w:t xml:space="preserve"> Measures</w:t>
      </w:r>
      <w:r>
        <w:rPr>
          <w:rFonts w:ascii="Times New Roman" w:hint="eastAsia"/>
          <w:sz w:val="22"/>
        </w:rPr>
        <w:t xml:space="preserve"> (1998).</w:t>
      </w: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ab/>
        <w:t xml:space="preserve">- </w:t>
      </w:r>
      <w:r>
        <w:rPr>
          <w:rFonts w:ascii="Times New Roman"/>
          <w:sz w:val="22"/>
        </w:rPr>
        <w:t xml:space="preserve">David S. </w:t>
      </w:r>
      <w:proofErr w:type="spellStart"/>
      <w:r>
        <w:rPr>
          <w:rFonts w:ascii="Times New Roman" w:hint="eastAsia"/>
          <w:sz w:val="22"/>
        </w:rPr>
        <w:t>Johanson</w:t>
      </w:r>
      <w:proofErr w:type="spellEnd"/>
      <w:r>
        <w:rPr>
          <w:rFonts w:ascii="Times New Roman" w:hint="eastAsia"/>
          <w:sz w:val="22"/>
        </w:rPr>
        <w:t xml:space="preserve">, Commentary on the Agreement on the Application of Sanitary and </w:t>
      </w:r>
      <w:proofErr w:type="spellStart"/>
      <w:r>
        <w:rPr>
          <w:rFonts w:ascii="Times New Roman" w:hint="eastAsia"/>
          <w:sz w:val="22"/>
        </w:rPr>
        <w:t>Phytosanitary</w:t>
      </w:r>
      <w:proofErr w:type="spellEnd"/>
      <w:r>
        <w:rPr>
          <w:rFonts w:ascii="Times New Roman" w:hint="eastAsia"/>
          <w:sz w:val="22"/>
        </w:rPr>
        <w:t xml:space="preserve"> Measures, in </w:t>
      </w:r>
      <w:r>
        <w:rPr>
          <w:rFonts w:ascii="Times New Roman" w:hint="eastAsia"/>
          <w:sz w:val="22"/>
          <w:u w:val="single"/>
        </w:rPr>
        <w:t>Law &amp; Practice of the World Trade Organization</w:t>
      </w:r>
      <w:r>
        <w:rPr>
          <w:rFonts w:ascii="Times New Roman" w:hint="eastAsia"/>
          <w:sz w:val="22"/>
        </w:rPr>
        <w:t xml:space="preserve"> (Joseph F. </w:t>
      </w:r>
      <w:proofErr w:type="spellStart"/>
      <w:r>
        <w:rPr>
          <w:rFonts w:ascii="Times New Roman" w:hint="eastAsia"/>
          <w:sz w:val="22"/>
        </w:rPr>
        <w:t>Dennin</w:t>
      </w:r>
      <w:proofErr w:type="spellEnd"/>
      <w:r>
        <w:rPr>
          <w:rFonts w:ascii="Times New Roman" w:hint="eastAsia"/>
          <w:sz w:val="22"/>
        </w:rPr>
        <w:t xml:space="preserve"> </w:t>
      </w:r>
      <w:proofErr w:type="gramStart"/>
      <w:r>
        <w:rPr>
          <w:rFonts w:ascii="Times New Roman" w:hint="eastAsia"/>
          <w:sz w:val="22"/>
        </w:rPr>
        <w:t>ed</w:t>
      </w:r>
      <w:proofErr w:type="gramEnd"/>
      <w:r>
        <w:rPr>
          <w:rFonts w:ascii="Times New Roman" w:hint="eastAsia"/>
          <w:sz w:val="22"/>
        </w:rPr>
        <w:t>.)</w:t>
      </w:r>
    </w:p>
    <w:p w:rsidR="00521867" w:rsidRDefault="00521867">
      <w:pPr>
        <w:jc w:val="left"/>
        <w:rPr>
          <w:rFonts w:ascii="Times New Roman"/>
          <w:bCs/>
          <w:sz w:val="22"/>
        </w:rPr>
      </w:pPr>
      <w:r>
        <w:rPr>
          <w:rFonts w:ascii="Times New Roman" w:hint="eastAsia"/>
          <w:b/>
          <w:sz w:val="22"/>
        </w:rPr>
        <w:tab/>
      </w:r>
      <w:r>
        <w:rPr>
          <w:rFonts w:ascii="Times New Roman" w:hint="eastAsia"/>
          <w:bCs/>
          <w:sz w:val="22"/>
        </w:rPr>
        <w:t xml:space="preserve">- Marsha A. Echols, Sanitary and </w:t>
      </w:r>
      <w:proofErr w:type="spellStart"/>
      <w:r>
        <w:rPr>
          <w:rFonts w:ascii="Times New Roman" w:hint="eastAsia"/>
          <w:bCs/>
          <w:sz w:val="22"/>
        </w:rPr>
        <w:t>Phytosanitary</w:t>
      </w:r>
      <w:proofErr w:type="spellEnd"/>
      <w:r>
        <w:rPr>
          <w:rFonts w:ascii="Times New Roman" w:hint="eastAsia"/>
          <w:bCs/>
          <w:sz w:val="22"/>
        </w:rPr>
        <w:t xml:space="preserve"> Measures, in </w:t>
      </w:r>
      <w:proofErr w:type="gramStart"/>
      <w:r>
        <w:rPr>
          <w:rFonts w:ascii="Times New Roman" w:hint="eastAsia"/>
          <w:bCs/>
          <w:sz w:val="22"/>
          <w:u w:val="single"/>
        </w:rPr>
        <w:t>The</w:t>
      </w:r>
      <w:proofErr w:type="gramEnd"/>
      <w:r>
        <w:rPr>
          <w:rFonts w:ascii="Times New Roman" w:hint="eastAsia"/>
          <w:bCs/>
          <w:sz w:val="22"/>
          <w:u w:val="single"/>
        </w:rPr>
        <w:t xml:space="preserve"> World Trade Organization</w:t>
      </w:r>
      <w:r>
        <w:rPr>
          <w:rFonts w:ascii="Times New Roman" w:hint="eastAsia"/>
          <w:bCs/>
          <w:sz w:val="22"/>
        </w:rPr>
        <w:t xml:space="preserve"> (Terence Stewart ed., 1996)</w:t>
      </w:r>
    </w:p>
    <w:p w:rsidR="00521867" w:rsidRDefault="00521867" w:rsidP="00BD5FC8">
      <w:pPr>
        <w:ind w:firstLine="800"/>
        <w:jc w:val="left"/>
        <w:rPr>
          <w:rFonts w:ascii="Times New Roman"/>
          <w:bCs/>
          <w:sz w:val="22"/>
        </w:rPr>
      </w:pPr>
      <w:proofErr w:type="gramStart"/>
      <w:r>
        <w:rPr>
          <w:rFonts w:ascii="Times New Roman" w:hint="eastAsia"/>
          <w:bCs/>
          <w:sz w:val="22"/>
        </w:rPr>
        <w:t xml:space="preserve">- </w:t>
      </w:r>
      <w:proofErr w:type="spellStart"/>
      <w:r>
        <w:rPr>
          <w:rFonts w:ascii="Times New Roman" w:hint="eastAsia"/>
          <w:bCs/>
          <w:sz w:val="22"/>
        </w:rPr>
        <w:t>Dukgeun</w:t>
      </w:r>
      <w:proofErr w:type="spellEnd"/>
      <w:r>
        <w:rPr>
          <w:rFonts w:ascii="Times New Roman" w:hint="eastAsia"/>
          <w:bCs/>
          <w:sz w:val="22"/>
        </w:rPr>
        <w:t xml:space="preserve"> </w:t>
      </w:r>
      <w:proofErr w:type="spellStart"/>
      <w:r>
        <w:rPr>
          <w:rFonts w:ascii="Times New Roman" w:hint="eastAsia"/>
          <w:bCs/>
          <w:sz w:val="22"/>
        </w:rPr>
        <w:t>Ahn</w:t>
      </w:r>
      <w:proofErr w:type="spellEnd"/>
      <w:r>
        <w:rPr>
          <w:rFonts w:ascii="Times New Roman" w:hint="eastAsia"/>
          <w:bCs/>
          <w:sz w:val="22"/>
        </w:rPr>
        <w:t xml:space="preserve">, </w:t>
      </w:r>
      <w:r>
        <w:rPr>
          <w:rFonts w:ascii="Times New Roman"/>
          <w:bCs/>
          <w:sz w:val="22"/>
        </w:rPr>
        <w:t>“</w:t>
      </w:r>
      <w:r>
        <w:rPr>
          <w:rFonts w:ascii="Times New Roman" w:hint="eastAsia"/>
          <w:bCs/>
          <w:sz w:val="22"/>
        </w:rPr>
        <w:t>Comparative Analysis of WTO SPS and TBT Agreements</w:t>
      </w:r>
      <w:r>
        <w:rPr>
          <w:rFonts w:ascii="Times New Roman"/>
          <w:bCs/>
          <w:sz w:val="22"/>
        </w:rPr>
        <w:t>”</w:t>
      </w:r>
      <w:r>
        <w:rPr>
          <w:rFonts w:ascii="Times New Roman" w:hint="eastAsia"/>
          <w:bCs/>
          <w:sz w:val="22"/>
        </w:rPr>
        <w:t xml:space="preserve"> (</w:t>
      </w:r>
      <w:r w:rsidR="00407190">
        <w:rPr>
          <w:rFonts w:ascii="Times New Roman" w:hint="eastAsia"/>
          <w:bCs/>
          <w:sz w:val="22"/>
        </w:rPr>
        <w:t>International Trade Law &amp; Regulation, 2002</w:t>
      </w:r>
      <w:r>
        <w:rPr>
          <w:rFonts w:ascii="Times New Roman" w:hint="eastAsia"/>
          <w:bCs/>
          <w:sz w:val="22"/>
        </w:rPr>
        <w:t>).</w:t>
      </w:r>
      <w:proofErr w:type="gramEnd"/>
    </w:p>
    <w:p w:rsidR="00521867" w:rsidRPr="00407190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F61CA6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5</w:t>
      </w:r>
      <w:r w:rsidR="00521867">
        <w:rPr>
          <w:rFonts w:ascii="Times New Roman" w:hint="eastAsia"/>
          <w:b/>
          <w:sz w:val="22"/>
        </w:rPr>
        <w:t>. TBT Agreement</w:t>
      </w: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REQUIRED</w:t>
      </w:r>
    </w:p>
    <w:p w:rsidR="00521867" w:rsidRDefault="00521867">
      <w:pPr>
        <w:jc w:val="left"/>
        <w:rPr>
          <w:rFonts w:ascii="Times New Roman"/>
        </w:rPr>
      </w:pPr>
      <w:r>
        <w:rPr>
          <w:rFonts w:ascii="Times New Roman"/>
          <w:sz w:val="22"/>
        </w:rPr>
        <w:tab/>
      </w:r>
      <w:r>
        <w:rPr>
          <w:rFonts w:ascii="Times New Roman" w:hint="eastAsia"/>
          <w:sz w:val="22"/>
        </w:rPr>
        <w:t xml:space="preserve">- Michael J. </w:t>
      </w:r>
      <w:proofErr w:type="spellStart"/>
      <w:r>
        <w:rPr>
          <w:rFonts w:ascii="Times New Roman" w:hint="eastAsia"/>
          <w:sz w:val="22"/>
        </w:rPr>
        <w:t>Trebilcock</w:t>
      </w:r>
      <w:proofErr w:type="spellEnd"/>
      <w:r>
        <w:rPr>
          <w:rFonts w:ascii="Times New Roman" w:hint="eastAsia"/>
          <w:sz w:val="22"/>
        </w:rPr>
        <w:t xml:space="preserve"> &amp; Robert </w:t>
      </w:r>
      <w:proofErr w:type="spellStart"/>
      <w:r>
        <w:rPr>
          <w:rFonts w:ascii="Times New Roman" w:hint="eastAsia"/>
          <w:sz w:val="22"/>
        </w:rPr>
        <w:t>Howse</w:t>
      </w:r>
      <w:proofErr w:type="spellEnd"/>
      <w:r>
        <w:rPr>
          <w:rFonts w:ascii="Times New Roman" w:hint="eastAsia"/>
          <w:sz w:val="22"/>
        </w:rPr>
        <w:t xml:space="preserve">, </w:t>
      </w:r>
      <w:proofErr w:type="gramStart"/>
      <w:r>
        <w:rPr>
          <w:rFonts w:ascii="Times New Roman" w:hint="eastAsia"/>
          <w:sz w:val="22"/>
          <w:u w:val="single"/>
        </w:rPr>
        <w:t>The</w:t>
      </w:r>
      <w:proofErr w:type="gramEnd"/>
      <w:r>
        <w:rPr>
          <w:rFonts w:ascii="Times New Roman" w:hint="eastAsia"/>
          <w:sz w:val="22"/>
          <w:u w:val="single"/>
        </w:rPr>
        <w:t xml:space="preserve"> Regulation of International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u w:val="single"/>
            </w:rPr>
            <w:t>Trade</w:t>
          </w:r>
        </w:smartTag>
        <w:r>
          <w:rPr>
            <w:rFonts w:ascii="Times New Roman" w:hint="eastAsia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int="eastAsia"/>
              <w:sz w:val="22"/>
            </w:rPr>
            <w:t>Ch.</w:t>
          </w:r>
        </w:smartTag>
      </w:smartTag>
      <w:r>
        <w:rPr>
          <w:rFonts w:ascii="Times New Roman" w:hint="eastAsia"/>
          <w:sz w:val="22"/>
        </w:rPr>
        <w:t xml:space="preserve"> 6.</w:t>
      </w:r>
    </w:p>
    <w:p w:rsidR="00521867" w:rsidRDefault="00521867">
      <w:pPr>
        <w:jc w:val="left"/>
        <w:rPr>
          <w:rFonts w:ascii="Times New Roman"/>
          <w:bCs/>
          <w:sz w:val="22"/>
        </w:rPr>
      </w:pPr>
      <w:r>
        <w:rPr>
          <w:rFonts w:ascii="Times New Roman" w:hint="eastAsia"/>
          <w:bCs/>
          <w:sz w:val="22"/>
        </w:rPr>
        <w:tab/>
        <w:t xml:space="preserve">- WTO, </w:t>
      </w:r>
      <w:r>
        <w:rPr>
          <w:rFonts w:ascii="Times New Roman" w:hint="eastAsia"/>
          <w:bCs/>
          <w:i/>
          <w:iCs/>
          <w:sz w:val="22"/>
        </w:rPr>
        <w:t xml:space="preserve">EC </w:t>
      </w:r>
      <w:r>
        <w:rPr>
          <w:rFonts w:ascii="Times New Roman"/>
          <w:bCs/>
          <w:i/>
          <w:iCs/>
          <w:sz w:val="22"/>
        </w:rPr>
        <w:t>–</w:t>
      </w:r>
      <w:r>
        <w:rPr>
          <w:rFonts w:ascii="Times New Roman" w:hint="eastAsia"/>
          <w:bCs/>
          <w:i/>
          <w:iCs/>
          <w:sz w:val="22"/>
        </w:rPr>
        <w:t xml:space="preserve"> Trade Description of Sardines</w:t>
      </w:r>
      <w:r>
        <w:rPr>
          <w:rFonts w:ascii="Times New Roman" w:hint="eastAsia"/>
          <w:bCs/>
          <w:sz w:val="22"/>
        </w:rPr>
        <w:t xml:space="preserve"> (WT/DS231/R, WT/DS231/AB/R)</w:t>
      </w:r>
    </w:p>
    <w:p w:rsidR="00ED0100" w:rsidRDefault="00ED0100">
      <w:pPr>
        <w:jc w:val="left"/>
        <w:rPr>
          <w:rFonts w:ascii="Times New Roman"/>
          <w:bCs/>
          <w:sz w:val="22"/>
        </w:rPr>
      </w:pPr>
      <w:r>
        <w:rPr>
          <w:rFonts w:ascii="Times New Roman" w:hint="eastAsia"/>
          <w:bCs/>
          <w:sz w:val="22"/>
        </w:rPr>
        <w:tab/>
        <w:t xml:space="preserve">- WTO, </w:t>
      </w:r>
      <w:r w:rsidRPr="00ED0100">
        <w:rPr>
          <w:rFonts w:ascii="Times New Roman" w:hint="eastAsia"/>
          <w:bCs/>
          <w:i/>
          <w:sz w:val="22"/>
        </w:rPr>
        <w:t xml:space="preserve">US </w:t>
      </w:r>
      <w:r w:rsidRPr="00ED0100">
        <w:rPr>
          <w:rFonts w:ascii="Times New Roman"/>
          <w:bCs/>
          <w:i/>
          <w:sz w:val="22"/>
        </w:rPr>
        <w:t>–</w:t>
      </w:r>
      <w:r w:rsidRPr="00ED0100">
        <w:rPr>
          <w:rFonts w:ascii="Times New Roman" w:hint="eastAsia"/>
          <w:bCs/>
          <w:i/>
          <w:sz w:val="22"/>
        </w:rPr>
        <w:t xml:space="preserve"> Measures Concerning the Importation, Marketing and Sale of Tuna and Tuna Products</w:t>
      </w:r>
      <w:r>
        <w:rPr>
          <w:rFonts w:ascii="Times New Roman" w:hint="eastAsia"/>
          <w:bCs/>
          <w:sz w:val="22"/>
        </w:rPr>
        <w:t xml:space="preserve"> (WT/DS381/R)</w:t>
      </w: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pStyle w:val="4"/>
      </w:pPr>
      <w:r>
        <w:rPr>
          <w:rFonts w:hint="eastAsia"/>
        </w:rPr>
        <w:t>RECOMMENDED</w:t>
      </w:r>
    </w:p>
    <w:p w:rsidR="00521867" w:rsidRDefault="00521867">
      <w:pPr>
        <w:jc w:val="left"/>
        <w:rPr>
          <w:rFonts w:ascii="Times New Roman"/>
          <w:bCs/>
          <w:sz w:val="22"/>
        </w:rPr>
      </w:pPr>
      <w:r>
        <w:rPr>
          <w:rFonts w:ascii="Times New Roman" w:hint="eastAsia"/>
        </w:rPr>
        <w:tab/>
      </w:r>
      <w:r>
        <w:rPr>
          <w:rFonts w:ascii="Times New Roman" w:hint="eastAsia"/>
          <w:b/>
          <w:sz w:val="22"/>
        </w:rPr>
        <w:t xml:space="preserve">- </w:t>
      </w:r>
      <w:r>
        <w:rPr>
          <w:rFonts w:ascii="Times New Roman"/>
          <w:sz w:val="22"/>
        </w:rPr>
        <w:t xml:space="preserve">Raj </w:t>
      </w:r>
      <w:proofErr w:type="spellStart"/>
      <w:r>
        <w:rPr>
          <w:rFonts w:ascii="Times New Roman"/>
          <w:sz w:val="22"/>
        </w:rPr>
        <w:t>Bhala</w:t>
      </w:r>
      <w:proofErr w:type="spellEnd"/>
      <w:r>
        <w:rPr>
          <w:rFonts w:ascii="Times New Roman" w:hint="eastAsia"/>
          <w:sz w:val="22"/>
        </w:rPr>
        <w:t xml:space="preserve"> &amp; Kevin Kennedy</w:t>
      </w:r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World Trade Law</w:t>
      </w:r>
      <w:r>
        <w:rPr>
          <w:rFonts w:ascii="Times New Roman" w:hint="eastAsia"/>
          <w:sz w:val="22"/>
        </w:rPr>
        <w:t xml:space="preserve">, 123-132 </w:t>
      </w:r>
      <w:r>
        <w:rPr>
          <w:rFonts w:ascii="Times New Roman"/>
          <w:sz w:val="22"/>
        </w:rPr>
        <w:t>(1998, Lexus Publishing).</w:t>
      </w:r>
    </w:p>
    <w:p w:rsidR="00521867" w:rsidRDefault="00521867">
      <w:pPr>
        <w:jc w:val="left"/>
        <w:rPr>
          <w:rFonts w:ascii="Times New Roman"/>
          <w:bCs/>
          <w:sz w:val="22"/>
        </w:rPr>
      </w:pPr>
      <w:r>
        <w:rPr>
          <w:rFonts w:ascii="Times New Roman" w:hint="eastAsia"/>
          <w:bCs/>
          <w:sz w:val="22"/>
        </w:rPr>
        <w:tab/>
        <w:t xml:space="preserve">- Dukgeun Ahn, </w:t>
      </w:r>
      <w:r>
        <w:rPr>
          <w:rFonts w:ascii="Times New Roman"/>
          <w:bCs/>
          <w:sz w:val="22"/>
        </w:rPr>
        <w:t>“</w:t>
      </w:r>
      <w:r>
        <w:rPr>
          <w:rFonts w:ascii="Times New Roman" w:hint="eastAsia"/>
          <w:bCs/>
          <w:sz w:val="22"/>
        </w:rPr>
        <w:t>Comparative Analysis of WTO SPS and TBT Agreements</w:t>
      </w:r>
      <w:r>
        <w:rPr>
          <w:rFonts w:ascii="Times New Roman"/>
          <w:bCs/>
          <w:sz w:val="22"/>
        </w:rPr>
        <w:t>”</w:t>
      </w:r>
      <w:r>
        <w:rPr>
          <w:rFonts w:ascii="Times New Roman" w:hint="eastAsia"/>
          <w:bCs/>
          <w:sz w:val="22"/>
        </w:rPr>
        <w:t xml:space="preserve">, </w:t>
      </w:r>
      <w:r>
        <w:rPr>
          <w:rFonts w:ascii="Times New Roman"/>
          <w:sz w:val="22"/>
          <w:szCs w:val="18"/>
          <w:u w:val="single"/>
        </w:rPr>
        <w:t>International Trade Law &amp; Regulation</w:t>
      </w:r>
      <w:r>
        <w:rPr>
          <w:rFonts w:ascii="Times New Roman"/>
          <w:sz w:val="22"/>
          <w:szCs w:val="18"/>
        </w:rPr>
        <w:t xml:space="preserve">, Vol.8, Issue 3 </w:t>
      </w:r>
      <w:r>
        <w:rPr>
          <w:rFonts w:ascii="Times New Roman" w:hint="eastAsia"/>
          <w:sz w:val="22"/>
          <w:szCs w:val="18"/>
        </w:rPr>
        <w:t>(</w:t>
      </w:r>
      <w:r>
        <w:rPr>
          <w:rFonts w:ascii="Times New Roman"/>
          <w:sz w:val="22"/>
          <w:szCs w:val="18"/>
        </w:rPr>
        <w:t>2002</w:t>
      </w:r>
      <w:r>
        <w:rPr>
          <w:rFonts w:ascii="Times New Roman" w:hint="eastAsia"/>
          <w:bCs/>
          <w:sz w:val="22"/>
        </w:rPr>
        <w:t>).</w:t>
      </w:r>
    </w:p>
    <w:p w:rsidR="00521867" w:rsidRDefault="00521867">
      <w:pPr>
        <w:ind w:firstLine="800"/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Cs/>
          <w:sz w:val="22"/>
        </w:rPr>
        <w:t>- National Research Council, Standards, Conformity Assessment and Trade into the 21st Century (National Academy Press, 1995).</w:t>
      </w: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F61CA6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6</w:t>
      </w:r>
      <w:r w:rsidR="00521867">
        <w:rPr>
          <w:rFonts w:ascii="Times New Roman" w:hint="eastAsia"/>
          <w:b/>
          <w:sz w:val="22"/>
        </w:rPr>
        <w:t>. General Agreement on Trade in Services (GATS)</w:t>
      </w: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REQUIRED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Michael J. </w:t>
      </w:r>
      <w:proofErr w:type="spellStart"/>
      <w:r>
        <w:rPr>
          <w:rFonts w:ascii="Times New Roman" w:hint="eastAsia"/>
          <w:sz w:val="22"/>
        </w:rPr>
        <w:t>Trebilcock</w:t>
      </w:r>
      <w:proofErr w:type="spellEnd"/>
      <w:r>
        <w:rPr>
          <w:rFonts w:ascii="Times New Roman" w:hint="eastAsia"/>
          <w:sz w:val="22"/>
        </w:rPr>
        <w:t xml:space="preserve"> &amp; Robert </w:t>
      </w:r>
      <w:proofErr w:type="spellStart"/>
      <w:r>
        <w:rPr>
          <w:rFonts w:ascii="Times New Roman" w:hint="eastAsia"/>
          <w:sz w:val="22"/>
        </w:rPr>
        <w:t>Howse</w:t>
      </w:r>
      <w:proofErr w:type="spellEnd"/>
      <w:r>
        <w:rPr>
          <w:rFonts w:ascii="Times New Roman" w:hint="eastAsia"/>
          <w:sz w:val="22"/>
        </w:rPr>
        <w:t xml:space="preserve">, </w:t>
      </w:r>
      <w:proofErr w:type="gramStart"/>
      <w:r>
        <w:rPr>
          <w:rFonts w:ascii="Times New Roman" w:hint="eastAsia"/>
          <w:sz w:val="22"/>
          <w:u w:val="single"/>
        </w:rPr>
        <w:t>The</w:t>
      </w:r>
      <w:proofErr w:type="gramEnd"/>
      <w:r>
        <w:rPr>
          <w:rFonts w:ascii="Times New Roman" w:hint="eastAsia"/>
          <w:sz w:val="22"/>
          <w:u w:val="single"/>
        </w:rPr>
        <w:t xml:space="preserve"> Regulation of International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u w:val="single"/>
            </w:rPr>
            <w:t>Trade</w:t>
          </w:r>
        </w:smartTag>
        <w:r>
          <w:rPr>
            <w:rFonts w:ascii="Times New Roman" w:hint="eastAsia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int="eastAsia"/>
              <w:sz w:val="22"/>
            </w:rPr>
            <w:t>Ch.</w:t>
          </w:r>
        </w:smartTag>
      </w:smartTag>
      <w:r>
        <w:rPr>
          <w:rFonts w:ascii="Times New Roman" w:hint="eastAsia"/>
          <w:sz w:val="22"/>
        </w:rPr>
        <w:t xml:space="preserve"> 11.</w:t>
      </w:r>
    </w:p>
    <w:p w:rsidR="001D7C4B" w:rsidRPr="001D7C4B" w:rsidRDefault="000634A4">
      <w:pPr>
        <w:jc w:val="left"/>
        <w:rPr>
          <w:rFonts w:ascii="Times New Roman"/>
          <w:sz w:val="22"/>
        </w:rPr>
      </w:pPr>
      <w:r w:rsidRPr="000634A4">
        <w:rPr>
          <w:rFonts w:ascii="Times New Roman" w:hint="eastAsia"/>
          <w:i/>
          <w:sz w:val="22"/>
        </w:rPr>
        <w:tab/>
      </w:r>
      <w:r w:rsidR="001D7C4B">
        <w:rPr>
          <w:rFonts w:ascii="Times New Roman" w:hint="eastAsia"/>
          <w:i/>
          <w:sz w:val="22"/>
        </w:rPr>
        <w:t xml:space="preserve">- </w:t>
      </w:r>
      <w:r w:rsidR="001D7C4B">
        <w:rPr>
          <w:rFonts w:ascii="Times New Roman" w:hint="eastAsia"/>
          <w:sz w:val="22"/>
        </w:rPr>
        <w:t xml:space="preserve">WTO, </w:t>
      </w:r>
      <w:r w:rsidR="001D7C4B">
        <w:rPr>
          <w:rFonts w:ascii="Times New Roman" w:hint="eastAsia"/>
          <w:i/>
          <w:sz w:val="22"/>
        </w:rPr>
        <w:t xml:space="preserve">Mexico-Measures Affecting Telecommunications Services </w:t>
      </w:r>
      <w:r w:rsidR="001D7C4B">
        <w:rPr>
          <w:rFonts w:ascii="Times New Roman" w:hint="eastAsia"/>
          <w:sz w:val="22"/>
        </w:rPr>
        <w:t>(WT/DS204/R).</w:t>
      </w:r>
    </w:p>
    <w:p w:rsidR="00521867" w:rsidRPr="000634A4" w:rsidRDefault="000634A4" w:rsidP="001D7C4B">
      <w:pPr>
        <w:ind w:firstLine="800"/>
        <w:jc w:val="left"/>
        <w:rPr>
          <w:rFonts w:ascii="Times New Roman"/>
          <w:sz w:val="22"/>
        </w:rPr>
      </w:pPr>
      <w:r w:rsidRPr="000634A4">
        <w:rPr>
          <w:rFonts w:ascii="Times New Roman" w:hint="eastAsia"/>
          <w:i/>
          <w:sz w:val="22"/>
        </w:rPr>
        <w:t xml:space="preserve">- </w:t>
      </w:r>
      <w:smartTag w:uri="urn:schemas-microsoft-com:office:smarttags" w:element="place">
        <w:smartTag w:uri="urn:schemas-microsoft-com:office:smarttags" w:element="City">
          <w:r w:rsidRPr="000634A4">
            <w:rPr>
              <w:rFonts w:ascii="Times New Roman" w:hint="eastAsia"/>
              <w:sz w:val="22"/>
            </w:rPr>
            <w:t>WTO</w:t>
          </w:r>
        </w:smartTag>
        <w:r w:rsidRPr="000634A4">
          <w:rPr>
            <w:rFonts w:ascii="Times New Roman" w:hint="eastAsia"/>
            <w:i/>
            <w:sz w:val="22"/>
          </w:rPr>
          <w:t xml:space="preserve">, </w:t>
        </w:r>
        <w:smartTag w:uri="urn:schemas-microsoft-com:office:smarttags" w:element="country-region">
          <w:r w:rsidRPr="000634A4">
            <w:rPr>
              <w:rFonts w:ascii="Times New Roman" w:hint="eastAsia"/>
              <w:i/>
              <w:sz w:val="22"/>
            </w:rPr>
            <w:t>US</w:t>
          </w:r>
        </w:smartTag>
      </w:smartTag>
      <w:r w:rsidRPr="000634A4">
        <w:rPr>
          <w:rFonts w:ascii="Times New Roman" w:hint="eastAsia"/>
          <w:i/>
          <w:sz w:val="22"/>
        </w:rPr>
        <w:t xml:space="preserve"> </w:t>
      </w:r>
      <w:r>
        <w:rPr>
          <w:rFonts w:ascii="Times New Roman"/>
          <w:i/>
          <w:sz w:val="22"/>
        </w:rPr>
        <w:t>–</w:t>
      </w:r>
      <w:r w:rsidRPr="000634A4">
        <w:rPr>
          <w:rFonts w:ascii="Times New Roman" w:hint="eastAsia"/>
          <w:i/>
          <w:sz w:val="22"/>
        </w:rPr>
        <w:t xml:space="preserve"> </w:t>
      </w:r>
      <w:r>
        <w:rPr>
          <w:rFonts w:ascii="Times New Roman" w:hint="eastAsia"/>
          <w:i/>
          <w:sz w:val="22"/>
        </w:rPr>
        <w:t xml:space="preserve">Measures Affecting Cross-Border Supply of Gambling and Betting Services </w:t>
      </w:r>
      <w:r>
        <w:rPr>
          <w:rFonts w:ascii="Times New Roman" w:hint="eastAsia"/>
          <w:sz w:val="22"/>
        </w:rPr>
        <w:t>(</w:t>
      </w:r>
      <w:r w:rsidR="001D7C4B">
        <w:rPr>
          <w:rFonts w:ascii="Times New Roman" w:hint="eastAsia"/>
          <w:sz w:val="22"/>
        </w:rPr>
        <w:t>WT/DS285/R</w:t>
      </w:r>
      <w:r w:rsidR="00EB68A3">
        <w:rPr>
          <w:rFonts w:ascii="Times New Roman" w:hint="eastAsia"/>
          <w:sz w:val="22"/>
        </w:rPr>
        <w:t xml:space="preserve"> </w:t>
      </w:r>
      <w:r w:rsidR="001D7C4B">
        <w:rPr>
          <w:rFonts w:ascii="Times New Roman" w:hint="eastAsia"/>
          <w:sz w:val="22"/>
        </w:rPr>
        <w:t>&amp; WT/DS285/AB/R</w:t>
      </w:r>
      <w:r>
        <w:rPr>
          <w:rFonts w:ascii="Times New Roman" w:hint="eastAsia"/>
          <w:sz w:val="22"/>
        </w:rPr>
        <w:t>).</w:t>
      </w:r>
    </w:p>
    <w:p w:rsidR="000634A4" w:rsidRDefault="000634A4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RECOMMENDED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WTO, </w:t>
      </w:r>
      <w:r>
        <w:rPr>
          <w:rFonts w:ascii="Times New Roman" w:hint="eastAsia"/>
          <w:sz w:val="22"/>
          <w:u w:val="single"/>
        </w:rPr>
        <w:t>Guide to the GATS</w:t>
      </w:r>
      <w:r>
        <w:rPr>
          <w:rFonts w:ascii="Times New Roman" w:hint="eastAsia"/>
          <w:sz w:val="22"/>
        </w:rPr>
        <w:t xml:space="preserve"> (1999).</w:t>
      </w:r>
      <w:r>
        <w:rPr>
          <w:rFonts w:ascii="Times New Roman" w:hint="eastAsia"/>
          <w:sz w:val="22"/>
        </w:rPr>
        <w:tab/>
      </w:r>
    </w:p>
    <w:p w:rsidR="00521867" w:rsidRDefault="00521867">
      <w:pPr>
        <w:ind w:firstLine="851"/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- Bernard </w:t>
      </w:r>
      <w:proofErr w:type="spellStart"/>
      <w:r>
        <w:rPr>
          <w:rFonts w:ascii="Times New Roman" w:hint="eastAsia"/>
          <w:sz w:val="22"/>
        </w:rPr>
        <w:t>Hoekman</w:t>
      </w:r>
      <w:proofErr w:type="spellEnd"/>
      <w:r>
        <w:rPr>
          <w:rFonts w:ascii="Times New Roman" w:hint="eastAsia"/>
          <w:sz w:val="22"/>
        </w:rPr>
        <w:t xml:space="preserve">, </w:t>
      </w:r>
      <w:r>
        <w:rPr>
          <w:rFonts w:ascii="Times New Roman" w:hint="eastAsia"/>
          <w:i/>
          <w:sz w:val="22"/>
        </w:rPr>
        <w:t>Assessing the General Agreement on Trade in Services</w:t>
      </w:r>
      <w:r>
        <w:rPr>
          <w:rFonts w:ascii="Times New Roman" w:hint="eastAsia"/>
          <w:sz w:val="22"/>
        </w:rPr>
        <w:t xml:space="preserve">, in </w:t>
      </w:r>
      <w:r>
        <w:rPr>
          <w:rFonts w:ascii="Times New Roman" w:hint="eastAsia"/>
          <w:sz w:val="22"/>
          <w:u w:val="single"/>
        </w:rPr>
        <w:t>The Uruguay Round and Developing Countries</w:t>
      </w:r>
      <w:r>
        <w:rPr>
          <w:rFonts w:ascii="Times New Roman" w:hint="eastAsia"/>
          <w:sz w:val="22"/>
        </w:rPr>
        <w:t xml:space="preserve"> (L. Martin &amp; A. Winters, eds. 1996, Cambridge Univ. Press).</w:t>
      </w: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ab/>
      </w:r>
      <w:r>
        <w:rPr>
          <w:rFonts w:ascii="Times New Roman" w:hint="eastAsia"/>
          <w:sz w:val="22"/>
        </w:rPr>
        <w:t xml:space="preserve">- ITC, </w:t>
      </w:r>
      <w:r>
        <w:rPr>
          <w:rFonts w:ascii="Times New Roman" w:hint="eastAsia"/>
          <w:sz w:val="22"/>
          <w:u w:val="single"/>
        </w:rPr>
        <w:t>Business Guide to the General Agreement on Trade in Services</w:t>
      </w:r>
      <w:r>
        <w:rPr>
          <w:rFonts w:ascii="Times New Roman" w:hint="eastAsia"/>
          <w:sz w:val="22"/>
        </w:rPr>
        <w:t xml:space="preserve"> (1999).</w:t>
      </w:r>
    </w:p>
    <w:p w:rsidR="00521867" w:rsidRDefault="00521867">
      <w:pPr>
        <w:ind w:firstLine="851"/>
        <w:jc w:val="left"/>
        <w:rPr>
          <w:rFonts w:ascii="Times New Roman"/>
          <w:sz w:val="22"/>
          <w:u w:val="single"/>
        </w:rPr>
      </w:pPr>
      <w:r>
        <w:rPr>
          <w:rFonts w:ascii="Times New Roman" w:hint="eastAsia"/>
          <w:sz w:val="22"/>
        </w:rPr>
        <w:t xml:space="preserve">- </w:t>
      </w:r>
      <w:proofErr w:type="spellStart"/>
      <w:r>
        <w:rPr>
          <w:rFonts w:ascii="Times New Roman" w:hint="eastAsia"/>
          <w:sz w:val="22"/>
        </w:rPr>
        <w:t>Jagdish</w:t>
      </w:r>
      <w:proofErr w:type="spellEnd"/>
      <w:r>
        <w:rPr>
          <w:rFonts w:ascii="Times New Roman" w:hint="eastAsia"/>
          <w:sz w:val="22"/>
        </w:rPr>
        <w:t xml:space="preserve"> </w:t>
      </w:r>
      <w:proofErr w:type="spellStart"/>
      <w:r>
        <w:rPr>
          <w:rFonts w:ascii="Times New Roman" w:hint="eastAsia"/>
          <w:sz w:val="22"/>
        </w:rPr>
        <w:t>Bhawati</w:t>
      </w:r>
      <w:proofErr w:type="spellEnd"/>
      <w:r>
        <w:rPr>
          <w:rFonts w:ascii="Times New Roman" w:hint="eastAsia"/>
          <w:sz w:val="22"/>
        </w:rPr>
        <w:t xml:space="preserve">, </w:t>
      </w:r>
      <w:r>
        <w:rPr>
          <w:rFonts w:ascii="Times New Roman" w:hint="eastAsia"/>
          <w:i/>
          <w:sz w:val="22"/>
        </w:rPr>
        <w:t>Trade in Services and the Multilateral Trade Negotiations</w:t>
      </w:r>
      <w:r>
        <w:rPr>
          <w:rFonts w:ascii="Times New Roman" w:hint="eastAsia"/>
          <w:sz w:val="22"/>
        </w:rPr>
        <w:t xml:space="preserve"> 282-306, in </w:t>
      </w:r>
      <w:r>
        <w:rPr>
          <w:rFonts w:ascii="Times New Roman" w:hint="eastAsia"/>
          <w:sz w:val="22"/>
          <w:u w:val="single"/>
        </w:rPr>
        <w:t>Political Economy and International Economics</w:t>
      </w:r>
      <w:r>
        <w:rPr>
          <w:rFonts w:ascii="Times New Roman" w:hint="eastAsia"/>
          <w:sz w:val="22"/>
        </w:rPr>
        <w:t xml:space="preserve"> (1991, MIT Press). </w:t>
      </w:r>
    </w:p>
    <w:p w:rsidR="00521867" w:rsidRDefault="00521867">
      <w:pPr>
        <w:jc w:val="left"/>
        <w:rPr>
          <w:rFonts w:ascii="Times New Roman"/>
          <w:bCs/>
          <w:sz w:val="22"/>
        </w:rPr>
      </w:pPr>
      <w:r>
        <w:rPr>
          <w:rFonts w:ascii="Times New Roman" w:hint="eastAsia"/>
          <w:bCs/>
          <w:sz w:val="22"/>
        </w:rPr>
        <w:tab/>
        <w:t xml:space="preserve">- Pierre </w:t>
      </w:r>
      <w:proofErr w:type="spellStart"/>
      <w:r>
        <w:rPr>
          <w:rFonts w:ascii="Times New Roman" w:hint="eastAsia"/>
          <w:bCs/>
          <w:sz w:val="22"/>
        </w:rPr>
        <w:t>Sauve</w:t>
      </w:r>
      <w:proofErr w:type="spellEnd"/>
      <w:r>
        <w:rPr>
          <w:rFonts w:ascii="Times New Roman" w:hint="eastAsia"/>
          <w:bCs/>
          <w:sz w:val="22"/>
        </w:rPr>
        <w:t xml:space="preserve">, </w:t>
      </w:r>
      <w:r>
        <w:rPr>
          <w:rFonts w:ascii="Times New Roman" w:hint="eastAsia"/>
          <w:bCs/>
          <w:sz w:val="22"/>
          <w:u w:val="single"/>
        </w:rPr>
        <w:t>Trade Rules Behind Borders</w:t>
      </w:r>
      <w:r>
        <w:rPr>
          <w:rFonts w:ascii="Times New Roman" w:hint="eastAsia"/>
          <w:bCs/>
          <w:sz w:val="22"/>
        </w:rPr>
        <w:t xml:space="preserve"> (2003, Cameron May).</w:t>
      </w:r>
    </w:p>
    <w:p w:rsidR="00521867" w:rsidRDefault="00521867">
      <w:pPr>
        <w:jc w:val="left"/>
        <w:rPr>
          <w:rFonts w:ascii="Times New Roman"/>
          <w:bCs/>
          <w:sz w:val="22"/>
        </w:rPr>
      </w:pPr>
      <w:r>
        <w:rPr>
          <w:rFonts w:ascii="Times New Roman" w:hint="eastAsia"/>
          <w:bCs/>
          <w:sz w:val="22"/>
        </w:rPr>
        <w:tab/>
      </w:r>
      <w:proofErr w:type="gramStart"/>
      <w:r>
        <w:rPr>
          <w:rFonts w:ascii="Times New Roman" w:hint="eastAsia"/>
          <w:bCs/>
          <w:sz w:val="22"/>
        </w:rPr>
        <w:t xml:space="preserve">- Pierre </w:t>
      </w:r>
      <w:proofErr w:type="spellStart"/>
      <w:r>
        <w:rPr>
          <w:rFonts w:ascii="Times New Roman" w:hint="eastAsia"/>
          <w:bCs/>
          <w:sz w:val="22"/>
        </w:rPr>
        <w:t>Sauve</w:t>
      </w:r>
      <w:proofErr w:type="spellEnd"/>
      <w:r>
        <w:rPr>
          <w:rFonts w:ascii="Times New Roman" w:hint="eastAsia"/>
          <w:bCs/>
          <w:sz w:val="22"/>
        </w:rPr>
        <w:t xml:space="preserve"> &amp; Robert Stern, </w:t>
      </w:r>
      <w:r>
        <w:rPr>
          <w:rFonts w:ascii="Times New Roman" w:hint="eastAsia"/>
          <w:bCs/>
          <w:sz w:val="22"/>
          <w:u w:val="single"/>
        </w:rPr>
        <w:t>GATS 2000</w:t>
      </w:r>
      <w:r>
        <w:rPr>
          <w:rFonts w:ascii="Times New Roman" w:hint="eastAsia"/>
          <w:bCs/>
          <w:sz w:val="22"/>
        </w:rPr>
        <w:t xml:space="preserve"> (2000, </w:t>
      </w:r>
      <w:proofErr w:type="spellStart"/>
      <w:r>
        <w:rPr>
          <w:rFonts w:ascii="Times New Roman" w:hint="eastAsia"/>
          <w:bCs/>
          <w:sz w:val="22"/>
        </w:rPr>
        <w:t>Univ</w:t>
      </w:r>
      <w:proofErr w:type="spellEnd"/>
      <w:r>
        <w:rPr>
          <w:rFonts w:ascii="Times New Roman" w:hint="eastAsia"/>
          <w:bCs/>
          <w:sz w:val="22"/>
        </w:rPr>
        <w:t xml:space="preserve"> of Michigan Press).</w:t>
      </w:r>
      <w:proofErr w:type="gramEnd"/>
    </w:p>
    <w:p w:rsidR="003E7410" w:rsidRPr="003E7410" w:rsidRDefault="003E7410" w:rsidP="003E7410">
      <w:pPr>
        <w:pStyle w:val="hstyle0"/>
        <w:spacing w:line="288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E7410">
        <w:rPr>
          <w:rFonts w:ascii="Times New Roman" w:hAnsi="Times New Roman" w:cs="Times New Roman"/>
          <w:bCs/>
          <w:sz w:val="22"/>
          <w:szCs w:val="22"/>
        </w:rPr>
        <w:tab/>
        <w:t xml:space="preserve">- </w:t>
      </w:r>
      <w:proofErr w:type="spellStart"/>
      <w:r w:rsidRPr="003E7410">
        <w:rPr>
          <w:rFonts w:ascii="Times New Roman" w:hAnsi="Times New Roman" w:cs="Times New Roman"/>
          <w:sz w:val="22"/>
          <w:szCs w:val="22"/>
        </w:rPr>
        <w:t>Aaditya</w:t>
      </w:r>
      <w:proofErr w:type="spellEnd"/>
      <w:r w:rsidRPr="003E74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7410">
        <w:rPr>
          <w:rFonts w:ascii="Times New Roman" w:hAnsi="Times New Roman" w:cs="Times New Roman"/>
          <w:sz w:val="22"/>
          <w:szCs w:val="22"/>
        </w:rPr>
        <w:t>Mattoo</w:t>
      </w:r>
      <w:proofErr w:type="spellEnd"/>
      <w:r w:rsidRPr="003E741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3E7410">
        <w:rPr>
          <w:rFonts w:ascii="Times New Roman" w:hAnsi="Times New Roman" w:cs="Times New Roman"/>
          <w:sz w:val="22"/>
          <w:szCs w:val="22"/>
          <w:u w:val="single"/>
        </w:rPr>
        <w:t>A</w:t>
      </w:r>
      <w:proofErr w:type="gramEnd"/>
      <w:r w:rsidRPr="003E7410">
        <w:rPr>
          <w:rFonts w:ascii="Times New Roman" w:hAnsi="Times New Roman" w:cs="Times New Roman"/>
          <w:sz w:val="22"/>
          <w:szCs w:val="22"/>
          <w:u w:val="single"/>
        </w:rPr>
        <w:t xml:space="preserve"> Handbook of International Trade in Services</w:t>
      </w:r>
      <w:r w:rsidRPr="003E7410">
        <w:rPr>
          <w:rFonts w:ascii="Times New Roman" w:hAnsi="Times New Roman" w:cs="Times New Roman"/>
          <w:sz w:val="22"/>
          <w:szCs w:val="22"/>
        </w:rPr>
        <w:t xml:space="preserve"> (2007).</w:t>
      </w:r>
    </w:p>
    <w:p w:rsidR="003E7410" w:rsidRDefault="003E7410">
      <w:pPr>
        <w:jc w:val="left"/>
        <w:rPr>
          <w:rFonts w:ascii="Times New Roman"/>
          <w:bCs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F61CA6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7</w:t>
      </w:r>
      <w:r w:rsidR="00521867">
        <w:rPr>
          <w:rFonts w:ascii="Times New Roman"/>
          <w:b/>
          <w:sz w:val="22"/>
        </w:rPr>
        <w:t>.</w:t>
      </w:r>
      <w:r w:rsidR="00521867">
        <w:rPr>
          <w:rFonts w:ascii="Times New Roman" w:hint="eastAsia"/>
          <w:b/>
          <w:sz w:val="22"/>
        </w:rPr>
        <w:t xml:space="preserve"> </w:t>
      </w:r>
      <w:r w:rsidR="00521867">
        <w:rPr>
          <w:rFonts w:ascii="Times New Roman"/>
          <w:b/>
          <w:sz w:val="22"/>
        </w:rPr>
        <w:t>Agreement on Trade-Related Aspects of Intellectual Property Rights (TRIPS)</w:t>
      </w:r>
    </w:p>
    <w:p w:rsidR="00521867" w:rsidRDefault="00521867">
      <w:pPr>
        <w:pStyle w:val="3"/>
        <w:rPr>
          <w:sz w:val="22"/>
        </w:rPr>
      </w:pPr>
    </w:p>
    <w:p w:rsidR="00521867" w:rsidRDefault="00521867">
      <w:pPr>
        <w:pStyle w:val="3"/>
        <w:rPr>
          <w:sz w:val="22"/>
        </w:rPr>
      </w:pPr>
      <w:r>
        <w:rPr>
          <w:sz w:val="22"/>
        </w:rPr>
        <w:t>REQUIRED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Michael J. </w:t>
      </w:r>
      <w:proofErr w:type="spellStart"/>
      <w:r>
        <w:rPr>
          <w:rFonts w:ascii="Times New Roman" w:hint="eastAsia"/>
          <w:sz w:val="22"/>
        </w:rPr>
        <w:t>Trebilcock</w:t>
      </w:r>
      <w:proofErr w:type="spellEnd"/>
      <w:r>
        <w:rPr>
          <w:rFonts w:ascii="Times New Roman" w:hint="eastAsia"/>
          <w:sz w:val="22"/>
        </w:rPr>
        <w:t xml:space="preserve"> &amp; Robert </w:t>
      </w:r>
      <w:proofErr w:type="spellStart"/>
      <w:r>
        <w:rPr>
          <w:rFonts w:ascii="Times New Roman" w:hint="eastAsia"/>
          <w:sz w:val="22"/>
        </w:rPr>
        <w:t>Howse</w:t>
      </w:r>
      <w:proofErr w:type="spellEnd"/>
      <w:r>
        <w:rPr>
          <w:rFonts w:ascii="Times New Roman" w:hint="eastAsia"/>
          <w:sz w:val="22"/>
        </w:rPr>
        <w:t xml:space="preserve">, </w:t>
      </w:r>
      <w:proofErr w:type="gramStart"/>
      <w:r>
        <w:rPr>
          <w:rFonts w:ascii="Times New Roman" w:hint="eastAsia"/>
          <w:sz w:val="22"/>
          <w:u w:val="single"/>
        </w:rPr>
        <w:t>The</w:t>
      </w:r>
      <w:proofErr w:type="gramEnd"/>
      <w:r>
        <w:rPr>
          <w:rFonts w:ascii="Times New Roman" w:hint="eastAsia"/>
          <w:sz w:val="22"/>
          <w:u w:val="single"/>
        </w:rPr>
        <w:t xml:space="preserve"> Regulation of International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u w:val="single"/>
            </w:rPr>
            <w:t>Trade</w:t>
          </w:r>
        </w:smartTag>
        <w:r>
          <w:rPr>
            <w:rFonts w:ascii="Times New Roman" w:hint="eastAsia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int="eastAsia"/>
              <w:sz w:val="22"/>
            </w:rPr>
            <w:t>Ch.</w:t>
          </w:r>
        </w:smartTag>
      </w:smartTag>
      <w:r>
        <w:rPr>
          <w:rFonts w:ascii="Times New Roman" w:hint="eastAsia"/>
          <w:sz w:val="22"/>
        </w:rPr>
        <w:t xml:space="preserve"> 12.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WTO,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/>
              <w:i/>
              <w:sz w:val="22"/>
            </w:rPr>
            <w:t>Canada</w:t>
          </w:r>
        </w:smartTag>
      </w:smartTag>
      <w:r>
        <w:rPr>
          <w:rFonts w:ascii="Times New Roman"/>
          <w:i/>
          <w:sz w:val="22"/>
        </w:rPr>
        <w:t xml:space="preserve"> – Patent Protection</w:t>
      </w:r>
      <w:r>
        <w:rPr>
          <w:rFonts w:ascii="Times New Roman" w:hint="eastAsia"/>
          <w:i/>
          <w:sz w:val="22"/>
        </w:rPr>
        <w:t xml:space="preserve"> </w:t>
      </w:r>
      <w:r>
        <w:rPr>
          <w:rFonts w:ascii="Times New Roman"/>
          <w:i/>
          <w:sz w:val="22"/>
        </w:rPr>
        <w:t>of Pharmaceutical Products</w:t>
      </w:r>
      <w:r w:rsidR="00431614">
        <w:rPr>
          <w:rFonts w:ascii="Times New Roman" w:hint="eastAsia"/>
          <w:sz w:val="22"/>
        </w:rPr>
        <w:t xml:space="preserve"> (WT/DS114/R</w:t>
      </w:r>
      <w:r>
        <w:rPr>
          <w:rFonts w:ascii="Times New Roman" w:hint="eastAsia"/>
          <w:sz w:val="22"/>
        </w:rPr>
        <w:t>).</w:t>
      </w:r>
    </w:p>
    <w:p w:rsidR="00407190" w:rsidRPr="00407190" w:rsidRDefault="00407190" w:rsidP="00407190">
      <w:pPr>
        <w:ind w:firstLine="80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</w:rPr>
        <w:t xml:space="preserve">-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</w:rPr>
            <w:t>WTO</w:t>
          </w:r>
        </w:smartTag>
        <w:r>
          <w:rPr>
            <w:rFonts w:ascii="Times New Roman" w:hint="eastAsia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/>
              <w:bCs/>
              <w:i/>
              <w:iCs/>
              <w:kern w:val="0"/>
              <w:sz w:val="22"/>
              <w:szCs w:val="22"/>
            </w:rPr>
            <w:t>US</w:t>
          </w:r>
        </w:smartTag>
      </w:smartTag>
      <w:r w:rsidRPr="00407190">
        <w:rPr>
          <w:rFonts w:ascii="Times New Roman"/>
          <w:bCs/>
          <w:i/>
          <w:iCs/>
          <w:kern w:val="0"/>
          <w:sz w:val="22"/>
          <w:szCs w:val="22"/>
        </w:rPr>
        <w:t xml:space="preserve"> - Section 211 Omnibus Appropriations Act of 1998</w:t>
      </w:r>
      <w:r>
        <w:rPr>
          <w:rFonts w:ascii="Times New Roman" w:hint="eastAsia"/>
          <w:sz w:val="22"/>
          <w:szCs w:val="22"/>
        </w:rPr>
        <w:t xml:space="preserve"> </w:t>
      </w:r>
      <w:r>
        <w:rPr>
          <w:rFonts w:ascii="Times New Roman" w:hint="eastAsia"/>
          <w:sz w:val="22"/>
        </w:rPr>
        <w:t>(WT/DS176/R)</w:t>
      </w:r>
    </w:p>
    <w:p w:rsidR="00521867" w:rsidRPr="00407190" w:rsidRDefault="00521867">
      <w:pPr>
        <w:jc w:val="left"/>
        <w:rPr>
          <w:rFonts w:ascii="Times New Roman"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RECOMMENDED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ab/>
      </w:r>
      <w:proofErr w:type="gramStart"/>
      <w:r>
        <w:rPr>
          <w:rFonts w:ascii="Times New Roman"/>
          <w:sz w:val="22"/>
        </w:rPr>
        <w:t xml:space="preserve">- Frederick M. Abbott, </w:t>
      </w:r>
      <w:r>
        <w:rPr>
          <w:rFonts w:ascii="Times New Roman"/>
          <w:i/>
          <w:sz w:val="22"/>
        </w:rPr>
        <w:t>WTO Dispute Settlement and the Agreement on Trade-Related Aspects of Intellectual Property Rights</w:t>
      </w:r>
      <w:r>
        <w:rPr>
          <w:rFonts w:ascii="Times New Roman"/>
          <w:sz w:val="22"/>
        </w:rPr>
        <w:t xml:space="preserve">, pp. 413-437 (Ernst-Ulrich </w:t>
      </w:r>
      <w:proofErr w:type="spellStart"/>
      <w:r>
        <w:rPr>
          <w:rFonts w:ascii="Times New Roman"/>
          <w:sz w:val="22"/>
        </w:rPr>
        <w:t>Petersmann</w:t>
      </w:r>
      <w:proofErr w:type="spellEnd"/>
      <w:r>
        <w:rPr>
          <w:rFonts w:ascii="Times New Roman"/>
          <w:sz w:val="22"/>
        </w:rPr>
        <w:t xml:space="preserve"> ed., </w:t>
      </w:r>
      <w:r>
        <w:rPr>
          <w:rFonts w:ascii="Times New Roman"/>
          <w:sz w:val="22"/>
          <w:u w:val="single"/>
        </w:rPr>
        <w:t>International Trade Law and the GATT/WTO Dispute Settlement System</w:t>
      </w:r>
      <w:r>
        <w:rPr>
          <w:rFonts w:ascii="Times New Roman"/>
          <w:sz w:val="22"/>
        </w:rPr>
        <w:t xml:space="preserve"> (1997, Kluwer Law International)).</w:t>
      </w:r>
      <w:proofErr w:type="gramEnd"/>
    </w:p>
    <w:p w:rsidR="00521867" w:rsidRDefault="00521867">
      <w:pPr>
        <w:ind w:firstLine="851"/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- </w:t>
      </w:r>
      <w:r>
        <w:rPr>
          <w:rFonts w:ascii="Times New Roman"/>
          <w:sz w:val="22"/>
        </w:rPr>
        <w:t xml:space="preserve">Frederick M. Abbott, Thomas </w:t>
      </w:r>
      <w:proofErr w:type="spellStart"/>
      <w:r>
        <w:rPr>
          <w:rFonts w:ascii="Times New Roman"/>
          <w:sz w:val="22"/>
        </w:rPr>
        <w:t>Cottier</w:t>
      </w:r>
      <w:proofErr w:type="spellEnd"/>
      <w:r>
        <w:rPr>
          <w:rFonts w:ascii="Times New Roman"/>
          <w:sz w:val="22"/>
        </w:rPr>
        <w:t xml:space="preserve">, Francis </w:t>
      </w:r>
      <w:proofErr w:type="spellStart"/>
      <w:r>
        <w:rPr>
          <w:rFonts w:ascii="Times New Roman"/>
          <w:sz w:val="22"/>
        </w:rPr>
        <w:t>Gurry</w:t>
      </w:r>
      <w:proofErr w:type="spellEnd"/>
      <w:r>
        <w:rPr>
          <w:rFonts w:ascii="Times New Roman" w:hint="eastAsia"/>
          <w:sz w:val="22"/>
        </w:rPr>
        <w:t xml:space="preserve">, </w:t>
      </w:r>
      <w:proofErr w:type="gramStart"/>
      <w:r>
        <w:rPr>
          <w:rFonts w:ascii="Times New Roman" w:hint="eastAsia"/>
          <w:sz w:val="22"/>
          <w:u w:val="single"/>
        </w:rPr>
        <w:t>The</w:t>
      </w:r>
      <w:proofErr w:type="gramEnd"/>
      <w:r>
        <w:rPr>
          <w:rFonts w:ascii="Times New Roman" w:hint="eastAsia"/>
          <w:sz w:val="22"/>
          <w:u w:val="single"/>
        </w:rPr>
        <w:t xml:space="preserve"> International Intellectual Property System: Commentary and Materials</w:t>
      </w:r>
      <w:r>
        <w:rPr>
          <w:rFonts w:ascii="Times New Roman" w:hint="eastAsia"/>
          <w:sz w:val="22"/>
        </w:rPr>
        <w:t xml:space="preserve"> (Kluwer Law Int</w:t>
      </w:r>
      <w:r>
        <w:rPr>
          <w:rFonts w:ascii="Times New Roman"/>
          <w:sz w:val="22"/>
        </w:rPr>
        <w:t>’</w:t>
      </w:r>
      <w:r>
        <w:rPr>
          <w:rFonts w:ascii="Times New Roman" w:hint="eastAsia"/>
          <w:sz w:val="22"/>
        </w:rPr>
        <w:t>l, 1999).</w:t>
      </w:r>
    </w:p>
    <w:p w:rsidR="00521867" w:rsidRDefault="00521867">
      <w:pPr>
        <w:ind w:firstLine="851"/>
        <w:jc w:val="left"/>
        <w:rPr>
          <w:rFonts w:ascii="Times New Roman"/>
          <w:sz w:val="22"/>
        </w:rPr>
      </w:pPr>
      <w:proofErr w:type="gramStart"/>
      <w:r>
        <w:rPr>
          <w:rFonts w:ascii="Times New Roman"/>
          <w:sz w:val="22"/>
        </w:rPr>
        <w:t xml:space="preserve">- Anthony D’Amato &amp; Doris Estelle Long, eds., </w:t>
      </w:r>
      <w:r>
        <w:rPr>
          <w:rFonts w:ascii="Times New Roman"/>
          <w:sz w:val="22"/>
          <w:u w:val="single"/>
        </w:rPr>
        <w:t>International Intellectual Property Anthology</w:t>
      </w:r>
      <w:r>
        <w:rPr>
          <w:rFonts w:ascii="Times New Roman"/>
          <w:sz w:val="22"/>
        </w:rPr>
        <w:t xml:space="preserve"> (1996, Anderson Publishing Co.).</w:t>
      </w:r>
      <w:proofErr w:type="gramEnd"/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ab/>
      </w:r>
      <w:proofErr w:type="gramStart"/>
      <w:r>
        <w:rPr>
          <w:rFonts w:ascii="Times New Roman"/>
          <w:sz w:val="22"/>
        </w:rPr>
        <w:t xml:space="preserve">- Carlos M. Correa &amp; </w:t>
      </w:r>
      <w:proofErr w:type="spellStart"/>
      <w:r>
        <w:rPr>
          <w:rFonts w:ascii="Times New Roman"/>
          <w:sz w:val="22"/>
        </w:rPr>
        <w:t>Abdulqawi</w:t>
      </w:r>
      <w:proofErr w:type="spellEnd"/>
      <w:r>
        <w:rPr>
          <w:rFonts w:ascii="Times New Roman"/>
          <w:sz w:val="22"/>
        </w:rPr>
        <w:t xml:space="preserve"> A. Yusuf, eds., </w:t>
      </w:r>
      <w:r>
        <w:rPr>
          <w:rFonts w:ascii="Times New Roman"/>
          <w:sz w:val="22"/>
          <w:u w:val="single"/>
        </w:rPr>
        <w:t>Intellectual Property and International Trade</w:t>
      </w:r>
      <w:r>
        <w:rPr>
          <w:rFonts w:ascii="Times New Roman"/>
          <w:sz w:val="22"/>
        </w:rPr>
        <w:t xml:space="preserve"> (1998, Kluwer Law International).</w:t>
      </w:r>
      <w:proofErr w:type="gramEnd"/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Carlos M. Correa, </w:t>
      </w:r>
      <w:r>
        <w:rPr>
          <w:rFonts w:ascii="Times New Roman" w:hint="eastAsia"/>
          <w:sz w:val="22"/>
          <w:u w:val="single"/>
        </w:rPr>
        <w:t>Intellectual Property Rights, the WTO and Developing Countries: The TRIPS Agreement and Policy Options</w:t>
      </w:r>
      <w:r>
        <w:rPr>
          <w:rFonts w:ascii="Times New Roman" w:hint="eastAsia"/>
          <w:sz w:val="22"/>
        </w:rPr>
        <w:t xml:space="preserve"> (</w:t>
      </w:r>
      <w:smartTag w:uri="urn:schemas-microsoft-com:office:smarttags" w:element="place">
        <w:r>
          <w:rPr>
            <w:rFonts w:ascii="Times New Roman" w:hint="eastAsia"/>
            <w:sz w:val="22"/>
          </w:rPr>
          <w:t>Third World</w:t>
        </w:r>
      </w:smartTag>
      <w:r>
        <w:rPr>
          <w:rFonts w:ascii="Times New Roman" w:hint="eastAsia"/>
          <w:sz w:val="22"/>
        </w:rPr>
        <w:t xml:space="preserve"> Network, 2000).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Keith </w:t>
      </w:r>
      <w:proofErr w:type="spellStart"/>
      <w:r>
        <w:rPr>
          <w:rFonts w:ascii="Times New Roman" w:hint="eastAsia"/>
          <w:sz w:val="22"/>
        </w:rPr>
        <w:t>Maskus</w:t>
      </w:r>
      <w:proofErr w:type="spellEnd"/>
      <w:r>
        <w:rPr>
          <w:rFonts w:ascii="Times New Roman" w:hint="eastAsia"/>
          <w:sz w:val="22"/>
        </w:rPr>
        <w:t xml:space="preserve">, </w:t>
      </w:r>
      <w:r>
        <w:rPr>
          <w:rFonts w:ascii="Times New Roman" w:hint="eastAsia"/>
          <w:sz w:val="22"/>
          <w:u w:val="single"/>
        </w:rPr>
        <w:t>Intellectual Property Rights in the Global Economy</w:t>
      </w:r>
      <w:r>
        <w:rPr>
          <w:rFonts w:ascii="Times New Roman" w:hint="eastAsia"/>
          <w:sz w:val="22"/>
        </w:rPr>
        <w:t xml:space="preserve"> (IIE, 2000).</w:t>
      </w:r>
    </w:p>
    <w:p w:rsidR="003A0B1B" w:rsidRPr="003A0B1B" w:rsidRDefault="003A0B1B" w:rsidP="003A0B1B">
      <w:pPr>
        <w:pStyle w:val="hstyle0"/>
        <w:spacing w:line="288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A0B1B">
        <w:rPr>
          <w:rFonts w:ascii="Times New Roman" w:hAnsi="Times New Roman" w:cs="Times New Roman"/>
          <w:sz w:val="22"/>
          <w:szCs w:val="22"/>
        </w:rPr>
        <w:tab/>
        <w:t xml:space="preserve">- Keith E. </w:t>
      </w:r>
      <w:proofErr w:type="spellStart"/>
      <w:r w:rsidRPr="003A0B1B">
        <w:rPr>
          <w:rFonts w:ascii="Times New Roman" w:hAnsi="Times New Roman" w:cs="Times New Roman"/>
          <w:sz w:val="22"/>
          <w:szCs w:val="22"/>
        </w:rPr>
        <w:t>Maskus</w:t>
      </w:r>
      <w:proofErr w:type="spellEnd"/>
      <w:r w:rsidRPr="003A0B1B">
        <w:rPr>
          <w:rFonts w:ascii="Times New Roman" w:hAnsi="Times New Roman" w:cs="Times New Roman"/>
          <w:sz w:val="22"/>
          <w:szCs w:val="22"/>
        </w:rPr>
        <w:t xml:space="preserve"> &amp; J. </w:t>
      </w:r>
      <w:proofErr w:type="spellStart"/>
      <w:r w:rsidRPr="003A0B1B">
        <w:rPr>
          <w:rFonts w:ascii="Times New Roman" w:hAnsi="Times New Roman" w:cs="Times New Roman"/>
          <w:sz w:val="22"/>
          <w:szCs w:val="22"/>
        </w:rPr>
        <w:t>Reichman</w:t>
      </w:r>
      <w:proofErr w:type="spellEnd"/>
      <w:r w:rsidRPr="003A0B1B">
        <w:rPr>
          <w:rFonts w:ascii="Times New Roman" w:hAnsi="Times New Roman" w:cs="Times New Roman"/>
          <w:sz w:val="22"/>
          <w:szCs w:val="22"/>
        </w:rPr>
        <w:t xml:space="preserve">, eds., </w:t>
      </w:r>
      <w:r w:rsidRPr="003A0B1B">
        <w:rPr>
          <w:rFonts w:ascii="Times New Roman" w:hAnsi="Times New Roman" w:cs="Times New Roman"/>
          <w:sz w:val="22"/>
          <w:szCs w:val="22"/>
          <w:u w:val="single"/>
        </w:rPr>
        <w:t xml:space="preserve">International Public Goods and Transfer of Technology </w:t>
      </w:r>
      <w:proofErr w:type="gramStart"/>
      <w:r w:rsidRPr="003A0B1B">
        <w:rPr>
          <w:rFonts w:ascii="Times New Roman" w:hAnsi="Times New Roman" w:cs="Times New Roman"/>
          <w:sz w:val="22"/>
          <w:szCs w:val="22"/>
          <w:u w:val="single"/>
        </w:rPr>
        <w:t>Under</w:t>
      </w:r>
      <w:proofErr w:type="gramEnd"/>
      <w:r w:rsidRPr="003A0B1B">
        <w:rPr>
          <w:rFonts w:ascii="Times New Roman" w:hAnsi="Times New Roman" w:cs="Times New Roman"/>
          <w:sz w:val="22"/>
          <w:szCs w:val="22"/>
          <w:u w:val="single"/>
        </w:rPr>
        <w:t xml:space="preserve"> a Globalized Intellectual Property Regime</w:t>
      </w:r>
      <w:r w:rsidRPr="003A0B1B">
        <w:rPr>
          <w:rFonts w:ascii="Times New Roman" w:hAnsi="Times New Roman" w:cs="Times New Roman"/>
          <w:sz w:val="22"/>
          <w:szCs w:val="22"/>
        </w:rPr>
        <w:t xml:space="preserve"> (2005).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ab/>
        <w:t xml:space="preserve">- </w:t>
      </w:r>
      <w:r>
        <w:rPr>
          <w:rFonts w:ascii="Times New Roman"/>
          <w:i/>
          <w:sz w:val="22"/>
        </w:rPr>
        <w:t>Special Issue: Trade-Related Aspects of Intellectual Property Rights</w:t>
      </w:r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Journal of International Economic Law</w:t>
      </w:r>
      <w:r>
        <w:rPr>
          <w:rFonts w:ascii="Times New Roman"/>
          <w:sz w:val="22"/>
        </w:rPr>
        <w:t>, Vol.1, No.4 (December 1998).</w:t>
      </w:r>
    </w:p>
    <w:p w:rsidR="003E7410" w:rsidRPr="003E7410" w:rsidRDefault="003E7410" w:rsidP="003E7410">
      <w:pPr>
        <w:pStyle w:val="hstyle0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3E7410">
        <w:rPr>
          <w:rFonts w:ascii="Times New Roman" w:hAnsi="Times New Roman" w:cs="Times New Roman"/>
          <w:sz w:val="22"/>
          <w:szCs w:val="22"/>
        </w:rPr>
        <w:tab/>
        <w:t xml:space="preserve">- UNCTAD-ICTSD, </w:t>
      </w:r>
      <w:r w:rsidRPr="003E7410">
        <w:rPr>
          <w:rFonts w:ascii="Times New Roman" w:hAnsi="Times New Roman" w:cs="Times New Roman"/>
          <w:sz w:val="22"/>
          <w:szCs w:val="22"/>
          <w:u w:val="single"/>
        </w:rPr>
        <w:t>Resource Book on TRIPS and Development</w:t>
      </w:r>
      <w:r w:rsidRPr="003E7410">
        <w:rPr>
          <w:rFonts w:ascii="Times New Roman" w:hAnsi="Times New Roman" w:cs="Times New Roman"/>
          <w:sz w:val="22"/>
          <w:szCs w:val="22"/>
        </w:rPr>
        <w:t xml:space="preserve"> (2005)</w:t>
      </w:r>
      <w:r>
        <w:rPr>
          <w:rFonts w:ascii="Times New Roman" w:hAnsi="Times New Roman" w:cs="Times New Roman" w:hint="eastAsia"/>
          <w:sz w:val="22"/>
          <w:szCs w:val="22"/>
        </w:rPr>
        <w:t>.</w:t>
      </w:r>
    </w:p>
    <w:p w:rsidR="00521867" w:rsidRDefault="00521867">
      <w:pPr>
        <w:jc w:val="left"/>
        <w:rPr>
          <w:rFonts w:ascii="Times New Roman"/>
          <w:sz w:val="22"/>
        </w:rPr>
      </w:pPr>
    </w:p>
    <w:p w:rsidR="00521867" w:rsidRDefault="00521867">
      <w:pPr>
        <w:jc w:val="left"/>
        <w:rPr>
          <w:rFonts w:ascii="Times New Roman"/>
          <w:sz w:val="22"/>
        </w:rPr>
      </w:pPr>
    </w:p>
    <w:p w:rsidR="00F61CA6" w:rsidRPr="00F61CA6" w:rsidRDefault="00F61CA6">
      <w:pPr>
        <w:jc w:val="left"/>
        <w:rPr>
          <w:rFonts w:ascii="Times New Roman"/>
          <w:b/>
          <w:sz w:val="22"/>
        </w:rPr>
      </w:pPr>
      <w:r w:rsidRPr="00F61CA6">
        <w:rPr>
          <w:rFonts w:ascii="Times New Roman" w:hint="eastAsia"/>
          <w:b/>
          <w:sz w:val="22"/>
        </w:rPr>
        <w:t>8. Government Procurement Agreement</w:t>
      </w:r>
    </w:p>
    <w:p w:rsidR="00F61CA6" w:rsidRDefault="00F61CA6">
      <w:pPr>
        <w:jc w:val="left"/>
        <w:rPr>
          <w:rFonts w:ascii="Times New Roman"/>
          <w:sz w:val="22"/>
        </w:rPr>
      </w:pPr>
    </w:p>
    <w:p w:rsidR="00F61CA6" w:rsidRDefault="00F61CA6" w:rsidP="00F61CA6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REQUIRED</w:t>
      </w:r>
    </w:p>
    <w:p w:rsidR="00F61CA6" w:rsidRDefault="00F61CA6" w:rsidP="00F61CA6">
      <w:pPr>
        <w:jc w:val="left"/>
        <w:rPr>
          <w:rFonts w:ascii="Times New Roman"/>
          <w:sz w:val="22"/>
        </w:rPr>
      </w:pPr>
      <w:r>
        <w:rPr>
          <w:rFonts w:ascii="Times New Roman" w:hint="eastAsia"/>
        </w:rPr>
        <w:tab/>
      </w:r>
      <w:r>
        <w:rPr>
          <w:rFonts w:ascii="Times New Roman" w:hint="eastAsia"/>
          <w:b/>
          <w:sz w:val="22"/>
        </w:rPr>
        <w:t>-</w:t>
      </w:r>
      <w:r>
        <w:rPr>
          <w:rFonts w:ascii="Times New Roman" w:hint="eastAsia"/>
          <w:sz w:val="22"/>
        </w:rPr>
        <w:t xml:space="preserve"> Michael J. </w:t>
      </w:r>
      <w:proofErr w:type="spellStart"/>
      <w:r>
        <w:rPr>
          <w:rFonts w:ascii="Times New Roman" w:hint="eastAsia"/>
          <w:sz w:val="22"/>
        </w:rPr>
        <w:t>Trebilcock</w:t>
      </w:r>
      <w:proofErr w:type="spellEnd"/>
      <w:r>
        <w:rPr>
          <w:rFonts w:ascii="Times New Roman" w:hint="eastAsia"/>
          <w:sz w:val="22"/>
        </w:rPr>
        <w:t xml:space="preserve"> &amp; Robert </w:t>
      </w:r>
      <w:proofErr w:type="spellStart"/>
      <w:r>
        <w:rPr>
          <w:rFonts w:ascii="Times New Roman" w:hint="eastAsia"/>
          <w:sz w:val="22"/>
        </w:rPr>
        <w:t>Howse</w:t>
      </w:r>
      <w:proofErr w:type="spellEnd"/>
      <w:r>
        <w:rPr>
          <w:rFonts w:ascii="Times New Roman" w:hint="eastAsia"/>
          <w:sz w:val="22"/>
        </w:rPr>
        <w:t xml:space="preserve">, </w:t>
      </w:r>
      <w:proofErr w:type="gramStart"/>
      <w:r>
        <w:rPr>
          <w:rFonts w:ascii="Times New Roman" w:hint="eastAsia"/>
          <w:sz w:val="22"/>
          <w:u w:val="single"/>
        </w:rPr>
        <w:t>The</w:t>
      </w:r>
      <w:proofErr w:type="gramEnd"/>
      <w:r>
        <w:rPr>
          <w:rFonts w:ascii="Times New Roman" w:hint="eastAsia"/>
          <w:sz w:val="22"/>
          <w:u w:val="single"/>
        </w:rPr>
        <w:t xml:space="preserve"> Regulation of International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u w:val="single"/>
            </w:rPr>
            <w:t>Trade</w:t>
          </w:r>
        </w:smartTag>
        <w:r>
          <w:rPr>
            <w:rFonts w:ascii="Times New Roman" w:hint="eastAsia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int="eastAsia"/>
              <w:sz w:val="22"/>
            </w:rPr>
            <w:t>Ch.</w:t>
          </w:r>
        </w:smartTag>
      </w:smartTag>
      <w:r>
        <w:rPr>
          <w:rFonts w:ascii="Times New Roman" w:hint="eastAsia"/>
          <w:sz w:val="22"/>
        </w:rPr>
        <w:t xml:space="preserve"> 9.</w:t>
      </w:r>
    </w:p>
    <w:p w:rsidR="00F61CA6" w:rsidRDefault="00F61CA6" w:rsidP="00F61CA6">
      <w:pPr>
        <w:jc w:val="left"/>
        <w:rPr>
          <w:rFonts w:ascii="Times New Roman"/>
          <w:bCs/>
          <w:sz w:val="22"/>
        </w:rPr>
      </w:pPr>
      <w:r>
        <w:rPr>
          <w:rFonts w:ascii="Times New Roman" w:hint="eastAsia"/>
          <w:bCs/>
          <w:sz w:val="22"/>
        </w:rPr>
        <w:tab/>
        <w:t xml:space="preserve">- WTO, </w:t>
      </w:r>
      <w:r>
        <w:rPr>
          <w:rFonts w:ascii="Times New Roman" w:hint="eastAsia"/>
          <w:bCs/>
          <w:i/>
          <w:iCs/>
          <w:sz w:val="22"/>
        </w:rPr>
        <w:t>Korea-Measures Affecting Government Procurement</w:t>
      </w:r>
      <w:r>
        <w:rPr>
          <w:rFonts w:ascii="Times New Roman" w:hint="eastAsia"/>
          <w:bCs/>
          <w:sz w:val="22"/>
        </w:rPr>
        <w:t xml:space="preserve"> (WT/DS163/R)</w:t>
      </w:r>
    </w:p>
    <w:p w:rsidR="00F61CA6" w:rsidRDefault="00F61CA6" w:rsidP="00F61CA6">
      <w:pPr>
        <w:jc w:val="left"/>
        <w:rPr>
          <w:rFonts w:ascii="Times New Roman"/>
          <w:b/>
          <w:sz w:val="22"/>
        </w:rPr>
      </w:pPr>
    </w:p>
    <w:p w:rsidR="00F61CA6" w:rsidRDefault="00F61CA6" w:rsidP="00F61CA6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RECOMMENDED</w:t>
      </w:r>
    </w:p>
    <w:p w:rsidR="002C57E7" w:rsidRDefault="002C57E7" w:rsidP="002C57E7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</w:t>
      </w:r>
      <w:r>
        <w:rPr>
          <w:rFonts w:ascii="Times New Roman"/>
          <w:sz w:val="22"/>
        </w:rPr>
        <w:t xml:space="preserve">Raj </w:t>
      </w:r>
      <w:proofErr w:type="spellStart"/>
      <w:r>
        <w:rPr>
          <w:rFonts w:ascii="Times New Roman"/>
          <w:sz w:val="22"/>
        </w:rPr>
        <w:t>Bhala</w:t>
      </w:r>
      <w:proofErr w:type="spellEnd"/>
      <w:r>
        <w:rPr>
          <w:rFonts w:ascii="Times New Roman" w:hint="eastAsia"/>
          <w:sz w:val="22"/>
        </w:rPr>
        <w:t xml:space="preserve"> &amp; Kevin Kennedy</w:t>
      </w:r>
      <w:r>
        <w:rPr>
          <w:rFonts w:ascii="Times New Roman"/>
          <w:sz w:val="22"/>
        </w:rPr>
        <w:t xml:space="preserve">, </w:t>
      </w:r>
      <w:r>
        <w:rPr>
          <w:rFonts w:ascii="Times New Roman"/>
          <w:sz w:val="22"/>
          <w:u w:val="single"/>
        </w:rPr>
        <w:t>World Trade Law</w:t>
      </w:r>
      <w:r>
        <w:rPr>
          <w:rFonts w:ascii="Times New Roman" w:hint="eastAsia"/>
          <w:sz w:val="22"/>
        </w:rPr>
        <w:t xml:space="preserve">, 1311-1329 </w:t>
      </w:r>
      <w:r>
        <w:rPr>
          <w:rFonts w:ascii="Times New Roman"/>
          <w:sz w:val="22"/>
        </w:rPr>
        <w:t>(1998, Lexus Publishing).</w:t>
      </w:r>
    </w:p>
    <w:p w:rsidR="002C57E7" w:rsidRDefault="002C57E7" w:rsidP="002C57E7">
      <w:pPr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ab/>
        <w:t xml:space="preserve">- Bernard M. </w:t>
      </w:r>
      <w:proofErr w:type="spellStart"/>
      <w:r>
        <w:rPr>
          <w:rFonts w:ascii="Times New Roman" w:hint="eastAsia"/>
          <w:sz w:val="22"/>
        </w:rPr>
        <w:t>Hoekamn</w:t>
      </w:r>
      <w:proofErr w:type="spellEnd"/>
      <w:r>
        <w:rPr>
          <w:rFonts w:ascii="Times New Roman" w:hint="eastAsia"/>
          <w:sz w:val="22"/>
        </w:rPr>
        <w:t xml:space="preserve"> &amp; </w:t>
      </w:r>
      <w:proofErr w:type="spellStart"/>
      <w:r>
        <w:rPr>
          <w:rFonts w:ascii="Times New Roman" w:hint="eastAsia"/>
          <w:sz w:val="22"/>
        </w:rPr>
        <w:t>Petros</w:t>
      </w:r>
      <w:proofErr w:type="spellEnd"/>
      <w:r>
        <w:rPr>
          <w:rFonts w:ascii="Times New Roman" w:hint="eastAsia"/>
          <w:sz w:val="22"/>
        </w:rPr>
        <w:t xml:space="preserve"> C. </w:t>
      </w:r>
      <w:proofErr w:type="spellStart"/>
      <w:r>
        <w:rPr>
          <w:rFonts w:ascii="Times New Roman" w:hint="eastAsia"/>
          <w:sz w:val="22"/>
        </w:rPr>
        <w:t>Mavroidis</w:t>
      </w:r>
      <w:proofErr w:type="spellEnd"/>
      <w:r>
        <w:rPr>
          <w:rFonts w:ascii="Times New Roman" w:hint="eastAsia"/>
          <w:sz w:val="22"/>
        </w:rPr>
        <w:t xml:space="preserve">, eds., </w:t>
      </w:r>
      <w:r>
        <w:rPr>
          <w:rFonts w:ascii="Times New Roman" w:hint="eastAsia"/>
          <w:sz w:val="22"/>
          <w:u w:val="single"/>
        </w:rPr>
        <w:t>Law and Policy in Public Purchasing: The WTO Agreement on Government Procuremen</w:t>
      </w:r>
      <w:r>
        <w:rPr>
          <w:rFonts w:ascii="Times New Roman" w:hint="eastAsia"/>
          <w:sz w:val="22"/>
        </w:rPr>
        <w:t xml:space="preserve">t (1997,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int="eastAsia"/>
              <w:sz w:val="22"/>
            </w:rPr>
            <w:t>Univ.</w:t>
          </w:r>
        </w:smartTag>
        <w:r>
          <w:rPr>
            <w:rFonts w:ascii="Times New Roman" w:hint="eastAsia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int="eastAsia"/>
              <w:sz w:val="22"/>
            </w:rPr>
            <w:t>Michigan</w:t>
          </w:r>
        </w:smartTag>
      </w:smartTag>
      <w:r>
        <w:rPr>
          <w:rFonts w:ascii="Times New Roman" w:hint="eastAsia"/>
          <w:sz w:val="22"/>
        </w:rPr>
        <w:t xml:space="preserve"> Press). </w:t>
      </w:r>
    </w:p>
    <w:p w:rsidR="002C57E7" w:rsidRDefault="002C57E7" w:rsidP="002C57E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sz w:val="22"/>
        </w:rPr>
        <w:tab/>
        <w:t xml:space="preserve">- </w:t>
      </w:r>
      <w:proofErr w:type="spellStart"/>
      <w:r>
        <w:rPr>
          <w:rFonts w:ascii="Times New Roman"/>
          <w:sz w:val="22"/>
        </w:rPr>
        <w:t>Arie</w:t>
      </w:r>
      <w:proofErr w:type="spellEnd"/>
      <w:r>
        <w:rPr>
          <w:rFonts w:ascii="Times New Roman"/>
          <w:sz w:val="22"/>
        </w:rPr>
        <w:t xml:space="preserve"> Reich</w:t>
      </w:r>
      <w:r>
        <w:rPr>
          <w:rFonts w:ascii="Times New Roman" w:hint="eastAsia"/>
          <w:sz w:val="22"/>
        </w:rPr>
        <w:t xml:space="preserve"> ed.,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  <w:u w:val="single"/>
        </w:rPr>
        <w:t>International Public Procurement Law: The Evolution of International Regimes on Public Purchasing</w:t>
      </w:r>
      <w:r>
        <w:rPr>
          <w:rFonts w:ascii="Times New Roman"/>
          <w:sz w:val="22"/>
        </w:rPr>
        <w:t xml:space="preserve"> (Kluwer Law International, 1998</w:t>
      </w:r>
      <w:r>
        <w:rPr>
          <w:rFonts w:ascii="Times New Roman" w:hint="eastAsia"/>
          <w:sz w:val="22"/>
        </w:rPr>
        <w:t>).</w:t>
      </w:r>
    </w:p>
    <w:p w:rsidR="002C57E7" w:rsidRDefault="002C57E7" w:rsidP="002C57E7">
      <w:pPr>
        <w:jc w:val="left"/>
        <w:rPr>
          <w:rFonts w:ascii="Times New Roman"/>
          <w:b/>
          <w:sz w:val="22"/>
        </w:rPr>
      </w:pPr>
    </w:p>
    <w:p w:rsidR="00F61CA6" w:rsidRPr="002C57E7" w:rsidRDefault="00F61CA6">
      <w:pPr>
        <w:jc w:val="left"/>
        <w:rPr>
          <w:rFonts w:ascii="Times New Roman"/>
          <w:sz w:val="22"/>
        </w:rPr>
      </w:pPr>
    </w:p>
    <w:p w:rsidR="00521867" w:rsidRDefault="000634A4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9</w:t>
      </w:r>
      <w:r w:rsidR="00521867">
        <w:rPr>
          <w:rFonts w:ascii="Times New Roman" w:hint="eastAsia"/>
          <w:b/>
          <w:sz w:val="22"/>
        </w:rPr>
        <w:t>. Special and Differential Treatment for Developing Countries</w:t>
      </w: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REQUIRED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 w:hint="eastAsia"/>
        </w:rPr>
        <w:tab/>
      </w:r>
      <w:r>
        <w:rPr>
          <w:rFonts w:ascii="Times New Roman" w:hint="eastAsia"/>
          <w:b/>
          <w:sz w:val="22"/>
        </w:rPr>
        <w:t>-</w:t>
      </w:r>
      <w:r>
        <w:rPr>
          <w:rFonts w:ascii="Times New Roman" w:hint="eastAsia"/>
          <w:sz w:val="22"/>
        </w:rPr>
        <w:t xml:space="preserve"> Michael J. </w:t>
      </w:r>
      <w:proofErr w:type="spellStart"/>
      <w:r>
        <w:rPr>
          <w:rFonts w:ascii="Times New Roman" w:hint="eastAsia"/>
          <w:sz w:val="22"/>
        </w:rPr>
        <w:t>Trebilcock</w:t>
      </w:r>
      <w:proofErr w:type="spellEnd"/>
      <w:r>
        <w:rPr>
          <w:rFonts w:ascii="Times New Roman" w:hint="eastAsia"/>
          <w:sz w:val="22"/>
        </w:rPr>
        <w:t xml:space="preserve"> &amp; Robert </w:t>
      </w:r>
      <w:proofErr w:type="spellStart"/>
      <w:r>
        <w:rPr>
          <w:rFonts w:ascii="Times New Roman" w:hint="eastAsia"/>
          <w:sz w:val="22"/>
        </w:rPr>
        <w:t>Howse</w:t>
      </w:r>
      <w:proofErr w:type="spellEnd"/>
      <w:r>
        <w:rPr>
          <w:rFonts w:ascii="Times New Roman" w:hint="eastAsia"/>
          <w:sz w:val="22"/>
        </w:rPr>
        <w:t xml:space="preserve">, </w:t>
      </w:r>
      <w:proofErr w:type="gramStart"/>
      <w:r>
        <w:rPr>
          <w:rFonts w:ascii="Times New Roman" w:hint="eastAsia"/>
          <w:sz w:val="22"/>
          <w:u w:val="single"/>
        </w:rPr>
        <w:t>The</w:t>
      </w:r>
      <w:proofErr w:type="gramEnd"/>
      <w:r>
        <w:rPr>
          <w:rFonts w:ascii="Times New Roman" w:hint="eastAsia"/>
          <w:sz w:val="22"/>
          <w:u w:val="single"/>
        </w:rPr>
        <w:t xml:space="preserve"> Regulation of International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int="eastAsia"/>
              <w:sz w:val="22"/>
              <w:u w:val="single"/>
            </w:rPr>
            <w:t>Trade</w:t>
          </w:r>
        </w:smartTag>
        <w:r>
          <w:rPr>
            <w:rFonts w:ascii="Times New Roman" w:hint="eastAsia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int="eastAsia"/>
              <w:sz w:val="22"/>
            </w:rPr>
            <w:t>Ch.</w:t>
          </w:r>
        </w:smartTag>
      </w:smartTag>
      <w:r>
        <w:rPr>
          <w:rFonts w:ascii="Times New Roman" w:hint="eastAsia"/>
          <w:sz w:val="22"/>
        </w:rPr>
        <w:t xml:space="preserve"> 14.</w:t>
      </w:r>
    </w:p>
    <w:p w:rsidR="00521867" w:rsidRDefault="00521867">
      <w:pPr>
        <w:jc w:val="left"/>
        <w:rPr>
          <w:rFonts w:ascii="Times New Roman"/>
          <w:bCs/>
          <w:sz w:val="22"/>
        </w:rPr>
      </w:pPr>
      <w:r>
        <w:rPr>
          <w:rFonts w:ascii="Times New Roman" w:hint="eastAsia"/>
          <w:bCs/>
          <w:sz w:val="22"/>
        </w:rPr>
        <w:tab/>
        <w:t xml:space="preserve">- WTO, </w:t>
      </w:r>
      <w:r>
        <w:rPr>
          <w:rFonts w:ascii="Times New Roman" w:hint="eastAsia"/>
          <w:bCs/>
          <w:i/>
          <w:iCs/>
          <w:sz w:val="22"/>
        </w:rPr>
        <w:t>EC-Conditions for the Granting of Tariff Preferences to Developing Countries</w:t>
      </w:r>
      <w:r>
        <w:rPr>
          <w:rFonts w:ascii="Times New Roman" w:hint="eastAsia"/>
          <w:bCs/>
          <w:sz w:val="22"/>
        </w:rPr>
        <w:t xml:space="preserve"> (WT/DS246/R)</w:t>
      </w:r>
    </w:p>
    <w:p w:rsidR="00521867" w:rsidRDefault="00521867">
      <w:pPr>
        <w:jc w:val="left"/>
        <w:rPr>
          <w:rFonts w:ascii="Times New Roman"/>
          <w:b/>
          <w:sz w:val="22"/>
        </w:rPr>
      </w:pPr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RECOMMENDED</w:t>
      </w:r>
    </w:p>
    <w:p w:rsidR="00074F71" w:rsidRPr="00074F71" w:rsidRDefault="00074F71" w:rsidP="00074F71">
      <w:pPr>
        <w:pStyle w:val="hstyle0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074F71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Pr="00074F71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074F71"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 w:rsidRPr="00074F71">
        <w:rPr>
          <w:rFonts w:ascii="Times New Roman" w:hAnsi="Times New Roman" w:cs="Times New Roman"/>
          <w:sz w:val="22"/>
          <w:szCs w:val="22"/>
        </w:rPr>
        <w:t>Bermann</w:t>
      </w:r>
      <w:proofErr w:type="spellEnd"/>
      <w:r w:rsidRPr="00074F71">
        <w:rPr>
          <w:rFonts w:ascii="Times New Roman" w:hAnsi="Times New Roman" w:cs="Times New Roman"/>
          <w:sz w:val="22"/>
          <w:szCs w:val="22"/>
        </w:rPr>
        <w:t xml:space="preserve"> &amp; P. </w:t>
      </w:r>
      <w:proofErr w:type="spellStart"/>
      <w:r w:rsidRPr="00074F71">
        <w:rPr>
          <w:rFonts w:ascii="Times New Roman" w:hAnsi="Times New Roman" w:cs="Times New Roman"/>
          <w:sz w:val="22"/>
          <w:szCs w:val="22"/>
        </w:rPr>
        <w:t>Mavroidis</w:t>
      </w:r>
      <w:proofErr w:type="spellEnd"/>
      <w:r w:rsidRPr="00074F71">
        <w:rPr>
          <w:rFonts w:ascii="Times New Roman" w:hAnsi="Times New Roman" w:cs="Times New Roman"/>
          <w:sz w:val="22"/>
          <w:szCs w:val="22"/>
        </w:rPr>
        <w:t xml:space="preserve">, eds., </w:t>
      </w:r>
      <w:r w:rsidRPr="00074F71">
        <w:rPr>
          <w:rFonts w:ascii="Times New Roman" w:hAnsi="Times New Roman" w:cs="Times New Roman"/>
          <w:sz w:val="22"/>
          <w:szCs w:val="22"/>
          <w:u w:val="single"/>
        </w:rPr>
        <w:t>WTO Law and Developing Countries</w:t>
      </w:r>
      <w:r w:rsidRPr="00074F71">
        <w:rPr>
          <w:rFonts w:ascii="Times New Roman" w:hAnsi="Times New Roman" w:cs="Times New Roman"/>
          <w:sz w:val="22"/>
          <w:szCs w:val="22"/>
        </w:rPr>
        <w:t xml:space="preserve"> (2007).</w:t>
      </w:r>
      <w:proofErr w:type="gramEnd"/>
    </w:p>
    <w:p w:rsidR="00521867" w:rsidRDefault="00521867">
      <w:pPr>
        <w:jc w:val="lef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ab/>
        <w:t xml:space="preserve">- </w:t>
      </w:r>
      <w:r>
        <w:rPr>
          <w:rFonts w:ascii="Times New Roman"/>
          <w:sz w:val="22"/>
        </w:rPr>
        <w:t xml:space="preserve">Will Martin &amp; Alan L. Winters, eds., </w:t>
      </w:r>
      <w:proofErr w:type="gramStart"/>
      <w:r>
        <w:rPr>
          <w:rFonts w:ascii="Times New Roman"/>
          <w:sz w:val="22"/>
          <w:u w:val="single"/>
        </w:rPr>
        <w:t>The</w:t>
      </w:r>
      <w:proofErr w:type="gramEnd"/>
      <w:r>
        <w:rPr>
          <w:rFonts w:ascii="Times New Roman"/>
          <w:sz w:val="22"/>
          <w:u w:val="single"/>
        </w:rPr>
        <w:t xml:space="preserve"> </w:t>
      </w:r>
      <w:smartTag w:uri="urn:schemas-microsoft-com:office:smarttags" w:element="country-region">
        <w:r>
          <w:rPr>
            <w:rFonts w:ascii="Times New Roman"/>
            <w:sz w:val="22"/>
            <w:u w:val="single"/>
          </w:rPr>
          <w:t>Uruguay</w:t>
        </w:r>
      </w:smartTag>
      <w:r>
        <w:rPr>
          <w:rFonts w:ascii="Times New Roman"/>
          <w:sz w:val="22"/>
          <w:u w:val="single"/>
        </w:rPr>
        <w:t xml:space="preserve"> Round and the Developing Countries</w:t>
      </w:r>
      <w:r>
        <w:rPr>
          <w:rFonts w:ascii="Times New Roman"/>
          <w:i/>
          <w:sz w:val="22"/>
        </w:rPr>
        <w:t xml:space="preserve"> </w:t>
      </w:r>
      <w:r>
        <w:rPr>
          <w:rFonts w:ascii="Times New Roman"/>
          <w:sz w:val="22"/>
        </w:rPr>
        <w:t xml:space="preserve">(1997,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/>
              <w:sz w:val="22"/>
            </w:rPr>
            <w:t>Cambridge</w:t>
          </w:r>
        </w:smartTag>
        <w:r>
          <w:rPr>
            <w:rFonts w:asci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/>
              <w:sz w:val="22"/>
            </w:rPr>
            <w:t>Univ.</w:t>
          </w:r>
        </w:smartTag>
      </w:smartTag>
      <w:r>
        <w:rPr>
          <w:rFonts w:ascii="Times New Roman"/>
          <w:sz w:val="22"/>
        </w:rPr>
        <w:t xml:space="preserve"> Press).</w:t>
      </w:r>
    </w:p>
    <w:p w:rsidR="00521867" w:rsidRDefault="00521867">
      <w:pPr>
        <w:jc w:val="left"/>
        <w:rPr>
          <w:rFonts w:ascii="Times New Roman"/>
          <w:sz w:val="22"/>
        </w:rPr>
      </w:pPr>
      <w:r>
        <w:rPr>
          <w:rFonts w:ascii="Times New Roman" w:hint="eastAsia"/>
          <w:b/>
        </w:rPr>
        <w:tab/>
      </w:r>
      <w:r>
        <w:rPr>
          <w:rFonts w:ascii="Times New Roman" w:hint="eastAsia"/>
          <w:sz w:val="22"/>
        </w:rPr>
        <w:t xml:space="preserve">- </w:t>
      </w:r>
      <w:r>
        <w:rPr>
          <w:rFonts w:ascii="Times New Roman"/>
          <w:sz w:val="22"/>
          <w:u w:val="single"/>
        </w:rPr>
        <w:t>The WTO/World Bank Conference on</w:t>
      </w:r>
      <w:r>
        <w:rPr>
          <w:rFonts w:ascii="Times New Roman" w:hint="eastAsia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>Developing Countries' in a Millennium Round</w:t>
      </w:r>
      <w:r>
        <w:rPr>
          <w:rFonts w:ascii="Times New Roman" w:hint="eastAsia"/>
          <w:sz w:val="22"/>
        </w:rPr>
        <w:t xml:space="preserve"> (1999).</w:t>
      </w:r>
    </w:p>
    <w:p w:rsidR="00521867" w:rsidRDefault="00521867">
      <w:pPr>
        <w:ind w:firstLine="800"/>
        <w:jc w:val="left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- </w:t>
      </w:r>
      <w:r>
        <w:rPr>
          <w:rFonts w:ascii="Times New Roman"/>
          <w:sz w:val="22"/>
        </w:rPr>
        <w:t xml:space="preserve">Peter Gallagher, </w:t>
      </w:r>
      <w:r>
        <w:rPr>
          <w:rFonts w:ascii="Times New Roman"/>
          <w:iCs/>
          <w:sz w:val="22"/>
          <w:u w:val="single"/>
        </w:rPr>
        <w:t>Guide to the WTO and Developing Countries</w:t>
      </w:r>
      <w:r>
        <w:rPr>
          <w:rFonts w:ascii="Times New Roman"/>
          <w:i/>
          <w:sz w:val="22"/>
        </w:rPr>
        <w:t xml:space="preserve"> </w:t>
      </w:r>
      <w:r>
        <w:rPr>
          <w:rFonts w:ascii="Times New Roman"/>
          <w:sz w:val="22"/>
        </w:rPr>
        <w:t>(2000).</w:t>
      </w:r>
    </w:p>
    <w:p w:rsidR="002C57E7" w:rsidRDefault="002C57E7" w:rsidP="002C57E7">
      <w:pPr>
        <w:jc w:val="left"/>
        <w:rPr>
          <w:rFonts w:ascii="Times New Roman"/>
          <w:b/>
          <w:sz w:val="22"/>
        </w:rPr>
      </w:pPr>
    </w:p>
    <w:p w:rsidR="002C57E7" w:rsidRDefault="002C57E7">
      <w:pPr>
        <w:jc w:val="left"/>
        <w:rPr>
          <w:rFonts w:ascii="Times New Roman"/>
          <w:sz w:val="22"/>
        </w:rPr>
      </w:pPr>
    </w:p>
    <w:p w:rsidR="00BD5FC8" w:rsidRDefault="00BE58CE" w:rsidP="00BD5FC8">
      <w:pPr>
        <w:pStyle w:val="1"/>
        <w:rPr>
          <w:sz w:val="24"/>
        </w:rPr>
      </w:pPr>
      <w:r>
        <w:rPr>
          <w:sz w:val="24"/>
        </w:rPr>
        <w:br w:type="page"/>
      </w:r>
      <w:r w:rsidR="00BD5FC8">
        <w:rPr>
          <w:rFonts w:hint="eastAsia"/>
          <w:sz w:val="24"/>
        </w:rPr>
        <w:lastRenderedPageBreak/>
        <w:t>SUGGESTED CLASS SCHEDULE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</w:t>
      </w:r>
      <w:r w:rsidR="00BD5FC8">
        <w:rPr>
          <w:rFonts w:ascii="Times New Roman" w:hint="eastAsia"/>
          <w:sz w:val="22"/>
          <w:szCs w:val="22"/>
        </w:rPr>
        <w:t>1.</w:t>
      </w:r>
      <w:r w:rsidR="00BD5FC8" w:rsidRPr="00BD5FC8">
        <w:rPr>
          <w:rFonts w:ascii="Times New Roman"/>
          <w:sz w:val="22"/>
          <w:szCs w:val="22"/>
        </w:rPr>
        <w:tab/>
        <w:t>Introduction to the Study of International Trade Policy and Law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 xml:space="preserve">Studying internet search on trade laws </w:t>
      </w:r>
    </w:p>
    <w:p w:rsidR="00BD5FC8" w:rsidRDefault="00BD5FC8" w:rsidP="00BD5FC8">
      <w:pPr>
        <w:rPr>
          <w:rFonts w:ascii="Times New Roman"/>
          <w:sz w:val="22"/>
          <w:szCs w:val="22"/>
        </w:rPr>
      </w:pPr>
    </w:p>
    <w:p w:rsid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</w:t>
      </w:r>
      <w:r w:rsidR="00BD5FC8">
        <w:rPr>
          <w:rFonts w:ascii="Times New Roman" w:hint="eastAsia"/>
          <w:sz w:val="22"/>
          <w:szCs w:val="22"/>
        </w:rPr>
        <w:t>2.</w:t>
      </w:r>
      <w:r w:rsidR="00BD5FC8">
        <w:rPr>
          <w:rFonts w:ascii="Times New Roman" w:hint="eastAsia"/>
          <w:sz w:val="22"/>
          <w:szCs w:val="22"/>
        </w:rPr>
        <w:tab/>
        <w:t>Current Situation of the WTO System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</w:t>
      </w:r>
      <w:r w:rsidR="00BD5FC8">
        <w:rPr>
          <w:rFonts w:ascii="Times New Roman" w:hint="eastAsia"/>
          <w:sz w:val="22"/>
          <w:szCs w:val="22"/>
        </w:rPr>
        <w:t>3.</w:t>
      </w:r>
      <w:r w:rsidR="00BD5FC8" w:rsidRPr="00BD5FC8">
        <w:rPr>
          <w:rFonts w:ascii="Times New Roman"/>
          <w:sz w:val="22"/>
          <w:szCs w:val="22"/>
        </w:rPr>
        <w:tab/>
        <w:t xml:space="preserve">WTO Dispute Settlement System: 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Understanding how trade disputes are dealt with at the WTO DS system</w:t>
      </w:r>
    </w:p>
    <w:p w:rsidR="006F04EC" w:rsidRPr="00BD5FC8" w:rsidRDefault="006F04EC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</w:t>
      </w:r>
      <w:r w:rsidR="00BD5FC8">
        <w:rPr>
          <w:rFonts w:ascii="Times New Roman" w:hint="eastAsia"/>
          <w:sz w:val="22"/>
          <w:szCs w:val="22"/>
        </w:rPr>
        <w:t>4</w:t>
      </w:r>
      <w:r w:rsidR="00BD5FC8" w:rsidRPr="00BD5FC8">
        <w:rPr>
          <w:rFonts w:ascii="Times New Roman"/>
          <w:sz w:val="22"/>
          <w:szCs w:val="22"/>
        </w:rPr>
        <w:t>. Retaliation under Section 301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Balance between unilateralism versus multilateralism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 xml:space="preserve">WTO, </w:t>
      </w:r>
      <w:r w:rsidRPr="00BD5FC8">
        <w:rPr>
          <w:rFonts w:ascii="Times New Roman"/>
          <w:i/>
          <w:sz w:val="22"/>
          <w:szCs w:val="22"/>
        </w:rPr>
        <w:t>United States-Sections 301-310 of the Trade Act of 1974</w:t>
      </w:r>
      <w:r w:rsidRPr="00BD5FC8">
        <w:rPr>
          <w:rFonts w:ascii="Times New Roman"/>
          <w:sz w:val="22"/>
          <w:szCs w:val="22"/>
        </w:rPr>
        <w:t>.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</w:t>
      </w:r>
      <w:r w:rsidR="00BD5FC8">
        <w:rPr>
          <w:rFonts w:ascii="Times New Roman" w:hint="eastAsia"/>
          <w:sz w:val="22"/>
          <w:szCs w:val="22"/>
        </w:rPr>
        <w:t>5.</w:t>
      </w:r>
      <w:r w:rsidR="00BD5FC8">
        <w:rPr>
          <w:rFonts w:ascii="Times New Roman" w:hint="eastAsia"/>
          <w:sz w:val="22"/>
          <w:szCs w:val="22"/>
        </w:rPr>
        <w:tab/>
      </w:r>
      <w:r w:rsidR="00BD5FC8" w:rsidRPr="00BD5FC8">
        <w:rPr>
          <w:rFonts w:ascii="Times New Roman"/>
          <w:sz w:val="22"/>
          <w:szCs w:val="22"/>
        </w:rPr>
        <w:t>Agreement on Agriculture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How agriculture differs from other industries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WTO rules on agricultural policies and trade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</w:t>
      </w:r>
      <w:proofErr w:type="gramStart"/>
      <w:r w:rsidR="0098786F">
        <w:rPr>
          <w:rFonts w:ascii="Times New Roman" w:hint="eastAsia"/>
          <w:sz w:val="22"/>
          <w:szCs w:val="22"/>
        </w:rPr>
        <w:t>6.</w:t>
      </w:r>
      <w:r w:rsidR="00BD5FC8" w:rsidRPr="00BD5FC8">
        <w:rPr>
          <w:rFonts w:ascii="Times New Roman"/>
          <w:sz w:val="22"/>
          <w:szCs w:val="22"/>
        </w:rPr>
        <w:t>Agreement</w:t>
      </w:r>
      <w:proofErr w:type="gramEnd"/>
      <w:r w:rsidR="00BD5FC8" w:rsidRPr="00BD5FC8">
        <w:rPr>
          <w:rFonts w:ascii="Times New Roman"/>
          <w:sz w:val="22"/>
          <w:szCs w:val="22"/>
        </w:rPr>
        <w:t xml:space="preserve"> on Agriculture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</w:r>
      <w:r w:rsidRPr="00BD5FC8">
        <w:rPr>
          <w:rFonts w:ascii="Times New Roman"/>
          <w:bCs/>
          <w:i/>
          <w:iCs/>
          <w:sz w:val="22"/>
          <w:szCs w:val="22"/>
        </w:rPr>
        <w:t>EC – Measures Affecting the Importation of Certain Poultry Products</w:t>
      </w:r>
      <w:r w:rsidRPr="00BD5FC8">
        <w:rPr>
          <w:rFonts w:ascii="Times New Roman"/>
          <w:sz w:val="22"/>
          <w:szCs w:val="22"/>
        </w:rPr>
        <w:t xml:space="preserve"> 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i/>
          <w:sz w:val="22"/>
          <w:szCs w:val="22"/>
        </w:rPr>
        <w:tab/>
        <w:t>EC – Export Subsidies on Sugar</w:t>
      </w:r>
    </w:p>
    <w:p w:rsidR="006F04EC" w:rsidRPr="00BD5FC8" w:rsidRDefault="006F04EC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7. </w:t>
      </w:r>
      <w:r w:rsidR="00BD5FC8" w:rsidRPr="00BD5FC8">
        <w:rPr>
          <w:rFonts w:ascii="Times New Roman"/>
          <w:sz w:val="22"/>
          <w:szCs w:val="22"/>
        </w:rPr>
        <w:t>SPS Agreement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Interplay between public health and trade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GMO products</w:t>
      </w:r>
    </w:p>
    <w:p w:rsidR="00407190" w:rsidRDefault="00407190" w:rsidP="00BD5FC8">
      <w:pPr>
        <w:rPr>
          <w:rFonts w:ascii="Times New Roman"/>
          <w:sz w:val="22"/>
          <w:szCs w:val="22"/>
        </w:rPr>
      </w:pPr>
    </w:p>
    <w:p w:rsidR="00407190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8. </w:t>
      </w:r>
      <w:r w:rsidR="00407190">
        <w:rPr>
          <w:rFonts w:ascii="Times New Roman" w:hint="eastAsia"/>
          <w:sz w:val="22"/>
          <w:szCs w:val="22"/>
        </w:rPr>
        <w:t>SPS Agreement</w:t>
      </w:r>
    </w:p>
    <w:p w:rsidR="00407190" w:rsidRPr="00407190" w:rsidRDefault="00BD5FC8" w:rsidP="00407190">
      <w:pPr>
        <w:rPr>
          <w:rFonts w:ascii="Times New Roman"/>
          <w:sz w:val="22"/>
          <w:szCs w:val="22"/>
        </w:rPr>
      </w:pPr>
      <w:r w:rsidRPr="00407190">
        <w:rPr>
          <w:rFonts w:ascii="Times New Roman"/>
          <w:sz w:val="22"/>
          <w:szCs w:val="22"/>
        </w:rPr>
        <w:tab/>
      </w:r>
      <w:r w:rsidR="00407190" w:rsidRPr="00407190">
        <w:rPr>
          <w:rFonts w:ascii="Times New Roman"/>
          <w:bCs/>
          <w:i/>
          <w:iCs/>
          <w:kern w:val="0"/>
          <w:sz w:val="22"/>
          <w:szCs w:val="22"/>
        </w:rPr>
        <w:t>EC</w:t>
      </w:r>
      <w:r w:rsidR="00407190" w:rsidRPr="00407190">
        <w:rPr>
          <w:rFonts w:ascii="Times New Roman" w:hint="eastAsia"/>
          <w:bCs/>
          <w:i/>
          <w:iCs/>
          <w:kern w:val="0"/>
          <w:sz w:val="22"/>
          <w:szCs w:val="22"/>
        </w:rPr>
        <w:t>-</w:t>
      </w:r>
      <w:r w:rsidR="00407190" w:rsidRPr="00407190">
        <w:rPr>
          <w:rFonts w:ascii="Times New Roman"/>
          <w:bCs/>
          <w:i/>
          <w:iCs/>
          <w:kern w:val="0"/>
          <w:sz w:val="22"/>
          <w:szCs w:val="22"/>
        </w:rPr>
        <w:t>Measures Concerning Meat and Meat Products</w:t>
      </w:r>
    </w:p>
    <w:p w:rsidR="00407190" w:rsidRPr="00BD5FC8" w:rsidRDefault="00407190" w:rsidP="00407190">
      <w:pPr>
        <w:ind w:firstLine="800"/>
        <w:rPr>
          <w:rFonts w:ascii="Times New Roman"/>
          <w:i/>
          <w:sz w:val="22"/>
          <w:szCs w:val="22"/>
        </w:rPr>
      </w:pPr>
      <w:r w:rsidRPr="00BD5FC8">
        <w:rPr>
          <w:rFonts w:ascii="Times New Roman"/>
          <w:i/>
          <w:iCs/>
          <w:sz w:val="22"/>
          <w:szCs w:val="22"/>
        </w:rPr>
        <w:t xml:space="preserve">Japan-Measures Affecting </w:t>
      </w:r>
      <w:proofErr w:type="spellStart"/>
      <w:r w:rsidRPr="00BD5FC8">
        <w:rPr>
          <w:rFonts w:ascii="Times New Roman"/>
          <w:i/>
          <w:iCs/>
          <w:sz w:val="22"/>
          <w:szCs w:val="22"/>
        </w:rPr>
        <w:t>Agriculural</w:t>
      </w:r>
      <w:proofErr w:type="spellEnd"/>
      <w:r w:rsidRPr="00BD5FC8">
        <w:rPr>
          <w:rFonts w:ascii="Times New Roman"/>
          <w:i/>
          <w:iCs/>
          <w:sz w:val="22"/>
          <w:szCs w:val="22"/>
        </w:rPr>
        <w:t xml:space="preserve"> Products</w:t>
      </w:r>
    </w:p>
    <w:p w:rsidR="00BD5FC8" w:rsidRPr="00407190" w:rsidRDefault="00BD5FC8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</w:t>
      </w:r>
      <w:r w:rsidR="00407190">
        <w:rPr>
          <w:rFonts w:ascii="Times New Roman" w:hint="eastAsia"/>
          <w:sz w:val="22"/>
          <w:szCs w:val="22"/>
        </w:rPr>
        <w:t>9</w:t>
      </w:r>
      <w:r>
        <w:rPr>
          <w:rFonts w:ascii="Times New Roman" w:hint="eastAsia"/>
          <w:sz w:val="22"/>
          <w:szCs w:val="22"/>
        </w:rPr>
        <w:t xml:space="preserve">. </w:t>
      </w:r>
      <w:r w:rsidR="00BD5FC8" w:rsidRPr="00BD5FC8">
        <w:rPr>
          <w:rFonts w:ascii="Times New Roman"/>
          <w:sz w:val="22"/>
          <w:szCs w:val="22"/>
        </w:rPr>
        <w:t>TBT Agreement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Technical barriers to trade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</w:r>
      <w:proofErr w:type="spellStart"/>
      <w:r w:rsidRPr="00BD5FC8">
        <w:rPr>
          <w:rFonts w:ascii="Times New Roman"/>
          <w:sz w:val="22"/>
          <w:szCs w:val="22"/>
        </w:rPr>
        <w:t>Labelling</w:t>
      </w:r>
      <w:proofErr w:type="spellEnd"/>
      <w:r w:rsidRPr="00BD5FC8">
        <w:rPr>
          <w:rFonts w:ascii="Times New Roman"/>
          <w:sz w:val="22"/>
          <w:szCs w:val="22"/>
        </w:rPr>
        <w:t xml:space="preserve"> issues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</w:r>
      <w:r w:rsidRPr="00BD5FC8">
        <w:rPr>
          <w:rFonts w:ascii="Times New Roman"/>
          <w:bCs/>
          <w:i/>
          <w:iCs/>
          <w:sz w:val="22"/>
          <w:szCs w:val="22"/>
        </w:rPr>
        <w:t>EC – Trade Description of Sardines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</w:t>
      </w:r>
      <w:r w:rsidR="00407190">
        <w:rPr>
          <w:rFonts w:ascii="Times New Roman" w:hint="eastAsia"/>
          <w:sz w:val="22"/>
          <w:szCs w:val="22"/>
        </w:rPr>
        <w:t>10</w:t>
      </w:r>
      <w:r>
        <w:rPr>
          <w:rFonts w:ascii="Times New Roman" w:hint="eastAsia"/>
          <w:sz w:val="22"/>
          <w:szCs w:val="22"/>
        </w:rPr>
        <w:t xml:space="preserve">. </w:t>
      </w:r>
      <w:r w:rsidR="00BD5FC8" w:rsidRPr="00BD5FC8">
        <w:rPr>
          <w:rFonts w:ascii="Times New Roman"/>
          <w:sz w:val="22"/>
          <w:szCs w:val="22"/>
        </w:rPr>
        <w:t>General Agreement on Trade in Services (GATS)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 xml:space="preserve">What is trade in </w:t>
      </w:r>
      <w:proofErr w:type="gramStart"/>
      <w:r w:rsidRPr="00BD5FC8">
        <w:rPr>
          <w:rFonts w:ascii="Times New Roman"/>
          <w:sz w:val="22"/>
          <w:szCs w:val="22"/>
        </w:rPr>
        <w:t>services</w:t>
      </w:r>
      <w:proofErr w:type="gramEnd"/>
    </w:p>
    <w:p w:rsidR="00BD5FC8" w:rsidRPr="00BD5FC8" w:rsidRDefault="00BD5FC8" w:rsidP="00BD5FC8">
      <w:pPr>
        <w:rPr>
          <w:rFonts w:ascii="Times New Roman"/>
          <w:bCs/>
          <w:i/>
          <w:iCs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Rules for services trade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</w:t>
      </w:r>
      <w:r w:rsidR="00407190">
        <w:rPr>
          <w:rFonts w:ascii="Times New Roman" w:hint="eastAsia"/>
          <w:sz w:val="22"/>
          <w:szCs w:val="22"/>
        </w:rPr>
        <w:t>11</w:t>
      </w:r>
      <w:r>
        <w:rPr>
          <w:rFonts w:ascii="Times New Roman" w:hint="eastAsia"/>
          <w:sz w:val="22"/>
          <w:szCs w:val="22"/>
        </w:rPr>
        <w:t xml:space="preserve">. </w:t>
      </w:r>
      <w:r w:rsidR="00BD5FC8" w:rsidRPr="00BD5FC8">
        <w:rPr>
          <w:rFonts w:ascii="Times New Roman"/>
          <w:sz w:val="22"/>
          <w:szCs w:val="22"/>
        </w:rPr>
        <w:t>General Agreement on Trade in Services (GATS)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Rules for Financial Services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Rules for Telecommunications Services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i/>
          <w:sz w:val="22"/>
          <w:szCs w:val="22"/>
        </w:rPr>
        <w:tab/>
        <w:t>US – Measures Affecting Cross Border Supply of Gambling and Betting Services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</w:t>
      </w:r>
      <w:r w:rsidR="00407190">
        <w:rPr>
          <w:rFonts w:ascii="Times New Roman" w:hint="eastAsia"/>
          <w:sz w:val="22"/>
          <w:szCs w:val="22"/>
        </w:rPr>
        <w:t>12</w:t>
      </w:r>
      <w:r>
        <w:rPr>
          <w:rFonts w:ascii="Times New Roman" w:hint="eastAsia"/>
          <w:sz w:val="22"/>
          <w:szCs w:val="22"/>
        </w:rPr>
        <w:t xml:space="preserve">. </w:t>
      </w:r>
      <w:r w:rsidR="00BD5FC8" w:rsidRPr="00BD5FC8">
        <w:rPr>
          <w:rFonts w:ascii="Times New Roman"/>
          <w:sz w:val="22"/>
          <w:szCs w:val="22"/>
        </w:rPr>
        <w:t>Agreement on Trade-Related Aspects of Intellectual Property Rights (TRIPS)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 xml:space="preserve">What are intellectual property </w:t>
      </w:r>
      <w:proofErr w:type="gramStart"/>
      <w:r w:rsidRPr="00BD5FC8">
        <w:rPr>
          <w:rFonts w:ascii="Times New Roman"/>
          <w:sz w:val="22"/>
          <w:szCs w:val="22"/>
        </w:rPr>
        <w:t>rights</w:t>
      </w:r>
      <w:proofErr w:type="gramEnd"/>
    </w:p>
    <w:p w:rsidR="00BD5FC8" w:rsidRPr="00BD5FC8" w:rsidRDefault="00BD5FC8" w:rsidP="00BD5FC8">
      <w:pPr>
        <w:rPr>
          <w:rFonts w:ascii="Times New Roman"/>
          <w:i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Rules for TRIPS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</w:t>
      </w:r>
      <w:r w:rsidR="00BD5FC8">
        <w:rPr>
          <w:rFonts w:ascii="Times New Roman"/>
          <w:sz w:val="22"/>
          <w:szCs w:val="22"/>
        </w:rPr>
        <w:t>1</w:t>
      </w:r>
      <w:r w:rsidR="00407190">
        <w:rPr>
          <w:rFonts w:ascii="Times New Roman" w:hint="eastAsia"/>
          <w:sz w:val="22"/>
          <w:szCs w:val="22"/>
        </w:rPr>
        <w:t>3</w:t>
      </w:r>
      <w:r>
        <w:rPr>
          <w:rFonts w:ascii="Times New Roman" w:hint="eastAsia"/>
          <w:sz w:val="22"/>
          <w:szCs w:val="22"/>
        </w:rPr>
        <w:t xml:space="preserve">. </w:t>
      </w:r>
      <w:r w:rsidR="00BD5FC8" w:rsidRPr="00BD5FC8">
        <w:rPr>
          <w:rFonts w:ascii="Times New Roman"/>
          <w:sz w:val="22"/>
          <w:szCs w:val="22"/>
        </w:rPr>
        <w:t>Agreement on Trade-Related Aspects of Intellectual Property Rights (TRIPS)</w:t>
      </w:r>
    </w:p>
    <w:p w:rsidR="00BD5FC8" w:rsidRPr="00BD5FC8" w:rsidRDefault="00BD5FC8" w:rsidP="00BD5FC8">
      <w:pPr>
        <w:ind w:firstLine="851"/>
        <w:rPr>
          <w:rFonts w:asci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BD5FC8">
            <w:rPr>
              <w:rFonts w:ascii="Times New Roman"/>
              <w:i/>
              <w:sz w:val="22"/>
              <w:szCs w:val="22"/>
            </w:rPr>
            <w:t>Canada</w:t>
          </w:r>
        </w:smartTag>
      </w:smartTag>
      <w:r w:rsidRPr="00BD5FC8">
        <w:rPr>
          <w:rFonts w:ascii="Times New Roman"/>
          <w:i/>
          <w:sz w:val="22"/>
          <w:szCs w:val="22"/>
        </w:rPr>
        <w:t xml:space="preserve"> – Patent Protection of Pharmaceutical Products</w:t>
      </w:r>
    </w:p>
    <w:p w:rsidR="00BD5FC8" w:rsidRPr="00407190" w:rsidRDefault="00407190" w:rsidP="00407190">
      <w:pPr>
        <w:ind w:firstLine="800"/>
        <w:rPr>
          <w:rFonts w:ascii="Times New Roman"/>
          <w:sz w:val="22"/>
          <w:szCs w:val="22"/>
        </w:rPr>
      </w:pPr>
      <w:r>
        <w:rPr>
          <w:rFonts w:ascii="Times New Roman"/>
          <w:bCs/>
          <w:i/>
          <w:iCs/>
          <w:kern w:val="0"/>
          <w:sz w:val="22"/>
          <w:szCs w:val="22"/>
        </w:rPr>
        <w:t>US</w:t>
      </w:r>
      <w:r w:rsidRPr="00407190">
        <w:rPr>
          <w:rFonts w:ascii="Times New Roman"/>
          <w:bCs/>
          <w:i/>
          <w:iCs/>
          <w:kern w:val="0"/>
          <w:sz w:val="22"/>
          <w:szCs w:val="22"/>
        </w:rPr>
        <w:t xml:space="preserve"> - Section 211 Omnibus Appropriations Act of 1998</w:t>
      </w:r>
    </w:p>
    <w:p w:rsidR="00407190" w:rsidRPr="00BD5FC8" w:rsidRDefault="00407190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   </w:t>
      </w:r>
      <w:r w:rsidR="00BD5FC8">
        <w:rPr>
          <w:rFonts w:ascii="Times New Roman"/>
          <w:sz w:val="22"/>
          <w:szCs w:val="22"/>
        </w:rPr>
        <w:t>1</w:t>
      </w:r>
      <w:r w:rsidR="00407190">
        <w:rPr>
          <w:rFonts w:ascii="Times New Roman" w:hint="eastAsia"/>
          <w:sz w:val="22"/>
          <w:szCs w:val="22"/>
        </w:rPr>
        <w:t>4</w:t>
      </w:r>
      <w:r>
        <w:rPr>
          <w:rFonts w:ascii="Times New Roman" w:hint="eastAsia"/>
          <w:sz w:val="22"/>
          <w:szCs w:val="22"/>
        </w:rPr>
        <w:t xml:space="preserve">. </w:t>
      </w:r>
      <w:r w:rsidR="00BD5FC8" w:rsidRPr="00BD5FC8">
        <w:rPr>
          <w:rFonts w:ascii="Times New Roman"/>
          <w:sz w:val="22"/>
          <w:szCs w:val="22"/>
        </w:rPr>
        <w:t>Government Procurement Agreement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Government procurement procedure and releva</w:t>
      </w:r>
      <w:r w:rsidR="006F04EC">
        <w:rPr>
          <w:rFonts w:ascii="Times New Roman"/>
          <w:sz w:val="22"/>
          <w:szCs w:val="22"/>
        </w:rPr>
        <w:t>nt dis</w:t>
      </w:r>
      <w:r w:rsidRPr="00BD5FC8">
        <w:rPr>
          <w:rFonts w:ascii="Times New Roman"/>
          <w:sz w:val="22"/>
          <w:szCs w:val="22"/>
        </w:rPr>
        <w:t>ciplines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</w:r>
      <w:r w:rsidRPr="00BD5FC8">
        <w:rPr>
          <w:rFonts w:ascii="Times New Roman"/>
          <w:bCs/>
          <w:i/>
          <w:iCs/>
          <w:sz w:val="22"/>
          <w:szCs w:val="22"/>
        </w:rPr>
        <w:t>Korea-Measures Affecting Government Procurement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</w:p>
    <w:p w:rsidR="00BD5FC8" w:rsidRPr="00BD5FC8" w:rsidRDefault="001A3CF4" w:rsidP="00BD5FC8">
      <w:pPr>
        <w:rPr>
          <w:rFonts w:ascii="Times New Roman"/>
          <w:sz w:val="22"/>
          <w:szCs w:val="22"/>
        </w:rPr>
      </w:pPr>
      <w:bookmarkStart w:id="0" w:name="_GoBack"/>
      <w:bookmarkEnd w:id="0"/>
      <w:r>
        <w:rPr>
          <w:rFonts w:ascii="Times New Roman" w:hint="eastAsia"/>
          <w:sz w:val="22"/>
          <w:szCs w:val="22"/>
        </w:rPr>
        <w:t xml:space="preserve">  </w:t>
      </w:r>
      <w:r w:rsidR="00BD5FC8">
        <w:rPr>
          <w:rFonts w:ascii="Times New Roman"/>
          <w:sz w:val="22"/>
          <w:szCs w:val="22"/>
        </w:rPr>
        <w:t>1</w:t>
      </w:r>
      <w:r w:rsidR="00407190">
        <w:rPr>
          <w:rFonts w:ascii="Times New Roman" w:hint="eastAsia"/>
          <w:sz w:val="22"/>
          <w:szCs w:val="22"/>
        </w:rPr>
        <w:t>5</w:t>
      </w:r>
      <w:r>
        <w:rPr>
          <w:rFonts w:ascii="Times New Roman" w:hint="eastAsia"/>
          <w:sz w:val="22"/>
          <w:szCs w:val="22"/>
        </w:rPr>
        <w:t xml:space="preserve">. </w:t>
      </w:r>
      <w:r w:rsidR="00BD5FC8" w:rsidRPr="00BD5FC8">
        <w:rPr>
          <w:rFonts w:ascii="Times New Roman"/>
          <w:sz w:val="22"/>
          <w:szCs w:val="22"/>
        </w:rPr>
        <w:t>Special and Differential Treatment for Developing Countries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r w:rsidRPr="00BD5FC8">
        <w:rPr>
          <w:rFonts w:ascii="Times New Roman"/>
          <w:sz w:val="22"/>
          <w:szCs w:val="22"/>
        </w:rPr>
        <w:tab/>
        <w:t>How to help developing countries</w:t>
      </w:r>
    </w:p>
    <w:p w:rsidR="00BD5FC8" w:rsidRPr="00BD5FC8" w:rsidRDefault="00BD5FC8" w:rsidP="00BD5FC8">
      <w:pPr>
        <w:ind w:firstLine="851"/>
        <w:rPr>
          <w:rFonts w:ascii="Times New Roman"/>
          <w:sz w:val="22"/>
          <w:szCs w:val="22"/>
        </w:rPr>
      </w:pPr>
      <w:r w:rsidRPr="00BD5FC8">
        <w:rPr>
          <w:rFonts w:ascii="Times New Roman"/>
          <w:bCs/>
          <w:i/>
          <w:iCs/>
          <w:sz w:val="22"/>
          <w:szCs w:val="22"/>
        </w:rPr>
        <w:t>EC-Conditions for the Granting of Tariff Preferences to Developing Countries</w:t>
      </w: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</w:p>
    <w:p w:rsidR="00BD5FC8" w:rsidRPr="00BD5FC8" w:rsidRDefault="00BD5FC8" w:rsidP="00BD5FC8">
      <w:pPr>
        <w:rPr>
          <w:rFonts w:ascii="Times New Roman"/>
          <w:sz w:val="22"/>
          <w:szCs w:val="22"/>
        </w:rPr>
      </w:pPr>
      <w:proofErr w:type="spellStart"/>
      <w:r w:rsidRPr="00BD5FC8">
        <w:rPr>
          <w:rFonts w:ascii="Times New Roman"/>
          <w:sz w:val="22"/>
          <w:szCs w:val="22"/>
        </w:rPr>
        <w:t>Takehome</w:t>
      </w:r>
      <w:proofErr w:type="spellEnd"/>
      <w:r w:rsidRPr="00BD5FC8">
        <w:rPr>
          <w:rFonts w:ascii="Times New Roman"/>
          <w:sz w:val="22"/>
          <w:szCs w:val="22"/>
        </w:rPr>
        <w:t xml:space="preserve"> Exam (Begin at 10:00 am </w:t>
      </w:r>
      <w:r w:rsidR="00E449D6">
        <w:rPr>
          <w:rFonts w:ascii="Times New Roman" w:hint="eastAsia"/>
          <w:sz w:val="22"/>
          <w:szCs w:val="22"/>
        </w:rPr>
        <w:t>on 12/21</w:t>
      </w:r>
      <w:r w:rsidR="001A3CF4">
        <w:rPr>
          <w:rFonts w:ascii="Times New Roman" w:hint="eastAsia"/>
          <w:sz w:val="22"/>
          <w:szCs w:val="22"/>
        </w:rPr>
        <w:t xml:space="preserve"> </w:t>
      </w:r>
      <w:r w:rsidRPr="00BD5FC8">
        <w:rPr>
          <w:rFonts w:ascii="Times New Roman"/>
          <w:sz w:val="22"/>
          <w:szCs w:val="22"/>
        </w:rPr>
        <w:t>–</w:t>
      </w:r>
      <w:r w:rsidR="001A3CF4">
        <w:rPr>
          <w:rFonts w:ascii="Times New Roman"/>
          <w:sz w:val="22"/>
          <w:szCs w:val="22"/>
        </w:rPr>
        <w:t xml:space="preserve"> Due </w:t>
      </w:r>
      <w:r w:rsidR="001A3CF4">
        <w:rPr>
          <w:rFonts w:ascii="Times New Roman" w:hint="eastAsia"/>
          <w:sz w:val="22"/>
          <w:szCs w:val="22"/>
        </w:rPr>
        <w:t>at</w:t>
      </w:r>
      <w:r w:rsidR="001A3CF4">
        <w:rPr>
          <w:rFonts w:ascii="Times New Roman"/>
          <w:sz w:val="22"/>
          <w:szCs w:val="22"/>
        </w:rPr>
        <w:t xml:space="preserve"> 0</w:t>
      </w:r>
      <w:r w:rsidR="001A3CF4">
        <w:rPr>
          <w:rFonts w:ascii="Times New Roman" w:hint="eastAsia"/>
          <w:sz w:val="22"/>
          <w:szCs w:val="22"/>
        </w:rPr>
        <w:t>6</w:t>
      </w:r>
      <w:r w:rsidRPr="00BD5FC8">
        <w:rPr>
          <w:rFonts w:ascii="Times New Roman"/>
          <w:sz w:val="22"/>
          <w:szCs w:val="22"/>
        </w:rPr>
        <w:t>:00 pm</w:t>
      </w:r>
      <w:r w:rsidR="00E449D6">
        <w:rPr>
          <w:rFonts w:ascii="Times New Roman" w:hint="eastAsia"/>
          <w:sz w:val="22"/>
          <w:szCs w:val="22"/>
        </w:rPr>
        <w:t xml:space="preserve"> on 12/22</w:t>
      </w:r>
      <w:r w:rsidRPr="00BD5FC8">
        <w:rPr>
          <w:rFonts w:ascii="Times New Roman"/>
          <w:sz w:val="22"/>
          <w:szCs w:val="22"/>
        </w:rPr>
        <w:t>.)</w:t>
      </w:r>
    </w:p>
    <w:p w:rsidR="00521867" w:rsidRDefault="00521867">
      <w:pPr>
        <w:rPr>
          <w:rFonts w:ascii="Times New Roman"/>
        </w:rPr>
      </w:pPr>
    </w:p>
    <w:sectPr w:rsidR="00521867">
      <w:footerReference w:type="even" r:id="rId7"/>
      <w:footerReference w:type="default" r:id="rId8"/>
      <w:pgSz w:w="11906" w:h="16838" w:code="9"/>
      <w:pgMar w:top="1985" w:right="1134" w:bottom="1701" w:left="1134" w:header="720" w:footer="720" w:gutter="0"/>
      <w:cols w:space="425"/>
      <w:docGrid w:type="line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75" w:rsidRDefault="006C3E75" w:rsidP="00521867">
      <w:r>
        <w:separator/>
      </w:r>
    </w:p>
  </w:endnote>
  <w:endnote w:type="continuationSeparator" w:id="0">
    <w:p w:rsidR="006C3E75" w:rsidRDefault="006C3E75" w:rsidP="0052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D6" w:rsidRDefault="00E449D6" w:rsidP="0052186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49D6" w:rsidRDefault="00E449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D6" w:rsidRPr="000634A4" w:rsidRDefault="00E449D6" w:rsidP="00521867">
    <w:pPr>
      <w:pStyle w:val="ab"/>
      <w:framePr w:wrap="around" w:vAnchor="text" w:hAnchor="margin" w:xAlign="center" w:y="1"/>
      <w:rPr>
        <w:rStyle w:val="ac"/>
        <w:rFonts w:ascii="Times New Roman"/>
      </w:rPr>
    </w:pPr>
    <w:r w:rsidRPr="000634A4">
      <w:rPr>
        <w:rStyle w:val="ac"/>
        <w:rFonts w:ascii="Times New Roman"/>
      </w:rPr>
      <w:fldChar w:fldCharType="begin"/>
    </w:r>
    <w:r w:rsidRPr="000634A4">
      <w:rPr>
        <w:rStyle w:val="ac"/>
        <w:rFonts w:ascii="Times New Roman"/>
      </w:rPr>
      <w:instrText xml:space="preserve">PAGE  </w:instrText>
    </w:r>
    <w:r w:rsidRPr="000634A4">
      <w:rPr>
        <w:rStyle w:val="ac"/>
        <w:rFonts w:ascii="Times New Roman"/>
      </w:rPr>
      <w:fldChar w:fldCharType="separate"/>
    </w:r>
    <w:r w:rsidR="003937B4">
      <w:rPr>
        <w:rStyle w:val="ac"/>
        <w:rFonts w:ascii="Times New Roman"/>
        <w:noProof/>
      </w:rPr>
      <w:t>1</w:t>
    </w:r>
    <w:r w:rsidRPr="000634A4">
      <w:rPr>
        <w:rStyle w:val="ac"/>
        <w:rFonts w:ascii="Times New Roman"/>
      </w:rPr>
      <w:fldChar w:fldCharType="end"/>
    </w:r>
  </w:p>
  <w:p w:rsidR="00E449D6" w:rsidRDefault="00E449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75" w:rsidRDefault="006C3E75" w:rsidP="00521867">
      <w:r>
        <w:separator/>
      </w:r>
    </w:p>
  </w:footnote>
  <w:footnote w:type="continuationSeparator" w:id="0">
    <w:p w:rsidR="006C3E75" w:rsidRDefault="006C3E75" w:rsidP="0052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4"/>
    <w:rsid w:val="0003615C"/>
    <w:rsid w:val="000634A4"/>
    <w:rsid w:val="00074F71"/>
    <w:rsid w:val="000A60F6"/>
    <w:rsid w:val="000E2B09"/>
    <w:rsid w:val="000F3225"/>
    <w:rsid w:val="001A3CF4"/>
    <w:rsid w:val="001C54A0"/>
    <w:rsid w:val="001D7C4B"/>
    <w:rsid w:val="00245FE6"/>
    <w:rsid w:val="002478E8"/>
    <w:rsid w:val="002C57E7"/>
    <w:rsid w:val="002E2EE3"/>
    <w:rsid w:val="003937B4"/>
    <w:rsid w:val="003A0B1B"/>
    <w:rsid w:val="003E1EBC"/>
    <w:rsid w:val="003E7410"/>
    <w:rsid w:val="00407190"/>
    <w:rsid w:val="00431614"/>
    <w:rsid w:val="00465D9A"/>
    <w:rsid w:val="00483FFD"/>
    <w:rsid w:val="00521867"/>
    <w:rsid w:val="006C3E75"/>
    <w:rsid w:val="006F04EC"/>
    <w:rsid w:val="0072577B"/>
    <w:rsid w:val="00756FD7"/>
    <w:rsid w:val="00836940"/>
    <w:rsid w:val="00881ED0"/>
    <w:rsid w:val="008D0AA8"/>
    <w:rsid w:val="008F4342"/>
    <w:rsid w:val="0090247B"/>
    <w:rsid w:val="00975C2F"/>
    <w:rsid w:val="0098786F"/>
    <w:rsid w:val="00B21858"/>
    <w:rsid w:val="00BB0D46"/>
    <w:rsid w:val="00BD5FC8"/>
    <w:rsid w:val="00BE58CE"/>
    <w:rsid w:val="00CA6A89"/>
    <w:rsid w:val="00D9218B"/>
    <w:rsid w:val="00E12D60"/>
    <w:rsid w:val="00E449D6"/>
    <w:rsid w:val="00E60DB4"/>
    <w:rsid w:val="00EB58FE"/>
    <w:rsid w:val="00EB68A3"/>
    <w:rsid w:val="00ED0100"/>
    <w:rsid w:val="00EE26C3"/>
    <w:rsid w:val="00F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spacing w:after="84"/>
      <w:jc w:val="center"/>
      <w:outlineLvl w:val="0"/>
    </w:pPr>
    <w:rPr>
      <w:rFonts w:ascii="Times New Roman" w:eastAsia="바탕체"/>
      <w:b/>
      <w:sz w:val="26"/>
      <w:szCs w:val="20"/>
      <w:u w:val="single"/>
    </w:rPr>
  </w:style>
  <w:style w:type="paragraph" w:styleId="2">
    <w:name w:val="heading 2"/>
    <w:basedOn w:val="a"/>
    <w:next w:val="a0"/>
    <w:qFormat/>
    <w:pPr>
      <w:keepNext/>
      <w:autoSpaceDE/>
      <w:autoSpaceDN/>
      <w:outlineLvl w:val="1"/>
    </w:pPr>
    <w:rPr>
      <w:rFonts w:ascii="Times New Roman" w:eastAsia="바탕체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widowControl/>
      <w:wordWrap/>
      <w:autoSpaceDE/>
      <w:autoSpaceDN/>
      <w:jc w:val="left"/>
      <w:outlineLvl w:val="2"/>
    </w:pPr>
    <w:rPr>
      <w:rFonts w:ascii="Times New Roman" w:eastAsia="신명조"/>
      <w:b/>
      <w:snapToGrid w:val="0"/>
      <w:kern w:val="0"/>
      <w:sz w:val="24"/>
      <w:szCs w:val="20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Times New Roman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5">
    <w:name w:val="Title"/>
    <w:basedOn w:val="a"/>
    <w:qFormat/>
    <w:pPr>
      <w:widowControl/>
      <w:wordWrap/>
      <w:autoSpaceDE/>
      <w:autoSpaceDN/>
      <w:jc w:val="center"/>
    </w:pPr>
    <w:rPr>
      <w:rFonts w:ascii="Times New Roman" w:eastAsia="명조"/>
      <w:snapToGrid w:val="0"/>
      <w:kern w:val="0"/>
      <w:sz w:val="32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7">
    <w:name w:val="Date"/>
    <w:basedOn w:val="a"/>
    <w:next w:val="a"/>
    <w:pPr>
      <w:autoSpaceDE/>
      <w:autoSpaceDN/>
    </w:pPr>
    <w:rPr>
      <w:rFonts w:ascii="Book Antiqua" w:eastAsia="바탕체" w:hAnsi="Book Antiqua"/>
      <w:sz w:val="22"/>
      <w:szCs w:val="20"/>
    </w:rPr>
  </w:style>
  <w:style w:type="paragraph" w:styleId="a8">
    <w:name w:val="Body Text"/>
    <w:basedOn w:val="a"/>
    <w:pPr>
      <w:widowControl/>
      <w:wordWrap/>
      <w:autoSpaceDE/>
      <w:autoSpaceDN/>
      <w:jc w:val="left"/>
    </w:pPr>
    <w:rPr>
      <w:rFonts w:ascii="Times New Roman" w:eastAsia="신명조"/>
      <w:snapToGrid w:val="0"/>
      <w:kern w:val="0"/>
      <w:sz w:val="24"/>
      <w:szCs w:val="20"/>
    </w:rPr>
  </w:style>
  <w:style w:type="paragraph" w:styleId="a0">
    <w:name w:val="Normal Indent"/>
    <w:basedOn w:val="a"/>
    <w:pPr>
      <w:autoSpaceDE/>
      <w:autoSpaceDN/>
      <w:ind w:left="851"/>
    </w:pPr>
    <w:rPr>
      <w:rFonts w:ascii="Times New Roman" w:eastAsia="바탕체"/>
      <w:szCs w:val="20"/>
    </w:rPr>
  </w:style>
  <w:style w:type="character" w:styleId="a9">
    <w:name w:val="Hyperlink"/>
    <w:basedOn w:val="a1"/>
    <w:rPr>
      <w:color w:val="1C0D81"/>
      <w:u w:val="single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footer"/>
    <w:basedOn w:val="a"/>
    <w:rsid w:val="000634A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0634A4"/>
  </w:style>
  <w:style w:type="paragraph" w:customStyle="1" w:styleId="hstyle0">
    <w:name w:val="hstyle0"/>
    <w:basedOn w:val="a"/>
    <w:rsid w:val="00074F71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spacing w:after="84"/>
      <w:jc w:val="center"/>
      <w:outlineLvl w:val="0"/>
    </w:pPr>
    <w:rPr>
      <w:rFonts w:ascii="Times New Roman" w:eastAsia="바탕체"/>
      <w:b/>
      <w:sz w:val="26"/>
      <w:szCs w:val="20"/>
      <w:u w:val="single"/>
    </w:rPr>
  </w:style>
  <w:style w:type="paragraph" w:styleId="2">
    <w:name w:val="heading 2"/>
    <w:basedOn w:val="a"/>
    <w:next w:val="a0"/>
    <w:qFormat/>
    <w:pPr>
      <w:keepNext/>
      <w:autoSpaceDE/>
      <w:autoSpaceDN/>
      <w:outlineLvl w:val="1"/>
    </w:pPr>
    <w:rPr>
      <w:rFonts w:ascii="Times New Roman" w:eastAsia="바탕체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widowControl/>
      <w:wordWrap/>
      <w:autoSpaceDE/>
      <w:autoSpaceDN/>
      <w:jc w:val="left"/>
      <w:outlineLvl w:val="2"/>
    </w:pPr>
    <w:rPr>
      <w:rFonts w:ascii="Times New Roman" w:eastAsia="신명조"/>
      <w:b/>
      <w:snapToGrid w:val="0"/>
      <w:kern w:val="0"/>
      <w:sz w:val="24"/>
      <w:szCs w:val="20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Times New Roman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5">
    <w:name w:val="Title"/>
    <w:basedOn w:val="a"/>
    <w:qFormat/>
    <w:pPr>
      <w:widowControl/>
      <w:wordWrap/>
      <w:autoSpaceDE/>
      <w:autoSpaceDN/>
      <w:jc w:val="center"/>
    </w:pPr>
    <w:rPr>
      <w:rFonts w:ascii="Times New Roman" w:eastAsia="명조"/>
      <w:snapToGrid w:val="0"/>
      <w:kern w:val="0"/>
      <w:sz w:val="32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7">
    <w:name w:val="Date"/>
    <w:basedOn w:val="a"/>
    <w:next w:val="a"/>
    <w:pPr>
      <w:autoSpaceDE/>
      <w:autoSpaceDN/>
    </w:pPr>
    <w:rPr>
      <w:rFonts w:ascii="Book Antiqua" w:eastAsia="바탕체" w:hAnsi="Book Antiqua"/>
      <w:sz w:val="22"/>
      <w:szCs w:val="20"/>
    </w:rPr>
  </w:style>
  <w:style w:type="paragraph" w:styleId="a8">
    <w:name w:val="Body Text"/>
    <w:basedOn w:val="a"/>
    <w:pPr>
      <w:widowControl/>
      <w:wordWrap/>
      <w:autoSpaceDE/>
      <w:autoSpaceDN/>
      <w:jc w:val="left"/>
    </w:pPr>
    <w:rPr>
      <w:rFonts w:ascii="Times New Roman" w:eastAsia="신명조"/>
      <w:snapToGrid w:val="0"/>
      <w:kern w:val="0"/>
      <w:sz w:val="24"/>
      <w:szCs w:val="20"/>
    </w:rPr>
  </w:style>
  <w:style w:type="paragraph" w:styleId="a0">
    <w:name w:val="Normal Indent"/>
    <w:basedOn w:val="a"/>
    <w:pPr>
      <w:autoSpaceDE/>
      <w:autoSpaceDN/>
      <w:ind w:left="851"/>
    </w:pPr>
    <w:rPr>
      <w:rFonts w:ascii="Times New Roman" w:eastAsia="바탕체"/>
      <w:szCs w:val="20"/>
    </w:rPr>
  </w:style>
  <w:style w:type="character" w:styleId="a9">
    <w:name w:val="Hyperlink"/>
    <w:basedOn w:val="a1"/>
    <w:rPr>
      <w:color w:val="1C0D81"/>
      <w:u w:val="single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footer"/>
    <w:basedOn w:val="a"/>
    <w:rsid w:val="000634A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0634A4"/>
  </w:style>
  <w:style w:type="paragraph" w:customStyle="1" w:styleId="hstyle0">
    <w:name w:val="hstyle0"/>
    <w:basedOn w:val="a"/>
    <w:rsid w:val="00074F71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1817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SCHOOL OF PUBLIC POLICY AND MANAGEMENT, KDI</vt:lpstr>
    </vt:vector>
  </TitlesOfParts>
  <Company>kdi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PUBLIC POLICY AND MANAGEMENT, KDI</dc:title>
  <dc:creator>user</dc:creator>
  <cp:lastModifiedBy>안 덕근</cp:lastModifiedBy>
  <cp:revision>3</cp:revision>
  <cp:lastPrinted>2008-09-03T04:27:00Z</cp:lastPrinted>
  <dcterms:created xsi:type="dcterms:W3CDTF">2012-12-26T13:49:00Z</dcterms:created>
  <dcterms:modified xsi:type="dcterms:W3CDTF">2012-12-26T13:53:00Z</dcterms:modified>
</cp:coreProperties>
</file>