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27" w:rsidRPr="00073C81" w:rsidRDefault="00653F27" w:rsidP="00E40D76">
      <w:pPr>
        <w:snapToGrid w:val="0"/>
        <w:spacing w:after="0" w:line="280" w:lineRule="atLeast"/>
        <w:jc w:val="center"/>
        <w:rPr>
          <w:rFonts w:ascii="Times New Roman" w:hAnsi="Times New Roman" w:cs="Times New Roman"/>
          <w:b/>
          <w:sz w:val="32"/>
          <w:szCs w:val="32"/>
          <w:u w:val="single"/>
        </w:rPr>
      </w:pPr>
      <w:r w:rsidRPr="00073C81">
        <w:rPr>
          <w:rFonts w:ascii="Times New Roman" w:hAnsi="Times New Roman" w:cs="Times New Roman"/>
          <w:b/>
          <w:sz w:val="32"/>
          <w:szCs w:val="32"/>
          <w:u w:val="single"/>
        </w:rPr>
        <w:t>A S</w:t>
      </w:r>
      <w:r w:rsidR="007652D2" w:rsidRPr="00073C81">
        <w:rPr>
          <w:rFonts w:ascii="Times New Roman" w:hAnsi="Times New Roman" w:cs="Times New Roman"/>
          <w:b/>
          <w:sz w:val="32"/>
          <w:szCs w:val="32"/>
          <w:u w:val="single"/>
        </w:rPr>
        <w:t>EMINAR TO THE INTERNATIONAL TRADE</w:t>
      </w:r>
    </w:p>
    <w:p w:rsidR="00CC5097" w:rsidRPr="00073C81" w:rsidRDefault="007652D2" w:rsidP="00E40D76">
      <w:pPr>
        <w:snapToGrid w:val="0"/>
        <w:spacing w:after="0" w:line="280" w:lineRule="atLeast"/>
        <w:jc w:val="center"/>
        <w:rPr>
          <w:rFonts w:ascii="Times New Roman" w:hAnsi="Times New Roman" w:cs="Times New Roman"/>
          <w:b/>
          <w:sz w:val="32"/>
          <w:szCs w:val="32"/>
        </w:rPr>
      </w:pPr>
      <w:r w:rsidRPr="00073C81">
        <w:rPr>
          <w:rFonts w:ascii="Times New Roman" w:hAnsi="Times New Roman" w:cs="Times New Roman"/>
          <w:b/>
          <w:sz w:val="32"/>
          <w:szCs w:val="32"/>
        </w:rPr>
        <w:t>International Trade Issues and Negotiations</w:t>
      </w:r>
    </w:p>
    <w:p w:rsidR="00D532A0" w:rsidRPr="00073C81" w:rsidRDefault="00D32505" w:rsidP="00E40D76">
      <w:pPr>
        <w:snapToGrid w:val="0"/>
        <w:spacing w:after="0" w:line="280" w:lineRule="atLeast"/>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2018 </w:t>
      </w:r>
      <w:r>
        <w:rPr>
          <w:rFonts w:ascii="Times New Roman" w:hAnsi="Times New Roman" w:cs="Times New Roman" w:hint="eastAsia"/>
          <w:b/>
          <w:sz w:val="32"/>
          <w:szCs w:val="32"/>
          <w:u w:val="single"/>
        </w:rPr>
        <w:t>Second</w:t>
      </w:r>
      <w:r w:rsidR="00D532A0" w:rsidRPr="00073C81">
        <w:rPr>
          <w:rFonts w:ascii="Times New Roman" w:hAnsi="Times New Roman" w:cs="Times New Roman"/>
          <w:b/>
          <w:sz w:val="32"/>
          <w:szCs w:val="32"/>
          <w:u w:val="single"/>
        </w:rPr>
        <w:t xml:space="preserve"> Semester</w:t>
      </w:r>
      <w:r>
        <w:rPr>
          <w:rFonts w:ascii="Times New Roman" w:hAnsi="Times New Roman" w:cs="Times New Roman"/>
          <w:b/>
          <w:sz w:val="32"/>
          <w:szCs w:val="32"/>
          <w:u w:val="single"/>
        </w:rPr>
        <w:t>(</w:t>
      </w:r>
      <w:r>
        <w:rPr>
          <w:rFonts w:ascii="Times New Roman" w:hAnsi="Times New Roman" w:cs="Times New Roman" w:hint="eastAsia"/>
          <w:b/>
          <w:sz w:val="32"/>
          <w:szCs w:val="32"/>
          <w:u w:val="single"/>
        </w:rPr>
        <w:t>September6</w:t>
      </w:r>
      <w:r>
        <w:rPr>
          <w:rFonts w:ascii="Times New Roman" w:hAnsi="Times New Roman" w:cs="Times New Roman"/>
          <w:b/>
          <w:sz w:val="32"/>
          <w:szCs w:val="32"/>
          <w:u w:val="single"/>
        </w:rPr>
        <w:t xml:space="preserve">- </w:t>
      </w:r>
      <w:r>
        <w:rPr>
          <w:rFonts w:ascii="Times New Roman" w:hAnsi="Times New Roman" w:cs="Times New Roman" w:hint="eastAsia"/>
          <w:b/>
          <w:sz w:val="32"/>
          <w:szCs w:val="32"/>
          <w:u w:val="single"/>
        </w:rPr>
        <w:t>December 13</w:t>
      </w:r>
      <w:r w:rsidR="002A7B94" w:rsidRPr="00073C81">
        <w:rPr>
          <w:rFonts w:ascii="Times New Roman" w:hAnsi="Times New Roman" w:cs="Times New Roman"/>
          <w:b/>
          <w:sz w:val="32"/>
          <w:szCs w:val="32"/>
          <w:u w:val="single"/>
        </w:rPr>
        <w:t>)</w:t>
      </w:r>
    </w:p>
    <w:p w:rsidR="00CC5097" w:rsidRDefault="00CC5097" w:rsidP="00CC5097">
      <w:pPr>
        <w:snapToGrid w:val="0"/>
        <w:spacing w:after="0" w:line="240" w:lineRule="auto"/>
        <w:rPr>
          <w:rFonts w:ascii="Times New Roman" w:hAnsi="Times New Roman" w:cs="Times New Roman"/>
          <w:sz w:val="24"/>
          <w:szCs w:val="24"/>
        </w:rPr>
      </w:pPr>
    </w:p>
    <w:p w:rsidR="00E40D76" w:rsidRPr="00073C81" w:rsidRDefault="00E40D76" w:rsidP="00CC5097">
      <w:pPr>
        <w:snapToGrid w:val="0"/>
        <w:spacing w:after="0" w:line="240" w:lineRule="auto"/>
        <w:rPr>
          <w:rFonts w:ascii="Times New Roman" w:hAnsi="Times New Roman" w:cs="Times New Roman"/>
          <w:sz w:val="24"/>
          <w:szCs w:val="24"/>
        </w:rPr>
      </w:pPr>
    </w:p>
    <w:p w:rsidR="000E35CA" w:rsidRPr="00E40D76" w:rsidRDefault="000E35CA" w:rsidP="00E40D76">
      <w:pPr>
        <w:tabs>
          <w:tab w:val="left" w:pos="5560"/>
        </w:tabs>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Professor:</w:t>
      </w:r>
      <w:r w:rsidR="002C097A">
        <w:rPr>
          <w:rFonts w:ascii="Times New Roman" w:hAnsi="Times New Roman" w:cs="Times New Roman" w:hint="eastAsia"/>
          <w:sz w:val="28"/>
          <w:szCs w:val="28"/>
        </w:rPr>
        <w:t xml:space="preserve"> </w:t>
      </w:r>
      <w:r w:rsidR="002A63AC" w:rsidRPr="00E40D76">
        <w:rPr>
          <w:rFonts w:ascii="Times New Roman" w:hAnsi="Times New Roman" w:cs="Times New Roman"/>
          <w:sz w:val="28"/>
          <w:szCs w:val="28"/>
        </w:rPr>
        <w:t>Hye Min LEE(Visiting Professor)</w:t>
      </w:r>
      <w:r w:rsidR="002A7B94" w:rsidRPr="00E40D76">
        <w:rPr>
          <w:rFonts w:ascii="Times New Roman" w:hAnsi="Times New Roman" w:cs="Times New Roman"/>
          <w:sz w:val="28"/>
          <w:szCs w:val="28"/>
        </w:rPr>
        <w:tab/>
      </w:r>
    </w:p>
    <w:p w:rsidR="00CC5097" w:rsidRPr="00E40D76" w:rsidRDefault="00E32488" w:rsidP="00E40D76">
      <w:pPr>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Office:</w:t>
      </w:r>
      <w:r w:rsidR="002C097A">
        <w:rPr>
          <w:rFonts w:ascii="Times New Roman" w:hAnsi="Times New Roman" w:cs="Times New Roman" w:hint="eastAsia"/>
          <w:sz w:val="28"/>
          <w:szCs w:val="28"/>
        </w:rPr>
        <w:t xml:space="preserve"> </w:t>
      </w:r>
      <w:r w:rsidR="00494309" w:rsidRPr="00E40D76">
        <w:rPr>
          <w:rFonts w:ascii="Times New Roman" w:hAnsi="Times New Roman" w:cs="Times New Roman"/>
          <w:sz w:val="28"/>
          <w:szCs w:val="28"/>
        </w:rPr>
        <w:t xml:space="preserve">Building 140-1; Office </w:t>
      </w:r>
      <w:r w:rsidR="008E1329" w:rsidRPr="00E40D76">
        <w:rPr>
          <w:rFonts w:ascii="Times New Roman" w:hAnsi="Times New Roman" w:cs="Times New Roman"/>
          <w:sz w:val="28"/>
          <w:szCs w:val="28"/>
        </w:rPr>
        <w:t>Room</w:t>
      </w:r>
      <w:r w:rsidR="007652D2" w:rsidRPr="00E40D76">
        <w:rPr>
          <w:rFonts w:ascii="Times New Roman" w:hAnsi="Times New Roman" w:cs="Times New Roman"/>
          <w:sz w:val="28"/>
          <w:szCs w:val="28"/>
        </w:rPr>
        <w:t xml:space="preserve">: </w:t>
      </w:r>
      <w:r w:rsidR="00B152A7" w:rsidRPr="00E40D76">
        <w:rPr>
          <w:rFonts w:ascii="Times New Roman" w:hAnsi="Times New Roman" w:cs="Times New Roman"/>
          <w:sz w:val="28"/>
          <w:szCs w:val="28"/>
        </w:rPr>
        <w:t>2-202</w:t>
      </w:r>
    </w:p>
    <w:p w:rsidR="00E32488" w:rsidRPr="00E40D76" w:rsidRDefault="006D3081" w:rsidP="00E40D76">
      <w:pPr>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Office Hour: Thursday 09:3</w:t>
      </w:r>
      <w:r w:rsidR="00385E0A" w:rsidRPr="00E40D76">
        <w:rPr>
          <w:rFonts w:ascii="Times New Roman" w:hAnsi="Times New Roman" w:cs="Times New Roman"/>
          <w:sz w:val="28"/>
          <w:szCs w:val="28"/>
        </w:rPr>
        <w:t>0-1</w:t>
      </w:r>
      <w:r w:rsidR="00E521B1" w:rsidRPr="00E40D76">
        <w:rPr>
          <w:rFonts w:ascii="Times New Roman" w:hAnsi="Times New Roman" w:cs="Times New Roman"/>
          <w:sz w:val="28"/>
          <w:szCs w:val="28"/>
        </w:rPr>
        <w:t>2</w:t>
      </w:r>
      <w:r w:rsidR="00385E0A" w:rsidRPr="00E40D76">
        <w:rPr>
          <w:rFonts w:ascii="Times New Roman" w:hAnsi="Times New Roman" w:cs="Times New Roman"/>
          <w:sz w:val="28"/>
          <w:szCs w:val="28"/>
        </w:rPr>
        <w:t>:</w:t>
      </w:r>
      <w:r w:rsidRPr="00E40D76">
        <w:rPr>
          <w:rFonts w:ascii="Times New Roman" w:hAnsi="Times New Roman" w:cs="Times New Roman"/>
          <w:sz w:val="28"/>
          <w:szCs w:val="28"/>
        </w:rPr>
        <w:t>30</w:t>
      </w:r>
      <w:r w:rsidR="00E521B1" w:rsidRPr="00E40D76">
        <w:rPr>
          <w:rFonts w:ascii="Times New Roman" w:hAnsi="Times New Roman" w:cs="Times New Roman"/>
          <w:sz w:val="28"/>
          <w:szCs w:val="28"/>
        </w:rPr>
        <w:t>(please check in advance)</w:t>
      </w:r>
      <w:r w:rsidR="000E35CA" w:rsidRPr="00E40D76">
        <w:rPr>
          <w:rFonts w:ascii="Times New Roman" w:hAnsi="Times New Roman" w:cs="Times New Roman"/>
          <w:sz w:val="28"/>
          <w:szCs w:val="28"/>
        </w:rPr>
        <w:t>, or by appointment</w:t>
      </w:r>
      <w:r w:rsidR="003C5B0C" w:rsidRPr="00E40D76">
        <w:rPr>
          <w:rFonts w:ascii="Times New Roman" w:hAnsi="Times New Roman" w:cs="Times New Roman"/>
          <w:sz w:val="28"/>
          <w:szCs w:val="28"/>
        </w:rPr>
        <w:t xml:space="preserve">, </w:t>
      </w:r>
      <w:r w:rsidR="00385E0A" w:rsidRPr="00E40D76">
        <w:rPr>
          <w:rFonts w:ascii="Times New Roman" w:hAnsi="Times New Roman" w:cs="Times New Roman"/>
          <w:sz w:val="28"/>
          <w:szCs w:val="28"/>
        </w:rPr>
        <w:t>or after each class</w:t>
      </w:r>
      <w:bookmarkStart w:id="0" w:name="_GoBack"/>
      <w:bookmarkEnd w:id="0"/>
    </w:p>
    <w:p w:rsidR="00A92569" w:rsidRPr="00E40D76" w:rsidRDefault="00073C81" w:rsidP="00E40D76">
      <w:pPr>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Phone Number:</w:t>
      </w:r>
      <w:r w:rsidR="002C097A">
        <w:rPr>
          <w:rFonts w:ascii="Times New Roman" w:hAnsi="Times New Roman" w:cs="Times New Roman" w:hint="eastAsia"/>
          <w:sz w:val="28"/>
          <w:szCs w:val="28"/>
        </w:rPr>
        <w:t xml:space="preserve"> </w:t>
      </w:r>
      <w:r w:rsidRPr="00E40D76">
        <w:rPr>
          <w:rFonts w:ascii="Times New Roman" w:hAnsi="Times New Roman" w:cs="Times New Roman"/>
          <w:sz w:val="28"/>
          <w:szCs w:val="28"/>
        </w:rPr>
        <w:t>02-3703-4911</w:t>
      </w:r>
    </w:p>
    <w:p w:rsidR="00317399" w:rsidRPr="00E40D76" w:rsidRDefault="00E32488" w:rsidP="00E40D76">
      <w:pPr>
        <w:wordWrap/>
        <w:snapToGrid w:val="0"/>
        <w:spacing w:after="0" w:line="280" w:lineRule="atLeast"/>
        <w:rPr>
          <w:rStyle w:val="a3"/>
          <w:rFonts w:ascii="Times New Roman" w:hAnsi="Times New Roman" w:cs="Times New Roman"/>
          <w:sz w:val="28"/>
          <w:szCs w:val="28"/>
        </w:rPr>
      </w:pPr>
      <w:r w:rsidRPr="00E40D76">
        <w:rPr>
          <w:rFonts w:ascii="Times New Roman" w:hAnsi="Times New Roman" w:cs="Times New Roman"/>
          <w:sz w:val="28"/>
          <w:szCs w:val="28"/>
        </w:rPr>
        <w:t>Email:</w:t>
      </w:r>
      <w:r w:rsidR="00B152A7" w:rsidRPr="00E40D76">
        <w:rPr>
          <w:rFonts w:ascii="Times New Roman" w:hAnsi="Times New Roman" w:cs="Times New Roman"/>
          <w:sz w:val="28"/>
          <w:szCs w:val="28"/>
        </w:rPr>
        <w:t xml:space="preserve"> hyemlee80@snu.ac.kr</w:t>
      </w:r>
    </w:p>
    <w:p w:rsidR="00E32488" w:rsidRPr="00E40D76" w:rsidRDefault="00A92569" w:rsidP="00E40D76">
      <w:pPr>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T</w:t>
      </w:r>
      <w:r w:rsidR="00E521B1" w:rsidRPr="00E40D76">
        <w:rPr>
          <w:rFonts w:ascii="Times New Roman" w:hAnsi="Times New Roman" w:cs="Times New Roman"/>
          <w:sz w:val="28"/>
          <w:szCs w:val="28"/>
        </w:rPr>
        <w:t>A</w:t>
      </w:r>
      <w:r w:rsidRPr="00E40D76">
        <w:rPr>
          <w:rFonts w:ascii="Times New Roman" w:hAnsi="Times New Roman" w:cs="Times New Roman"/>
          <w:sz w:val="28"/>
          <w:szCs w:val="28"/>
        </w:rPr>
        <w:t>: Jeongjoon Park(</w:t>
      </w:r>
      <w:r w:rsidRPr="00E40D76">
        <w:rPr>
          <w:rFonts w:ascii="Times New Roman" w:hAnsi="Times New Roman" w:cs="Times New Roman"/>
          <w:sz w:val="28"/>
          <w:szCs w:val="28"/>
        </w:rPr>
        <w:t>박정준</w:t>
      </w:r>
      <w:r w:rsidRPr="00E40D76">
        <w:rPr>
          <w:rFonts w:ascii="Times New Roman" w:hAnsi="Times New Roman" w:cs="Times New Roman"/>
          <w:sz w:val="28"/>
          <w:szCs w:val="28"/>
        </w:rPr>
        <w:t xml:space="preserve">): </w:t>
      </w:r>
      <w:r w:rsidR="00C957D0" w:rsidRPr="00E40D76">
        <w:rPr>
          <w:rFonts w:ascii="Times New Roman" w:hAnsi="Times New Roman" w:cs="Times New Roman"/>
          <w:sz w:val="28"/>
          <w:szCs w:val="28"/>
        </w:rPr>
        <w:t xml:space="preserve">(Mobile) </w:t>
      </w:r>
      <w:r w:rsidRPr="00E40D76">
        <w:rPr>
          <w:rFonts w:ascii="Times New Roman" w:hAnsi="Times New Roman" w:cs="Times New Roman"/>
          <w:sz w:val="28"/>
          <w:szCs w:val="28"/>
        </w:rPr>
        <w:t>010-6305-7401</w:t>
      </w:r>
    </w:p>
    <w:p w:rsidR="00E40D76" w:rsidRPr="00073C81" w:rsidRDefault="00E40D76" w:rsidP="00E40D76">
      <w:pPr>
        <w:wordWrap/>
        <w:snapToGrid w:val="0"/>
        <w:spacing w:after="0" w:line="280" w:lineRule="atLeast"/>
        <w:rPr>
          <w:rFonts w:ascii="Times New Roman" w:hAnsi="Times New Roman" w:cs="Times New Roman"/>
          <w:b/>
          <w:sz w:val="24"/>
          <w:szCs w:val="24"/>
        </w:rPr>
      </w:pPr>
    </w:p>
    <w:p w:rsidR="00E32488" w:rsidRPr="00073C81" w:rsidRDefault="00E32488" w:rsidP="00E40D76">
      <w:pPr>
        <w:wordWrap/>
        <w:snapToGrid w:val="0"/>
        <w:spacing w:after="0" w:line="280" w:lineRule="atLeast"/>
        <w:rPr>
          <w:rFonts w:ascii="Times New Roman" w:hAnsi="Times New Roman" w:cs="Times New Roman"/>
          <w:b/>
          <w:sz w:val="24"/>
          <w:szCs w:val="24"/>
        </w:rPr>
      </w:pPr>
      <w:r w:rsidRPr="00073C81">
        <w:rPr>
          <w:rFonts w:ascii="Times New Roman" w:hAnsi="Times New Roman" w:cs="Times New Roman"/>
          <w:b/>
          <w:sz w:val="24"/>
          <w:szCs w:val="24"/>
        </w:rPr>
        <w:t>=================================================================</w:t>
      </w:r>
    </w:p>
    <w:p w:rsidR="00902965" w:rsidRDefault="00902965" w:rsidP="00E40D76">
      <w:pPr>
        <w:wordWrap/>
        <w:snapToGrid w:val="0"/>
        <w:spacing w:after="0" w:line="280" w:lineRule="atLeast"/>
        <w:rPr>
          <w:rFonts w:ascii="Times New Roman" w:hAnsi="Times New Roman" w:cs="Times New Roman"/>
          <w:b/>
          <w:sz w:val="24"/>
          <w:szCs w:val="24"/>
        </w:rPr>
      </w:pPr>
    </w:p>
    <w:p w:rsidR="00E40D76" w:rsidRPr="00073C81" w:rsidRDefault="00E40D76" w:rsidP="00E40D76">
      <w:pPr>
        <w:wordWrap/>
        <w:snapToGrid w:val="0"/>
        <w:spacing w:after="0" w:line="280" w:lineRule="atLeast"/>
        <w:rPr>
          <w:rFonts w:ascii="Times New Roman" w:hAnsi="Times New Roman" w:cs="Times New Roman"/>
          <w:b/>
          <w:sz w:val="24"/>
          <w:szCs w:val="24"/>
        </w:rPr>
      </w:pPr>
    </w:p>
    <w:p w:rsidR="00E32488" w:rsidRPr="00E40D76" w:rsidRDefault="00E32488" w:rsidP="00E40D76">
      <w:pPr>
        <w:wordWrap/>
        <w:snapToGrid w:val="0"/>
        <w:spacing w:after="0" w:line="280" w:lineRule="atLeast"/>
        <w:rPr>
          <w:rFonts w:ascii="Times New Roman" w:hAnsi="Times New Roman" w:cs="Times New Roman"/>
          <w:b/>
          <w:sz w:val="28"/>
          <w:szCs w:val="28"/>
        </w:rPr>
      </w:pPr>
      <w:r w:rsidRPr="00E40D76">
        <w:rPr>
          <w:rFonts w:ascii="Times New Roman" w:hAnsi="Times New Roman" w:cs="Times New Roman"/>
          <w:b/>
          <w:sz w:val="28"/>
          <w:szCs w:val="28"/>
        </w:rPr>
        <w:t>COURSE DESCRIPTION</w:t>
      </w:r>
    </w:p>
    <w:p w:rsidR="00E32488" w:rsidRPr="00E40D76" w:rsidRDefault="00E32488" w:rsidP="00E40D76">
      <w:pPr>
        <w:wordWrap/>
        <w:snapToGrid w:val="0"/>
        <w:spacing w:after="0" w:line="280" w:lineRule="atLeast"/>
        <w:rPr>
          <w:rFonts w:ascii="Times New Roman" w:hAnsi="Times New Roman" w:cs="Times New Roman"/>
          <w:sz w:val="28"/>
          <w:szCs w:val="28"/>
        </w:rPr>
      </w:pPr>
    </w:p>
    <w:p w:rsidR="007652D2" w:rsidRPr="00E40D76"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 xml:space="preserve">This course aims to study major issues of Korea’s trade negotiations, including the Korea-US FTA and the Korea-EU FTA , and how the final compromises have been produced regarding these issues. It will provide the students with better understanding of the major trade issues as well as on the ways how to set the negotiation strategy, to conduct trade negotiations and to produce options in order to bridge the gaps of the positions of the negotiation parties. </w:t>
      </w:r>
    </w:p>
    <w:p w:rsidR="007652D2" w:rsidRPr="00E40D76"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The course will enhance the understanding of the students on why and how the negotiation parties can finally reach to agreement, and what are the important elements of the compromise.</w:t>
      </w:r>
    </w:p>
    <w:p w:rsidR="007652D2" w:rsidRPr="00E40D76"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The course also intends to provide the students with the better understanding of the different negotiation style between bilateral and multilateral trade forum.</w:t>
      </w:r>
    </w:p>
    <w:p w:rsidR="007652D2" w:rsidRPr="00E40D76"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The lecture will be based on the actual experience of the lecturer.</w:t>
      </w:r>
    </w:p>
    <w:p w:rsidR="00CC5097" w:rsidRPr="00E40D76" w:rsidRDefault="00CC5097" w:rsidP="00E40D76">
      <w:pPr>
        <w:wordWrap/>
        <w:snapToGrid w:val="0"/>
        <w:spacing w:after="0" w:line="280" w:lineRule="atLeast"/>
        <w:rPr>
          <w:rFonts w:ascii="Times New Roman" w:hAnsi="Times New Roman" w:cs="Times New Roman"/>
          <w:sz w:val="28"/>
          <w:szCs w:val="28"/>
        </w:rPr>
      </w:pPr>
    </w:p>
    <w:p w:rsidR="00E40D76" w:rsidRPr="00E40D76" w:rsidRDefault="00E40D76" w:rsidP="00E40D76">
      <w:pPr>
        <w:wordWrap/>
        <w:snapToGrid w:val="0"/>
        <w:spacing w:after="0" w:line="280" w:lineRule="atLeast"/>
        <w:rPr>
          <w:rFonts w:ascii="Times New Roman" w:hAnsi="Times New Roman" w:cs="Times New Roman"/>
          <w:sz w:val="28"/>
          <w:szCs w:val="28"/>
        </w:rPr>
      </w:pPr>
    </w:p>
    <w:p w:rsidR="00CE66B1" w:rsidRPr="00E40D76" w:rsidRDefault="00CE66B1" w:rsidP="00E40D76">
      <w:pPr>
        <w:wordWrap/>
        <w:snapToGrid w:val="0"/>
        <w:spacing w:after="0" w:line="280" w:lineRule="atLeast"/>
        <w:rPr>
          <w:rFonts w:ascii="Times New Roman" w:hAnsi="Times New Roman" w:cs="Times New Roman"/>
          <w:b/>
          <w:sz w:val="28"/>
          <w:szCs w:val="28"/>
        </w:rPr>
      </w:pPr>
      <w:r w:rsidRPr="00E40D76">
        <w:rPr>
          <w:rFonts w:ascii="Times New Roman" w:hAnsi="Times New Roman" w:cs="Times New Roman"/>
          <w:b/>
          <w:sz w:val="28"/>
          <w:szCs w:val="28"/>
        </w:rPr>
        <w:t>COURSE OUTLINE</w:t>
      </w:r>
    </w:p>
    <w:p w:rsidR="00CE66B1" w:rsidRPr="00E40D76" w:rsidRDefault="00CE66B1" w:rsidP="00E40D76">
      <w:pPr>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ab/>
      </w:r>
    </w:p>
    <w:p w:rsidR="007652D2" w:rsidRPr="00E40D76" w:rsidRDefault="001E0DA4" w:rsidP="00E40D76">
      <w:pPr>
        <w:wordWrap/>
        <w:snapToGrid w:val="0"/>
        <w:spacing w:after="0" w:line="280" w:lineRule="atLeast"/>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There are no required textbooks for this course. </w:t>
      </w:r>
      <w:r w:rsidR="000E35CA" w:rsidRPr="00E40D76">
        <w:rPr>
          <w:rFonts w:ascii="Times New Roman" w:eastAsiaTheme="majorHAnsi" w:hAnsi="Times New Roman" w:cs="Times New Roman"/>
          <w:sz w:val="28"/>
          <w:szCs w:val="28"/>
        </w:rPr>
        <w:t xml:space="preserve">The relevant reading materials will be available mostly in “e-class” webpage. Any questions regarding the class materials or other relevant issues are welcomed at my office hour </w:t>
      </w:r>
      <w:r w:rsidR="00F72EAC" w:rsidRPr="00E40D76">
        <w:rPr>
          <w:rFonts w:ascii="Times New Roman" w:eastAsiaTheme="majorHAnsi" w:hAnsi="Times New Roman" w:cs="Times New Roman"/>
          <w:sz w:val="28"/>
          <w:szCs w:val="28"/>
        </w:rPr>
        <w:t>Thursday</w:t>
      </w:r>
      <w:r w:rsidR="00385E0A" w:rsidRPr="00E40D76">
        <w:rPr>
          <w:rFonts w:ascii="Times New Roman" w:eastAsiaTheme="majorHAnsi" w:hAnsi="Times New Roman" w:cs="Times New Roman"/>
          <w:sz w:val="28"/>
          <w:szCs w:val="28"/>
        </w:rPr>
        <w:t>s</w:t>
      </w:r>
      <w:r w:rsidR="0037390F" w:rsidRPr="00E40D76">
        <w:rPr>
          <w:rFonts w:ascii="Times New Roman" w:eastAsiaTheme="majorHAnsi" w:hAnsi="Times New Roman" w:cs="Times New Roman"/>
          <w:sz w:val="28"/>
          <w:szCs w:val="28"/>
        </w:rPr>
        <w:t xml:space="preserve"> or by appointment, or by email.</w:t>
      </w:r>
      <w:r w:rsidR="000E35CA" w:rsidRPr="00E40D76">
        <w:rPr>
          <w:rFonts w:ascii="Times New Roman" w:eastAsiaTheme="majorHAnsi" w:hAnsi="Times New Roman" w:cs="Times New Roman"/>
          <w:sz w:val="28"/>
          <w:szCs w:val="28"/>
        </w:rPr>
        <w:t xml:space="preserve"> </w:t>
      </w:r>
      <w:r w:rsidR="00493E67" w:rsidRPr="00E40D76">
        <w:rPr>
          <w:rFonts w:ascii="Times New Roman" w:eastAsiaTheme="majorHAnsi" w:hAnsi="Times New Roman" w:cs="Times New Roman"/>
          <w:sz w:val="28"/>
          <w:szCs w:val="28"/>
        </w:rPr>
        <w:t xml:space="preserve">It is recommended that students participating in </w:t>
      </w:r>
      <w:r w:rsidR="00493E67" w:rsidRPr="00E40D76">
        <w:rPr>
          <w:rFonts w:ascii="Times New Roman" w:eastAsiaTheme="majorHAnsi" w:hAnsi="Times New Roman" w:cs="Times New Roman"/>
          <w:sz w:val="28"/>
          <w:szCs w:val="28"/>
        </w:rPr>
        <w:lastRenderedPageBreak/>
        <w:t xml:space="preserve">this course have basic knowledge on </w:t>
      </w:r>
      <w:r w:rsidR="0037390F" w:rsidRPr="00E40D76">
        <w:rPr>
          <w:rFonts w:ascii="Times New Roman" w:eastAsiaTheme="majorHAnsi" w:hAnsi="Times New Roman" w:cs="Times New Roman"/>
          <w:sz w:val="28"/>
          <w:szCs w:val="28"/>
        </w:rPr>
        <w:t>the international economic and trade issues and their history s</w:t>
      </w:r>
      <w:r w:rsidR="00493E67" w:rsidRPr="00E40D76">
        <w:rPr>
          <w:rFonts w:ascii="Times New Roman" w:eastAsiaTheme="majorHAnsi" w:hAnsi="Times New Roman" w:cs="Times New Roman"/>
          <w:sz w:val="28"/>
          <w:szCs w:val="28"/>
        </w:rPr>
        <w:t>o that they can go into deeper analysi</w:t>
      </w:r>
      <w:r w:rsidR="00B152A7" w:rsidRPr="00E40D76">
        <w:rPr>
          <w:rFonts w:ascii="Times New Roman" w:eastAsiaTheme="majorHAnsi" w:hAnsi="Times New Roman" w:cs="Times New Roman"/>
          <w:sz w:val="28"/>
          <w:szCs w:val="28"/>
        </w:rPr>
        <w:t>s of the topics of the seminar.</w:t>
      </w:r>
    </w:p>
    <w:p w:rsidR="005A3BE5" w:rsidRPr="00E40D76" w:rsidRDefault="005A3BE5" w:rsidP="00E40D76">
      <w:pPr>
        <w:wordWrap/>
        <w:snapToGrid w:val="0"/>
        <w:spacing w:after="0" w:line="280" w:lineRule="atLeast"/>
        <w:rPr>
          <w:rFonts w:ascii="Times New Roman" w:eastAsiaTheme="majorHAnsi" w:hAnsi="Times New Roman" w:cs="Times New Roman"/>
          <w:sz w:val="28"/>
          <w:szCs w:val="28"/>
        </w:rPr>
      </w:pPr>
    </w:p>
    <w:p w:rsidR="007652D2" w:rsidRDefault="005A3BE5" w:rsidP="00E40D76">
      <w:pPr>
        <w:wordWrap/>
        <w:snapToGrid w:val="0"/>
        <w:spacing w:after="0" w:line="280" w:lineRule="atLeast"/>
        <w:rPr>
          <w:rFonts w:ascii="Times New Roman" w:eastAsiaTheme="majorHAnsi" w:hAnsi="Times New Roman" w:cs="Times New Roman" w:hint="eastAsia"/>
          <w:sz w:val="28"/>
          <w:szCs w:val="28"/>
        </w:rPr>
      </w:pPr>
      <w:r w:rsidRPr="00E40D76">
        <w:rPr>
          <w:rFonts w:ascii="Times New Roman" w:eastAsiaTheme="majorHAnsi" w:hAnsi="Times New Roman" w:cs="Times New Roman"/>
          <w:sz w:val="28"/>
          <w:szCs w:val="28"/>
        </w:rPr>
        <w:t>Weekly Schedule</w:t>
      </w:r>
    </w:p>
    <w:p w:rsidR="00D32505" w:rsidRDefault="00D32505" w:rsidP="00E40D76">
      <w:pPr>
        <w:wordWrap/>
        <w:snapToGrid w:val="0"/>
        <w:spacing w:after="0" w:line="280" w:lineRule="atLeast"/>
        <w:rPr>
          <w:rFonts w:ascii="Times New Roman" w:eastAsiaTheme="majorHAnsi" w:hAnsi="Times New Roman" w:cs="Times New Roman" w:hint="eastAsia"/>
          <w:sz w:val="28"/>
          <w:szCs w:val="28"/>
        </w:rPr>
      </w:pPr>
    </w:p>
    <w:p w:rsidR="00D32505" w:rsidRPr="00D32505" w:rsidRDefault="00D32505" w:rsidP="00D32505">
      <w:pPr>
        <w:pStyle w:val="a4"/>
        <w:numPr>
          <w:ilvl w:val="0"/>
          <w:numId w:val="36"/>
        </w:numPr>
        <w:wordWrap/>
        <w:snapToGrid w:val="0"/>
        <w:spacing w:after="0" w:line="280" w:lineRule="atLeast"/>
        <w:ind w:leftChars="0"/>
        <w:rPr>
          <w:rFonts w:ascii="Times New Roman" w:eastAsiaTheme="majorHAnsi" w:hAnsi="Times New Roman" w:cs="Times New Roman"/>
          <w:sz w:val="28"/>
          <w:szCs w:val="28"/>
        </w:rPr>
      </w:pPr>
      <w:r w:rsidRPr="00D32505">
        <w:rPr>
          <w:rFonts w:ascii="Times New Roman" w:eastAsiaTheme="majorHAnsi" w:hAnsi="Times New Roman" w:cs="Times New Roman" w:hint="eastAsia"/>
          <w:sz w:val="28"/>
          <w:szCs w:val="28"/>
        </w:rPr>
        <w:t>Introduction</w:t>
      </w:r>
      <w:r w:rsidRPr="00E40D76">
        <w:rPr>
          <w:rFonts w:ascii="Times New Roman" w:eastAsiaTheme="majorHAnsi" w:hAnsi="Times New Roman" w:cs="Times New Roman"/>
          <w:sz w:val="28"/>
          <w:szCs w:val="28"/>
        </w:rPr>
        <w:t>(week 1)</w:t>
      </w:r>
    </w:p>
    <w:p w:rsidR="007652D2" w:rsidRPr="00E40D76" w:rsidRDefault="007652D2" w:rsidP="00E40D76">
      <w:pPr>
        <w:pStyle w:val="a4"/>
        <w:numPr>
          <w:ilvl w:val="0"/>
          <w:numId w:val="36"/>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Bilateral vs. Multilateral trade negotiations(week </w:t>
      </w:r>
      <w:r w:rsidR="00D32505">
        <w:rPr>
          <w:rFonts w:ascii="Times New Roman" w:eastAsiaTheme="majorHAnsi" w:hAnsi="Times New Roman" w:cs="Times New Roman" w:hint="eastAsia"/>
          <w:sz w:val="28"/>
          <w:szCs w:val="28"/>
        </w:rPr>
        <w:t>2</w:t>
      </w:r>
      <w:r w:rsidRPr="00E40D76">
        <w:rPr>
          <w:rFonts w:ascii="Times New Roman" w:eastAsiaTheme="majorHAnsi" w:hAnsi="Times New Roman" w:cs="Times New Roman"/>
          <w:sz w:val="28"/>
          <w:szCs w:val="28"/>
        </w:rPr>
        <w:t>)</w:t>
      </w:r>
    </w:p>
    <w:p w:rsidR="007652D2" w:rsidRPr="00E40D76" w:rsidRDefault="007652D2" w:rsidP="00E40D76">
      <w:pPr>
        <w:pStyle w:val="a4"/>
        <w:numPr>
          <w:ilvl w:val="0"/>
          <w:numId w:val="36"/>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Ove</w:t>
      </w:r>
      <w:r w:rsidR="00D32505">
        <w:rPr>
          <w:rFonts w:ascii="Times New Roman" w:eastAsiaTheme="majorHAnsi" w:hAnsi="Times New Roman" w:cs="Times New Roman"/>
          <w:sz w:val="28"/>
          <w:szCs w:val="28"/>
        </w:rPr>
        <w:t xml:space="preserve">rview of the Korea-US FTA(week </w:t>
      </w:r>
      <w:r w:rsidR="00D32505">
        <w:rPr>
          <w:rFonts w:ascii="Times New Roman" w:eastAsiaTheme="majorHAnsi" w:hAnsi="Times New Roman" w:cs="Times New Roman" w:hint="eastAsia"/>
          <w:sz w:val="28"/>
          <w:szCs w:val="28"/>
        </w:rPr>
        <w:t>3</w:t>
      </w:r>
      <w:r w:rsidRPr="00E40D76">
        <w:rPr>
          <w:rFonts w:ascii="Times New Roman" w:eastAsiaTheme="majorHAnsi" w:hAnsi="Times New Roman" w:cs="Times New Roman"/>
          <w:sz w:val="28"/>
          <w:szCs w:val="28"/>
        </w:rPr>
        <w:t>)</w:t>
      </w:r>
    </w:p>
    <w:p w:rsidR="007652D2" w:rsidRPr="00E40D76" w:rsidRDefault="007652D2" w:rsidP="00E40D76">
      <w:pPr>
        <w:pStyle w:val="a4"/>
        <w:numPr>
          <w:ilvl w:val="0"/>
          <w:numId w:val="36"/>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Ov</w:t>
      </w:r>
      <w:r w:rsidR="00D32505">
        <w:rPr>
          <w:rFonts w:ascii="Times New Roman" w:eastAsiaTheme="majorHAnsi" w:hAnsi="Times New Roman" w:cs="Times New Roman"/>
          <w:sz w:val="28"/>
          <w:szCs w:val="28"/>
        </w:rPr>
        <w:t>erview of the Korea-EU FTA(week</w:t>
      </w:r>
      <w:r w:rsidR="00D32505">
        <w:rPr>
          <w:rFonts w:ascii="Times New Roman" w:eastAsiaTheme="majorHAnsi" w:hAnsi="Times New Roman" w:cs="Times New Roman" w:hint="eastAsia"/>
          <w:sz w:val="28"/>
          <w:szCs w:val="28"/>
        </w:rPr>
        <w:t>4</w:t>
      </w:r>
      <w:r w:rsidRPr="00E40D76">
        <w:rPr>
          <w:rFonts w:ascii="Times New Roman" w:eastAsiaTheme="majorHAnsi" w:hAnsi="Times New Roman" w:cs="Times New Roman"/>
          <w:sz w:val="28"/>
          <w:szCs w:val="28"/>
        </w:rPr>
        <w:t>)</w:t>
      </w:r>
    </w:p>
    <w:p w:rsidR="007652D2" w:rsidRPr="00E40D76" w:rsidRDefault="00D32505" w:rsidP="00E40D76">
      <w:pPr>
        <w:pStyle w:val="a4"/>
        <w:numPr>
          <w:ilvl w:val="0"/>
          <w:numId w:val="36"/>
        </w:numPr>
        <w:wordWrap/>
        <w:autoSpaceDE/>
        <w:autoSpaceDN/>
        <w:spacing w:after="0" w:line="280" w:lineRule="atLeast"/>
        <w:ind w:leftChars="0"/>
        <w:rPr>
          <w:rFonts w:ascii="Times New Roman" w:eastAsiaTheme="majorHAnsi" w:hAnsi="Times New Roman" w:cs="Times New Roman"/>
          <w:sz w:val="28"/>
          <w:szCs w:val="28"/>
        </w:rPr>
      </w:pPr>
      <w:r>
        <w:rPr>
          <w:rFonts w:ascii="Times New Roman" w:eastAsiaTheme="majorHAnsi" w:hAnsi="Times New Roman" w:cs="Times New Roman" w:hint="eastAsia"/>
          <w:sz w:val="28"/>
          <w:szCs w:val="28"/>
        </w:rPr>
        <w:t>C</w:t>
      </w:r>
      <w:r w:rsidR="007652D2" w:rsidRPr="00E40D76">
        <w:rPr>
          <w:rFonts w:ascii="Times New Roman" w:eastAsiaTheme="majorHAnsi" w:hAnsi="Times New Roman" w:cs="Times New Roman"/>
          <w:sz w:val="28"/>
          <w:szCs w:val="28"/>
        </w:rPr>
        <w:t xml:space="preserve">urrent major trade issues </w:t>
      </w:r>
      <w:r>
        <w:rPr>
          <w:rFonts w:ascii="Times New Roman" w:eastAsiaTheme="majorHAnsi" w:hAnsi="Times New Roman" w:cs="Times New Roman"/>
          <w:sz w:val="28"/>
          <w:szCs w:val="28"/>
        </w:rPr>
        <w:t>at the multilateral forum (week</w:t>
      </w:r>
      <w:r>
        <w:rPr>
          <w:rFonts w:ascii="Times New Roman" w:eastAsiaTheme="majorHAnsi" w:hAnsi="Times New Roman" w:cs="Times New Roman" w:hint="eastAsia"/>
          <w:sz w:val="28"/>
          <w:szCs w:val="28"/>
        </w:rPr>
        <w:t>5</w:t>
      </w:r>
      <w:r w:rsidR="007652D2" w:rsidRPr="00E40D76">
        <w:rPr>
          <w:rFonts w:ascii="Times New Roman" w:eastAsiaTheme="majorHAnsi" w:hAnsi="Times New Roman" w:cs="Times New Roman"/>
          <w:sz w:val="28"/>
          <w:szCs w:val="28"/>
        </w:rPr>
        <w:t>)</w:t>
      </w:r>
    </w:p>
    <w:p w:rsidR="007652D2" w:rsidRPr="00E40D76" w:rsidRDefault="007652D2" w:rsidP="00E40D76">
      <w:pPr>
        <w:pStyle w:val="a4"/>
        <w:numPr>
          <w:ilvl w:val="0"/>
          <w:numId w:val="36"/>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Major issues of the Korea-US and the Korea-EU FTA negotiations </w:t>
      </w:r>
      <w:r w:rsidR="00D32505">
        <w:rPr>
          <w:rFonts w:ascii="Times New Roman" w:eastAsiaTheme="majorHAnsi" w:hAnsi="Times New Roman" w:cs="Times New Roman"/>
          <w:sz w:val="28"/>
          <w:szCs w:val="28"/>
        </w:rPr>
        <w:t>and their final compromise(week</w:t>
      </w:r>
      <w:r w:rsidR="00D32505">
        <w:rPr>
          <w:rFonts w:ascii="Times New Roman" w:eastAsiaTheme="majorHAnsi" w:hAnsi="Times New Roman" w:cs="Times New Roman" w:hint="eastAsia"/>
          <w:sz w:val="28"/>
          <w:szCs w:val="28"/>
        </w:rPr>
        <w:t>6</w:t>
      </w:r>
      <w:r w:rsidR="00D32505">
        <w:rPr>
          <w:rFonts w:ascii="Times New Roman" w:eastAsiaTheme="majorHAnsi" w:hAnsi="Times New Roman" w:cs="Times New Roman"/>
          <w:sz w:val="28"/>
          <w:szCs w:val="28"/>
        </w:rPr>
        <w:t>-1</w:t>
      </w:r>
      <w:r w:rsidR="00D32505">
        <w:rPr>
          <w:rFonts w:ascii="Times New Roman" w:eastAsiaTheme="majorHAnsi" w:hAnsi="Times New Roman" w:cs="Times New Roman" w:hint="eastAsia"/>
          <w:sz w:val="28"/>
          <w:szCs w:val="28"/>
        </w:rPr>
        <w:t>1</w:t>
      </w:r>
      <w:r w:rsidRPr="00E40D76">
        <w:rPr>
          <w:rFonts w:ascii="Times New Roman" w:eastAsiaTheme="majorHAnsi" w:hAnsi="Times New Roman" w:cs="Times New Roman"/>
          <w:sz w:val="28"/>
          <w:szCs w:val="28"/>
        </w:rPr>
        <w:t>);</w:t>
      </w:r>
    </w:p>
    <w:p w:rsidR="007652D2" w:rsidRPr="00E40D76" w:rsidRDefault="007652D2"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Agricultural products</w:t>
      </w:r>
    </w:p>
    <w:p w:rsidR="007652D2" w:rsidRPr="00E40D76" w:rsidRDefault="007652D2"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Industrial products, including automobiles and snapback</w:t>
      </w:r>
    </w:p>
    <w:p w:rsidR="007652D2" w:rsidRPr="00E40D76" w:rsidRDefault="007652D2"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Duty drawback</w:t>
      </w:r>
    </w:p>
    <w:p w:rsidR="007652D2" w:rsidRPr="00E40D76" w:rsidRDefault="007652D2"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Korea-EU Framework Agreement and FTA</w:t>
      </w:r>
    </w:p>
    <w:p w:rsidR="007652D2" w:rsidRPr="00E40D76" w:rsidRDefault="007652D2"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Investment</w:t>
      </w:r>
    </w:p>
    <w:p w:rsidR="007652D2" w:rsidRPr="00E40D76" w:rsidRDefault="007652D2"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Others</w:t>
      </w:r>
    </w:p>
    <w:p w:rsidR="007652D2" w:rsidRPr="00E40D76" w:rsidRDefault="007652D2" w:rsidP="00E40D76">
      <w:pPr>
        <w:pStyle w:val="a4"/>
        <w:numPr>
          <w:ilvl w:val="0"/>
          <w:numId w:val="36"/>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China’s Accession Protocol to the WTO and </w:t>
      </w:r>
      <w:r w:rsidR="00D32505">
        <w:rPr>
          <w:rFonts w:ascii="Times New Roman" w:eastAsiaTheme="majorHAnsi" w:hAnsi="Times New Roman" w:cs="Times New Roman"/>
          <w:sz w:val="28"/>
          <w:szCs w:val="28"/>
        </w:rPr>
        <w:t>its market economy status(week1</w:t>
      </w:r>
      <w:r w:rsidR="00D32505">
        <w:rPr>
          <w:rFonts w:ascii="Times New Roman" w:eastAsiaTheme="majorHAnsi" w:hAnsi="Times New Roman" w:cs="Times New Roman" w:hint="eastAsia"/>
          <w:sz w:val="28"/>
          <w:szCs w:val="28"/>
        </w:rPr>
        <w:t>2</w:t>
      </w:r>
      <w:r w:rsidRPr="00E40D76">
        <w:rPr>
          <w:rFonts w:ascii="Times New Roman" w:eastAsiaTheme="majorHAnsi" w:hAnsi="Times New Roman" w:cs="Times New Roman"/>
          <w:sz w:val="28"/>
          <w:szCs w:val="28"/>
        </w:rPr>
        <w:t>)</w:t>
      </w:r>
    </w:p>
    <w:p w:rsidR="007652D2" w:rsidRPr="00E40D76" w:rsidRDefault="007652D2" w:rsidP="00E40D76">
      <w:pPr>
        <w:pStyle w:val="a4"/>
        <w:numPr>
          <w:ilvl w:val="0"/>
          <w:numId w:val="36"/>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Korea-China ga</w:t>
      </w:r>
      <w:r w:rsidR="00B152A7" w:rsidRPr="00E40D76">
        <w:rPr>
          <w:rFonts w:ascii="Times New Roman" w:eastAsiaTheme="majorHAnsi" w:hAnsi="Times New Roman" w:cs="Times New Roman"/>
          <w:sz w:val="28"/>
          <w:szCs w:val="28"/>
        </w:rPr>
        <w:t xml:space="preserve">rlic </w:t>
      </w:r>
      <w:r w:rsidR="00D32505">
        <w:rPr>
          <w:rFonts w:ascii="Times New Roman" w:eastAsiaTheme="majorHAnsi" w:hAnsi="Times New Roman" w:cs="Times New Roman"/>
          <w:sz w:val="28"/>
          <w:szCs w:val="28"/>
        </w:rPr>
        <w:t>dispute(week1</w:t>
      </w:r>
      <w:r w:rsidR="00D32505">
        <w:rPr>
          <w:rFonts w:ascii="Times New Roman" w:eastAsiaTheme="majorHAnsi" w:hAnsi="Times New Roman" w:cs="Times New Roman" w:hint="eastAsia"/>
          <w:sz w:val="28"/>
          <w:szCs w:val="28"/>
        </w:rPr>
        <w:t>3</w:t>
      </w:r>
      <w:r w:rsidRPr="00E40D76">
        <w:rPr>
          <w:rFonts w:ascii="Times New Roman" w:eastAsiaTheme="majorHAnsi" w:hAnsi="Times New Roman" w:cs="Times New Roman"/>
          <w:sz w:val="28"/>
          <w:szCs w:val="28"/>
        </w:rPr>
        <w:t>)</w:t>
      </w:r>
    </w:p>
    <w:p w:rsidR="007652D2" w:rsidRPr="00E40D76" w:rsidRDefault="005A3BE5" w:rsidP="00E40D76">
      <w:pPr>
        <w:pStyle w:val="a4"/>
        <w:numPr>
          <w:ilvl w:val="0"/>
          <w:numId w:val="36"/>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Multilateral and WTO trade negotiations </w:t>
      </w:r>
      <w:r w:rsidR="00D32505">
        <w:rPr>
          <w:rFonts w:ascii="Times New Roman" w:eastAsiaTheme="majorHAnsi" w:hAnsi="Times New Roman" w:cs="Times New Roman"/>
          <w:sz w:val="28"/>
          <w:szCs w:val="28"/>
        </w:rPr>
        <w:t>(week1</w:t>
      </w:r>
      <w:r w:rsidR="00D32505">
        <w:rPr>
          <w:rFonts w:ascii="Times New Roman" w:eastAsiaTheme="majorHAnsi" w:hAnsi="Times New Roman" w:cs="Times New Roman" w:hint="eastAsia"/>
          <w:sz w:val="28"/>
          <w:szCs w:val="28"/>
        </w:rPr>
        <w:t>4</w:t>
      </w:r>
      <w:r w:rsidR="00D32505">
        <w:rPr>
          <w:rFonts w:ascii="Times New Roman" w:eastAsiaTheme="majorHAnsi" w:hAnsi="Times New Roman" w:cs="Times New Roman"/>
          <w:sz w:val="28"/>
          <w:szCs w:val="28"/>
        </w:rPr>
        <w:t>&amp;1</w:t>
      </w:r>
      <w:r w:rsidR="00D32505">
        <w:rPr>
          <w:rFonts w:ascii="Times New Roman" w:eastAsiaTheme="majorHAnsi" w:hAnsi="Times New Roman" w:cs="Times New Roman" w:hint="eastAsia"/>
          <w:sz w:val="28"/>
          <w:szCs w:val="28"/>
        </w:rPr>
        <w:t>5</w:t>
      </w:r>
      <w:r w:rsidR="007652D2" w:rsidRPr="00E40D76">
        <w:rPr>
          <w:rFonts w:ascii="Times New Roman" w:eastAsiaTheme="majorHAnsi" w:hAnsi="Times New Roman" w:cs="Times New Roman"/>
          <w:sz w:val="28"/>
          <w:szCs w:val="28"/>
        </w:rPr>
        <w:t>)</w:t>
      </w:r>
    </w:p>
    <w:p w:rsidR="007652D2" w:rsidRPr="00D32505" w:rsidRDefault="007652D2" w:rsidP="00D32505">
      <w:pPr>
        <w:wordWrap/>
        <w:autoSpaceDE/>
        <w:autoSpaceDN/>
        <w:snapToGrid w:val="0"/>
        <w:spacing w:after="0" w:line="280" w:lineRule="atLeast"/>
        <w:rPr>
          <w:rFonts w:ascii="Times New Roman" w:eastAsiaTheme="majorHAnsi" w:hAnsi="Times New Roman" w:cs="Times New Roman"/>
          <w:sz w:val="28"/>
          <w:szCs w:val="28"/>
        </w:rPr>
      </w:pPr>
    </w:p>
    <w:p w:rsidR="000E35CA" w:rsidRPr="00E40D76" w:rsidRDefault="000E35CA" w:rsidP="00E40D76">
      <w:pPr>
        <w:wordWrap/>
        <w:snapToGrid w:val="0"/>
        <w:spacing w:after="0" w:line="280" w:lineRule="atLeast"/>
        <w:rPr>
          <w:rFonts w:ascii="Times New Roman" w:eastAsiaTheme="majorHAnsi" w:hAnsi="Times New Roman" w:cs="Times New Roman"/>
          <w:sz w:val="28"/>
          <w:szCs w:val="28"/>
        </w:rPr>
      </w:pPr>
    </w:p>
    <w:p w:rsidR="00F72EAC" w:rsidRPr="00E40D76" w:rsidRDefault="000E35CA" w:rsidP="00E40D76">
      <w:pPr>
        <w:wordWrap/>
        <w:autoSpaceDE/>
        <w:autoSpaceDN/>
        <w:spacing w:after="0" w:line="280" w:lineRule="atLeast"/>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The final assessment for the course will be based on a </w:t>
      </w:r>
      <w:r w:rsidRPr="00E40D76">
        <w:rPr>
          <w:rFonts w:ascii="Times New Roman" w:eastAsiaTheme="majorHAnsi" w:hAnsi="Times New Roman" w:cs="Times New Roman"/>
          <w:sz w:val="28"/>
          <w:szCs w:val="28"/>
          <w:u w:val="single"/>
        </w:rPr>
        <w:t>take-home assignment(</w:t>
      </w:r>
      <w:r w:rsidR="005A3BE5" w:rsidRPr="00E40D76">
        <w:rPr>
          <w:rFonts w:ascii="Times New Roman" w:eastAsiaTheme="majorHAnsi" w:hAnsi="Times New Roman" w:cs="Times New Roman"/>
          <w:sz w:val="28"/>
          <w:szCs w:val="28"/>
          <w:u w:val="single"/>
        </w:rPr>
        <w:t>2</w:t>
      </w:r>
      <w:r w:rsidRPr="00E40D76">
        <w:rPr>
          <w:rFonts w:ascii="Times New Roman" w:eastAsiaTheme="majorHAnsi" w:hAnsi="Times New Roman" w:cs="Times New Roman"/>
          <w:sz w:val="28"/>
          <w:szCs w:val="28"/>
          <w:u w:val="single"/>
        </w:rPr>
        <w:t>0%)</w:t>
      </w:r>
      <w:r w:rsidRPr="00E40D76">
        <w:rPr>
          <w:rFonts w:ascii="Times New Roman" w:eastAsiaTheme="majorHAnsi" w:hAnsi="Times New Roman" w:cs="Times New Roman"/>
          <w:sz w:val="28"/>
          <w:szCs w:val="28"/>
        </w:rPr>
        <w:t xml:space="preserve">, </w:t>
      </w:r>
      <w:r w:rsidR="005A3BE5" w:rsidRPr="00E40D76">
        <w:rPr>
          <w:rFonts w:ascii="Times New Roman" w:eastAsiaTheme="majorHAnsi" w:hAnsi="Times New Roman" w:cs="Times New Roman"/>
          <w:sz w:val="28"/>
          <w:szCs w:val="28"/>
          <w:u w:val="single"/>
        </w:rPr>
        <w:t>class presentation(6</w:t>
      </w:r>
      <w:r w:rsidRPr="00E40D76">
        <w:rPr>
          <w:rFonts w:ascii="Times New Roman" w:eastAsiaTheme="majorHAnsi" w:hAnsi="Times New Roman" w:cs="Times New Roman"/>
          <w:sz w:val="28"/>
          <w:szCs w:val="28"/>
          <w:u w:val="single"/>
        </w:rPr>
        <w:t>0%)</w:t>
      </w:r>
      <w:r w:rsidRPr="00E40D76">
        <w:rPr>
          <w:rFonts w:ascii="Times New Roman" w:eastAsiaTheme="majorHAnsi" w:hAnsi="Times New Roman" w:cs="Times New Roman"/>
          <w:sz w:val="28"/>
          <w:szCs w:val="28"/>
        </w:rPr>
        <w:t xml:space="preserve"> and </w:t>
      </w:r>
      <w:r w:rsidR="001E0DA4" w:rsidRPr="00E40D76">
        <w:rPr>
          <w:rFonts w:ascii="Times New Roman" w:eastAsiaTheme="majorHAnsi" w:hAnsi="Times New Roman" w:cs="Times New Roman"/>
          <w:sz w:val="28"/>
          <w:szCs w:val="28"/>
          <w:u w:val="single"/>
        </w:rPr>
        <w:t xml:space="preserve">attendance and class </w:t>
      </w:r>
      <w:r w:rsidRPr="00E40D76">
        <w:rPr>
          <w:rFonts w:ascii="Times New Roman" w:eastAsiaTheme="majorHAnsi" w:hAnsi="Times New Roman" w:cs="Times New Roman"/>
          <w:sz w:val="28"/>
          <w:szCs w:val="28"/>
          <w:u w:val="single"/>
        </w:rPr>
        <w:t>participation(</w:t>
      </w:r>
      <w:r w:rsidR="00C91CFF" w:rsidRPr="00E40D76">
        <w:rPr>
          <w:rFonts w:ascii="Times New Roman" w:eastAsiaTheme="majorHAnsi" w:hAnsi="Times New Roman" w:cs="Times New Roman"/>
          <w:sz w:val="28"/>
          <w:szCs w:val="28"/>
          <w:u w:val="single"/>
        </w:rPr>
        <w:t>2</w:t>
      </w:r>
      <w:r w:rsidRPr="00E40D76">
        <w:rPr>
          <w:rFonts w:ascii="Times New Roman" w:eastAsiaTheme="majorHAnsi" w:hAnsi="Times New Roman" w:cs="Times New Roman"/>
          <w:sz w:val="28"/>
          <w:szCs w:val="28"/>
          <w:u w:val="single"/>
        </w:rPr>
        <w:t>0%).</w:t>
      </w:r>
      <w:r w:rsidR="005A3BE5" w:rsidRPr="00E40D76">
        <w:rPr>
          <w:rFonts w:ascii="Times New Roman" w:eastAsiaTheme="majorHAnsi" w:hAnsi="Times New Roman" w:cs="Times New Roman"/>
          <w:sz w:val="28"/>
          <w:szCs w:val="28"/>
        </w:rPr>
        <w:t>The</w:t>
      </w:r>
      <w:r w:rsidR="00F72EAC" w:rsidRPr="00E40D76">
        <w:rPr>
          <w:rFonts w:ascii="Times New Roman" w:eastAsiaTheme="majorHAnsi" w:hAnsi="Times New Roman" w:cs="Times New Roman"/>
          <w:sz w:val="28"/>
          <w:szCs w:val="28"/>
        </w:rPr>
        <w:t xml:space="preserve"> take-home assignment </w:t>
      </w:r>
      <w:r w:rsidR="005A3BE5" w:rsidRPr="00E40D76">
        <w:rPr>
          <w:rFonts w:ascii="Times New Roman" w:eastAsiaTheme="majorHAnsi" w:hAnsi="Times New Roman" w:cs="Times New Roman"/>
          <w:sz w:val="28"/>
          <w:szCs w:val="28"/>
        </w:rPr>
        <w:t>will be given at the end of the</w:t>
      </w:r>
      <w:r w:rsidR="00F72EAC" w:rsidRPr="00E40D76">
        <w:rPr>
          <w:rFonts w:ascii="Times New Roman" w:eastAsiaTheme="majorHAnsi" w:hAnsi="Times New Roman" w:cs="Times New Roman"/>
          <w:sz w:val="28"/>
          <w:szCs w:val="28"/>
        </w:rPr>
        <w:t xml:space="preserve"> course. </w:t>
      </w:r>
      <w:r w:rsidR="00224C57" w:rsidRPr="00E40D76">
        <w:rPr>
          <w:rFonts w:ascii="Times New Roman" w:eastAsiaTheme="majorHAnsi" w:hAnsi="Times New Roman" w:cs="Times New Roman"/>
          <w:sz w:val="28"/>
          <w:szCs w:val="28"/>
        </w:rPr>
        <w:t xml:space="preserve">The assignments are close to the policy report rather than academic research paper. A policy report should focus on the real world dynamics of certain thematic issues in the course while required to present extensive research materials. The details for the preparation and submission of such assignments will be noticed </w:t>
      </w:r>
      <w:r w:rsidR="00FC7E5B" w:rsidRPr="00E40D76">
        <w:rPr>
          <w:rFonts w:ascii="Times New Roman" w:eastAsiaTheme="majorHAnsi" w:hAnsi="Times New Roman" w:cs="Times New Roman"/>
          <w:sz w:val="28"/>
          <w:szCs w:val="28"/>
        </w:rPr>
        <w:t xml:space="preserve">later </w:t>
      </w:r>
      <w:r w:rsidR="00224C57" w:rsidRPr="00E40D76">
        <w:rPr>
          <w:rFonts w:ascii="Times New Roman" w:eastAsiaTheme="majorHAnsi" w:hAnsi="Times New Roman" w:cs="Times New Roman"/>
          <w:sz w:val="28"/>
          <w:szCs w:val="28"/>
        </w:rPr>
        <w:t xml:space="preserve">at the </w:t>
      </w:r>
      <w:r w:rsidR="00FC7E5B" w:rsidRPr="00E40D76">
        <w:rPr>
          <w:rFonts w:ascii="Times New Roman" w:eastAsiaTheme="majorHAnsi" w:hAnsi="Times New Roman" w:cs="Times New Roman"/>
          <w:sz w:val="28"/>
          <w:szCs w:val="28"/>
        </w:rPr>
        <w:t>class.</w:t>
      </w:r>
    </w:p>
    <w:p w:rsidR="00D32505" w:rsidRPr="00E40D76" w:rsidRDefault="000E35CA" w:rsidP="00E40D76">
      <w:pPr>
        <w:wordWrap/>
        <w:snapToGrid w:val="0"/>
        <w:spacing w:after="0" w:line="280" w:lineRule="atLeast"/>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Students in this course are also advised to regularly keep up with current developments in international trade and political areas. </w:t>
      </w:r>
      <w:r w:rsidR="00073C81" w:rsidRPr="00E40D76">
        <w:rPr>
          <w:rFonts w:ascii="Times New Roman" w:eastAsiaTheme="majorHAnsi" w:hAnsi="Times New Roman" w:cs="Times New Roman"/>
          <w:sz w:val="28"/>
          <w:szCs w:val="28"/>
        </w:rPr>
        <w:t>U</w:t>
      </w:r>
      <w:r w:rsidRPr="00E40D76">
        <w:rPr>
          <w:rFonts w:ascii="Times New Roman" w:eastAsiaTheme="majorHAnsi" w:hAnsi="Times New Roman" w:cs="Times New Roman"/>
          <w:sz w:val="28"/>
          <w:szCs w:val="28"/>
        </w:rPr>
        <w:t xml:space="preserve">seful sources will include, </w:t>
      </w:r>
      <w:r w:rsidRPr="00E40D76">
        <w:rPr>
          <w:rFonts w:ascii="Times New Roman" w:eastAsiaTheme="majorHAnsi" w:hAnsi="Times New Roman" w:cs="Times New Roman"/>
          <w:i/>
          <w:sz w:val="28"/>
          <w:szCs w:val="28"/>
        </w:rPr>
        <w:t>inter-alia</w:t>
      </w:r>
      <w:r w:rsidRPr="00E40D76">
        <w:rPr>
          <w:rFonts w:ascii="Times New Roman" w:eastAsiaTheme="majorHAnsi" w:hAnsi="Times New Roman" w:cs="Times New Roman"/>
          <w:sz w:val="28"/>
          <w:szCs w:val="28"/>
        </w:rPr>
        <w:t xml:space="preserve">, </w:t>
      </w:r>
      <w:r w:rsidRPr="00E40D76">
        <w:rPr>
          <w:rFonts w:ascii="Times New Roman" w:eastAsiaTheme="majorHAnsi" w:hAnsi="Times New Roman" w:cs="Times New Roman"/>
          <w:sz w:val="28"/>
          <w:szCs w:val="28"/>
          <w:u w:val="single"/>
        </w:rPr>
        <w:t>Financial Times</w:t>
      </w:r>
      <w:r w:rsidRPr="00E40D76">
        <w:rPr>
          <w:rFonts w:ascii="Times New Roman" w:eastAsiaTheme="majorHAnsi" w:hAnsi="Times New Roman" w:cs="Times New Roman"/>
          <w:sz w:val="28"/>
          <w:szCs w:val="28"/>
        </w:rPr>
        <w:t>,</w:t>
      </w:r>
      <w:r w:rsidR="00851171" w:rsidRPr="00E40D76">
        <w:rPr>
          <w:rFonts w:ascii="Times New Roman" w:eastAsiaTheme="majorHAnsi" w:hAnsi="Times New Roman" w:cs="Times New Roman"/>
          <w:sz w:val="28"/>
          <w:szCs w:val="28"/>
        </w:rPr>
        <w:t xml:space="preserve"> New York Times, </w:t>
      </w:r>
      <w:r w:rsidRPr="00E40D76">
        <w:rPr>
          <w:rFonts w:ascii="Times New Roman" w:eastAsiaTheme="majorHAnsi" w:hAnsi="Times New Roman" w:cs="Times New Roman"/>
          <w:sz w:val="28"/>
          <w:szCs w:val="28"/>
          <w:u w:val="single"/>
        </w:rPr>
        <w:t>The Economist</w:t>
      </w:r>
      <w:r w:rsidR="00073C81" w:rsidRPr="00E40D76">
        <w:rPr>
          <w:rFonts w:ascii="Times New Roman" w:eastAsiaTheme="majorHAnsi" w:hAnsi="Times New Roman" w:cs="Times New Roman"/>
          <w:sz w:val="28"/>
          <w:szCs w:val="28"/>
        </w:rPr>
        <w:t xml:space="preserve">, </w:t>
      </w:r>
      <w:r w:rsidR="00851171" w:rsidRPr="00E40D76">
        <w:rPr>
          <w:rFonts w:ascii="Times New Roman" w:eastAsiaTheme="majorHAnsi" w:hAnsi="Times New Roman" w:cs="Times New Roman"/>
          <w:sz w:val="28"/>
          <w:szCs w:val="28"/>
        </w:rPr>
        <w:t xml:space="preserve"> </w:t>
      </w:r>
      <w:r w:rsidR="00F60CF1" w:rsidRPr="00E40D76">
        <w:rPr>
          <w:rFonts w:ascii="Times New Roman" w:eastAsiaTheme="majorHAnsi" w:hAnsi="Times New Roman" w:cs="Times New Roman"/>
          <w:sz w:val="28"/>
          <w:szCs w:val="28"/>
          <w:u w:val="single"/>
        </w:rPr>
        <w:t xml:space="preserve">Inside </w:t>
      </w:r>
      <w:r w:rsidRPr="00E40D76">
        <w:rPr>
          <w:rFonts w:ascii="Times New Roman" w:eastAsiaTheme="majorHAnsi" w:hAnsi="Times New Roman" w:cs="Times New Roman"/>
          <w:sz w:val="28"/>
          <w:szCs w:val="28"/>
          <w:u w:val="single"/>
        </w:rPr>
        <w:t>US Trade</w:t>
      </w:r>
      <w:r w:rsidR="00D32505">
        <w:rPr>
          <w:rFonts w:ascii="Times New Roman" w:eastAsiaTheme="majorHAnsi" w:hAnsi="Times New Roman" w:cs="Times New Roman" w:hint="eastAsia"/>
          <w:sz w:val="28"/>
          <w:szCs w:val="28"/>
        </w:rPr>
        <w:t xml:space="preserve"> a</w:t>
      </w:r>
      <w:r w:rsidR="00073C81" w:rsidRPr="00E40D76">
        <w:rPr>
          <w:rFonts w:ascii="Times New Roman" w:eastAsiaTheme="majorHAnsi" w:hAnsi="Times New Roman" w:cs="Times New Roman"/>
          <w:sz w:val="28"/>
          <w:szCs w:val="28"/>
        </w:rPr>
        <w:t>nd the website of WTO and OECD.</w:t>
      </w:r>
    </w:p>
    <w:p w:rsidR="00D32505" w:rsidRPr="00D32505" w:rsidRDefault="00073C81" w:rsidP="00D32505">
      <w:pPr>
        <w:wordWrap/>
        <w:snapToGrid w:val="0"/>
        <w:spacing w:after="0" w:line="280" w:lineRule="atLeast"/>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You may</w:t>
      </w:r>
      <w:r w:rsidR="00514EF5" w:rsidRPr="00E40D76">
        <w:rPr>
          <w:rFonts w:ascii="Times New Roman" w:eastAsiaTheme="majorHAnsi" w:hAnsi="Times New Roman" w:cs="Times New Roman"/>
          <w:sz w:val="28"/>
          <w:szCs w:val="28"/>
        </w:rPr>
        <w:t xml:space="preserve"> </w:t>
      </w:r>
      <w:r w:rsidR="00D32505">
        <w:rPr>
          <w:rFonts w:ascii="Times New Roman" w:eastAsiaTheme="majorHAnsi" w:hAnsi="Times New Roman" w:cs="Times New Roman" w:hint="eastAsia"/>
          <w:sz w:val="28"/>
          <w:szCs w:val="28"/>
        </w:rPr>
        <w:t xml:space="preserve">also </w:t>
      </w:r>
      <w:r w:rsidR="00514EF5" w:rsidRPr="00E40D76">
        <w:rPr>
          <w:rFonts w:ascii="Times New Roman" w:eastAsiaTheme="majorHAnsi" w:hAnsi="Times New Roman" w:cs="Times New Roman"/>
          <w:sz w:val="28"/>
          <w:szCs w:val="28"/>
        </w:rPr>
        <w:t>refer to the following books for your research and studies:</w:t>
      </w:r>
    </w:p>
    <w:p w:rsidR="00A8586C" w:rsidRPr="00E40D76" w:rsidRDefault="00A8586C"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I.M. Destler, (2005) , American Trade Politics, 4th edition, Institute for International Economics</w:t>
      </w:r>
    </w:p>
    <w:p w:rsidR="00A8586C" w:rsidRPr="00D32505" w:rsidRDefault="00D32505" w:rsidP="00D32505">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D32505">
        <w:rPr>
          <w:rFonts w:ascii="Times New Roman" w:eastAsiaTheme="majorHAnsi" w:hAnsi="Times New Roman" w:cs="Times New Roman" w:hint="eastAsia"/>
          <w:sz w:val="28"/>
          <w:szCs w:val="28"/>
        </w:rPr>
        <w:lastRenderedPageBreak/>
        <w:t xml:space="preserve">Mitsuo Matsushita, Thoma </w:t>
      </w:r>
      <w:r w:rsidR="00A8586C" w:rsidRPr="00D32505">
        <w:rPr>
          <w:rFonts w:ascii="Times New Roman" w:eastAsiaTheme="majorHAnsi" w:hAnsi="Times New Roman" w:cs="Times New Roman"/>
          <w:sz w:val="28"/>
          <w:szCs w:val="28"/>
        </w:rPr>
        <w:t>J. Schoenbaum</w:t>
      </w:r>
      <w:r w:rsidRPr="00D32505">
        <w:rPr>
          <w:rFonts w:ascii="Times New Roman" w:eastAsiaTheme="majorHAnsi" w:hAnsi="Times New Roman" w:cs="Times New Roman" w:hint="eastAsia"/>
          <w:sz w:val="28"/>
          <w:szCs w:val="28"/>
        </w:rPr>
        <w:t xml:space="preserve"> </w:t>
      </w:r>
      <w:r w:rsidR="00A8586C" w:rsidRPr="00D32505">
        <w:rPr>
          <w:rFonts w:ascii="Times New Roman" w:eastAsiaTheme="majorHAnsi" w:hAnsi="Times New Roman" w:cs="Times New Roman"/>
          <w:sz w:val="28"/>
          <w:szCs w:val="28"/>
        </w:rPr>
        <w:t xml:space="preserve">&amp;Petros C.Mavroidis(2006),The World Trade </w:t>
      </w:r>
      <w:r w:rsidRPr="00D32505">
        <w:rPr>
          <w:rFonts w:ascii="Times New Roman" w:eastAsiaTheme="majorHAnsi" w:hAnsi="Times New Roman" w:cs="Times New Roman" w:hint="eastAsia"/>
          <w:sz w:val="28"/>
          <w:szCs w:val="28"/>
        </w:rPr>
        <w:t xml:space="preserve"> </w:t>
      </w:r>
      <w:r w:rsidR="00A8586C" w:rsidRPr="00D32505">
        <w:rPr>
          <w:rFonts w:ascii="Times New Roman" w:eastAsiaTheme="majorHAnsi" w:hAnsi="Times New Roman" w:cs="Times New Roman"/>
          <w:sz w:val="28"/>
          <w:szCs w:val="28"/>
        </w:rPr>
        <w:t>Organizations</w:t>
      </w:r>
      <w:r w:rsidR="00117CD6" w:rsidRPr="00D32505">
        <w:rPr>
          <w:rFonts w:ascii="Times New Roman" w:eastAsiaTheme="majorHAnsi" w:hAnsi="Times New Roman" w:cs="Times New Roman"/>
          <w:sz w:val="28"/>
          <w:szCs w:val="28"/>
        </w:rPr>
        <w:t>:</w:t>
      </w:r>
      <w:r w:rsidR="00A8586C" w:rsidRPr="00D32505">
        <w:rPr>
          <w:rFonts w:ascii="Times New Roman" w:eastAsiaTheme="majorHAnsi" w:hAnsi="Times New Roman" w:cs="Times New Roman"/>
          <w:sz w:val="28"/>
          <w:szCs w:val="28"/>
        </w:rPr>
        <w:t xml:space="preserve"> Law, Practice, and Policy, 2nd edition, Oxford University Press</w:t>
      </w:r>
    </w:p>
    <w:p w:rsidR="00A8586C" w:rsidRPr="00E40D76" w:rsidRDefault="00A8586C"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Foster, Nigel(</w:t>
      </w:r>
      <w:r w:rsidR="007A1C95" w:rsidRPr="00E40D76">
        <w:rPr>
          <w:rFonts w:ascii="Times New Roman" w:eastAsiaTheme="majorHAnsi" w:hAnsi="Times New Roman" w:cs="Times New Roman"/>
          <w:sz w:val="28"/>
          <w:szCs w:val="28"/>
        </w:rPr>
        <w:t>2008),  Blackstone’s EU Treaties &amp; Legislation 2008-2009, Oxford Un</w:t>
      </w:r>
      <w:r w:rsidR="00117CD6" w:rsidRPr="00E40D76">
        <w:rPr>
          <w:rFonts w:ascii="Times New Roman" w:eastAsiaTheme="majorHAnsi" w:hAnsi="Times New Roman" w:cs="Times New Roman"/>
          <w:sz w:val="28"/>
          <w:szCs w:val="28"/>
        </w:rPr>
        <w:t>i</w:t>
      </w:r>
      <w:r w:rsidR="007A1C95" w:rsidRPr="00E40D76">
        <w:rPr>
          <w:rFonts w:ascii="Times New Roman" w:eastAsiaTheme="majorHAnsi" w:hAnsi="Times New Roman" w:cs="Times New Roman"/>
          <w:sz w:val="28"/>
          <w:szCs w:val="28"/>
        </w:rPr>
        <w:t>versity Press</w:t>
      </w:r>
    </w:p>
    <w:p w:rsidR="00117CD6" w:rsidRPr="00E40D76" w:rsidRDefault="00117CD6"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Schott, Jeffrey J., (2004), Free Trade Agreements: US Strategies and Priorities,</w:t>
      </w:r>
      <w:r w:rsidR="00073C81" w:rsidRPr="00E40D76">
        <w:rPr>
          <w:rFonts w:ascii="Times New Roman" w:eastAsiaTheme="majorHAnsi" w:hAnsi="Times New Roman" w:cs="Times New Roman"/>
          <w:sz w:val="28"/>
          <w:szCs w:val="28"/>
        </w:rPr>
        <w:t xml:space="preserve"> </w:t>
      </w:r>
      <w:r w:rsidRPr="00E40D76">
        <w:rPr>
          <w:rFonts w:ascii="Times New Roman" w:eastAsiaTheme="majorHAnsi" w:hAnsi="Times New Roman" w:cs="Times New Roman"/>
          <w:sz w:val="28"/>
          <w:szCs w:val="28"/>
        </w:rPr>
        <w:t>Institute for International Economics</w:t>
      </w:r>
    </w:p>
    <w:p w:rsidR="00AD25F5" w:rsidRPr="00E40D76" w:rsidRDefault="00902965"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VanGrasstek, Craig(2013), The History and Future of the World Trade Organization, WTO publications</w:t>
      </w:r>
    </w:p>
    <w:p w:rsidR="00F85C97" w:rsidRPr="00E40D76" w:rsidRDefault="00902965"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WTO (2010), From GATT to the WTO: The Multilateral Trading System in the new Millen</w:t>
      </w:r>
      <w:r w:rsidR="00A016F8" w:rsidRPr="00E40D76">
        <w:rPr>
          <w:rFonts w:ascii="Times New Roman" w:eastAsiaTheme="majorHAnsi" w:hAnsi="Times New Roman" w:cs="Times New Roman"/>
          <w:sz w:val="28"/>
          <w:szCs w:val="28"/>
        </w:rPr>
        <w:t>n</w:t>
      </w:r>
      <w:r w:rsidRPr="00E40D76">
        <w:rPr>
          <w:rFonts w:ascii="Times New Roman" w:eastAsiaTheme="majorHAnsi" w:hAnsi="Times New Roman" w:cs="Times New Roman"/>
          <w:sz w:val="28"/>
          <w:szCs w:val="28"/>
        </w:rPr>
        <w:t>ium, Kluwer Law International</w:t>
      </w:r>
    </w:p>
    <w:p w:rsidR="00F85C97" w:rsidRPr="00E40D76" w:rsidRDefault="00F85C97"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Fergusson, I.F, Mark McMinimy and Brock Williams (2014), The Trans-Pacific Partnership(TPP) Negotiations and Issues for Congress, Congressional Research Service</w:t>
      </w:r>
    </w:p>
    <w:p w:rsidR="00685C7F" w:rsidRPr="00E40D76" w:rsidRDefault="00685C7F"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Lim, C.L., Elms, Deborah k., Low, Patrick(2012), The Trans-Pacific Partnership, Cambridge University Press</w:t>
      </w:r>
    </w:p>
    <w:p w:rsidR="00A83D10" w:rsidRPr="00E40D76" w:rsidRDefault="00685C7F" w:rsidP="00E40D76">
      <w:pPr>
        <w:pStyle w:val="a4"/>
        <w:numPr>
          <w:ilvl w:val="0"/>
          <w:numId w:val="37"/>
        </w:numPr>
        <w:wordWrap/>
        <w:autoSpaceDE/>
        <w:autoSpaceDN/>
        <w:spacing w:after="0" w:line="280" w:lineRule="atLeast"/>
        <w:ind w:leftChars="0"/>
        <w:rPr>
          <w:rFonts w:ascii="Times New Roman" w:hAnsi="Times New Roman" w:cs="Times New Roman"/>
          <w:sz w:val="28"/>
          <w:szCs w:val="28"/>
        </w:rPr>
      </w:pPr>
      <w:r w:rsidRPr="00E40D76">
        <w:rPr>
          <w:rFonts w:ascii="Times New Roman" w:eastAsiaTheme="majorHAnsi" w:hAnsi="Times New Roman" w:cs="Times New Roman"/>
          <w:sz w:val="28"/>
          <w:szCs w:val="28"/>
        </w:rPr>
        <w:t>Kanitz,</w:t>
      </w:r>
      <w:hyperlink r:id="rId8" w:history="1">
        <w:r w:rsidRPr="00E40D76">
          <w:rPr>
            <w:rFonts w:ascii="Times New Roman" w:eastAsiaTheme="majorHAnsi" w:hAnsi="Times New Roman" w:cs="Times New Roman"/>
            <w:sz w:val="28"/>
            <w:szCs w:val="28"/>
          </w:rPr>
          <w:t>Robertoet</w:t>
        </w:r>
        <w:r w:rsidR="00FC18F7" w:rsidRPr="00E40D76">
          <w:rPr>
            <w:rFonts w:ascii="Times New Roman" w:eastAsiaTheme="majorHAnsi" w:hAnsi="Times New Roman" w:cs="Times New Roman"/>
            <w:sz w:val="28"/>
            <w:szCs w:val="28"/>
          </w:rPr>
          <w:t>.</w:t>
        </w:r>
        <w:r w:rsidRPr="00E40D76">
          <w:rPr>
            <w:rFonts w:ascii="Times New Roman" w:eastAsiaTheme="majorHAnsi" w:hAnsi="Times New Roman" w:cs="Times New Roman"/>
            <w:sz w:val="28"/>
            <w:szCs w:val="28"/>
          </w:rPr>
          <w:t xml:space="preserve">al(2011), </w:t>
        </w:r>
      </w:hyperlink>
      <w:r w:rsidRPr="00E40D76">
        <w:rPr>
          <w:rFonts w:ascii="Times New Roman" w:eastAsiaTheme="majorHAnsi" w:hAnsi="Times New Roman" w:cs="Times New Roman"/>
          <w:sz w:val="28"/>
          <w:szCs w:val="28"/>
        </w:rPr>
        <w:t>Managing Multilateral Trade Negotiations: The Role of the WTO Chairman,CMP Publishing</w:t>
      </w:r>
    </w:p>
    <w:p w:rsidR="00BC63F7" w:rsidRPr="00E40D76" w:rsidRDefault="00BC63F7"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WEF (201</w:t>
      </w:r>
      <w:r w:rsidR="005A4C97" w:rsidRPr="00E40D76">
        <w:rPr>
          <w:rFonts w:ascii="Times New Roman" w:eastAsiaTheme="majorHAnsi" w:hAnsi="Times New Roman" w:cs="Times New Roman"/>
          <w:sz w:val="28"/>
          <w:szCs w:val="28"/>
        </w:rPr>
        <w:t>4</w:t>
      </w:r>
      <w:r w:rsidRPr="00E40D76">
        <w:rPr>
          <w:rFonts w:ascii="Times New Roman" w:eastAsiaTheme="majorHAnsi" w:hAnsi="Times New Roman" w:cs="Times New Roman"/>
          <w:sz w:val="28"/>
          <w:szCs w:val="28"/>
        </w:rPr>
        <w:t>), Mega-regional TradeAgreements: Game-Changers or CostlyDistractions for the World Trading System?</w:t>
      </w:r>
    </w:p>
    <w:p w:rsidR="00C771AE" w:rsidRPr="00E40D76" w:rsidRDefault="00BA0433" w:rsidP="00E40D76">
      <w:pPr>
        <w:pStyle w:val="a4"/>
        <w:wordWrap/>
        <w:autoSpaceDE/>
        <w:autoSpaceDN/>
        <w:spacing w:after="0" w:line="280" w:lineRule="atLeast"/>
        <w:ind w:leftChars="0" w:left="1275"/>
        <w:rPr>
          <w:rFonts w:ascii="Times New Roman" w:hAnsi="Times New Roman" w:cs="Times New Roman"/>
          <w:sz w:val="28"/>
          <w:szCs w:val="28"/>
        </w:rPr>
      </w:pPr>
      <w:hyperlink r:id="rId9" w:history="1">
        <w:r w:rsidR="00BC63F7" w:rsidRPr="00E40D76">
          <w:rPr>
            <w:rFonts w:ascii="Times New Roman" w:hAnsi="Times New Roman" w:cs="Times New Roman"/>
            <w:sz w:val="28"/>
            <w:szCs w:val="28"/>
          </w:rPr>
          <w:t>http://www3.weforum.org/docs/GAC/2014/WEF_GAC_TradeFDI_MegaRegionalTradeAgreements_Report_2014.pdf</w:t>
        </w:r>
      </w:hyperlink>
    </w:p>
    <w:p w:rsidR="00BC63F7" w:rsidRPr="00E40D76" w:rsidRDefault="00C771AE" w:rsidP="00E40D76">
      <w:pPr>
        <w:pStyle w:val="a4"/>
        <w:numPr>
          <w:ilvl w:val="0"/>
          <w:numId w:val="37"/>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WEF, ICTSD (201</w:t>
      </w:r>
      <w:r w:rsidR="005A4C97" w:rsidRPr="00E40D76">
        <w:rPr>
          <w:rFonts w:ascii="Times New Roman" w:hAnsi="Times New Roman" w:cs="Times New Roman"/>
          <w:sz w:val="28"/>
          <w:szCs w:val="28"/>
        </w:rPr>
        <w:t>4</w:t>
      </w:r>
      <w:r w:rsidRPr="00E40D76">
        <w:rPr>
          <w:rFonts w:ascii="Times New Roman" w:hAnsi="Times New Roman" w:cs="Times New Roman"/>
          <w:sz w:val="28"/>
          <w:szCs w:val="28"/>
        </w:rPr>
        <w:t>), The E15 Initiative:Strengthening the GlobalTrade and InvestmentSystem in the 21st Century</w:t>
      </w:r>
    </w:p>
    <w:p w:rsidR="00851171" w:rsidRPr="00E40D76" w:rsidRDefault="00BA0433" w:rsidP="00E40D76">
      <w:pPr>
        <w:pStyle w:val="a4"/>
        <w:wordWrap/>
        <w:autoSpaceDE/>
        <w:autoSpaceDN/>
        <w:spacing w:after="0" w:line="280" w:lineRule="atLeast"/>
        <w:ind w:leftChars="0" w:left="1275"/>
        <w:rPr>
          <w:rFonts w:ascii="Times New Roman" w:eastAsiaTheme="majorHAnsi" w:hAnsi="Times New Roman" w:cs="Times New Roman"/>
          <w:sz w:val="28"/>
          <w:szCs w:val="28"/>
        </w:rPr>
      </w:pPr>
      <w:hyperlink r:id="rId10" w:history="1">
        <w:r w:rsidR="00C771AE" w:rsidRPr="00E40D76">
          <w:rPr>
            <w:rFonts w:ascii="Times New Roman" w:hAnsi="Times New Roman" w:cs="Times New Roman"/>
            <w:sz w:val="28"/>
            <w:szCs w:val="28"/>
          </w:rPr>
          <w:t>http://www3.weforum.org/docs/E15/WEF_Full_Report_Strengthening_Global_Trade_Investment_System_21st_Century.pdf</w:t>
        </w:r>
      </w:hyperlink>
    </w:p>
    <w:p w:rsidR="00085ECB" w:rsidRPr="00E40D76" w:rsidRDefault="00085ECB"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HajnalPeterI(2014),The</w:t>
      </w:r>
      <w:r w:rsidR="00851171" w:rsidRPr="00E40D76">
        <w:rPr>
          <w:rFonts w:ascii="Times New Roman" w:eastAsiaTheme="majorHAnsi" w:hAnsi="Times New Roman" w:cs="Times New Roman"/>
          <w:sz w:val="28"/>
          <w:szCs w:val="28"/>
        </w:rPr>
        <w:t xml:space="preserve">G20:Evolution, </w:t>
      </w:r>
      <w:r w:rsidRPr="00E40D76">
        <w:rPr>
          <w:rFonts w:ascii="Times New Roman" w:eastAsiaTheme="majorHAnsi" w:hAnsi="Times New Roman" w:cs="Times New Roman"/>
          <w:sz w:val="28"/>
          <w:szCs w:val="28"/>
        </w:rPr>
        <w:t>I</w:t>
      </w:r>
      <w:r w:rsidR="00851171" w:rsidRPr="00E40D76">
        <w:rPr>
          <w:rFonts w:ascii="Times New Roman" w:eastAsiaTheme="majorHAnsi" w:hAnsi="Times New Roman" w:cs="Times New Roman"/>
          <w:sz w:val="28"/>
          <w:szCs w:val="28"/>
        </w:rPr>
        <w:t>nter</w:t>
      </w:r>
      <w:r w:rsidRPr="00E40D76">
        <w:rPr>
          <w:rFonts w:ascii="Times New Roman" w:eastAsiaTheme="majorHAnsi" w:hAnsi="Times New Roman" w:cs="Times New Roman"/>
          <w:sz w:val="28"/>
          <w:szCs w:val="28"/>
        </w:rPr>
        <w:t>relationships,Documentations,Routledge</w:t>
      </w:r>
    </w:p>
    <w:p w:rsidR="0005679B" w:rsidRPr="00E40D76" w:rsidRDefault="0005679B"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Baylis, John, Smith Steve, Owens, Patricia(</w:t>
      </w:r>
      <w:r w:rsidR="007F61EF" w:rsidRPr="00E40D76">
        <w:rPr>
          <w:rFonts w:ascii="Times New Roman" w:eastAsiaTheme="majorHAnsi" w:hAnsi="Times New Roman" w:cs="Times New Roman"/>
          <w:sz w:val="28"/>
          <w:szCs w:val="28"/>
        </w:rPr>
        <w:t xml:space="preserve">2014), </w:t>
      </w:r>
      <w:r w:rsidRPr="00E40D76">
        <w:rPr>
          <w:rFonts w:ascii="Times New Roman" w:eastAsiaTheme="majorHAnsi" w:hAnsi="Times New Roman" w:cs="Times New Roman"/>
          <w:sz w:val="28"/>
          <w:szCs w:val="28"/>
        </w:rPr>
        <w:t>The Globalization of World Politics; An Introduction to International Relations, 6th edition, Oxford University Press (2014)</w:t>
      </w:r>
    </w:p>
    <w:p w:rsidR="008C76B1" w:rsidRPr="00E40D76" w:rsidRDefault="008C76B1"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Muldoon, Jr., James P., Aviel, JoAnn Fagot, Reitano, Richard, Sullivan, Earl (2010), The New Dynamics of Multilateralism: Diplomacy, International Organizations, and Global Governance, Boulder, CO : Westview Press, 2010</w:t>
      </w:r>
    </w:p>
    <w:p w:rsidR="0094768C" w:rsidRPr="00E40D76" w:rsidRDefault="0094768C"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Hauss, Charles (2010), International Conflict Resolution,The Continuum International Publishing Group Inc. </w:t>
      </w:r>
    </w:p>
    <w:p w:rsidR="0094768C" w:rsidRPr="00E40D76" w:rsidRDefault="0094768C" w:rsidP="00E40D76">
      <w:pPr>
        <w:pStyle w:val="a4"/>
        <w:numPr>
          <w:ilvl w:val="0"/>
          <w:numId w:val="37"/>
        </w:numPr>
        <w:wordWrap/>
        <w:autoSpaceDE/>
        <w:autoSpaceDN/>
        <w:spacing w:after="0" w:line="280" w:lineRule="atLeast"/>
        <w:ind w:leftChars="0"/>
        <w:rPr>
          <w:rFonts w:ascii="Times New Roman" w:eastAsiaTheme="majorHAnsi" w:hAnsi="Times New Roman" w:cs="Times New Roman"/>
          <w:sz w:val="28"/>
          <w:szCs w:val="28"/>
        </w:rPr>
      </w:pPr>
      <w:r w:rsidRPr="00E40D76">
        <w:rPr>
          <w:rFonts w:ascii="Times New Roman" w:eastAsiaTheme="majorHAnsi" w:hAnsi="Times New Roman" w:cs="Times New Roman"/>
          <w:sz w:val="28"/>
          <w:szCs w:val="28"/>
        </w:rPr>
        <w:t xml:space="preserve">Joyner, </w:t>
      </w:r>
      <w:r w:rsidR="003C5B0C" w:rsidRPr="00E40D76">
        <w:rPr>
          <w:rFonts w:ascii="Times New Roman" w:eastAsiaTheme="majorHAnsi" w:hAnsi="Times New Roman" w:cs="Times New Roman"/>
          <w:sz w:val="28"/>
          <w:szCs w:val="28"/>
        </w:rPr>
        <w:t>Christopher</w:t>
      </w:r>
      <w:r w:rsidRPr="00E40D76">
        <w:rPr>
          <w:rFonts w:ascii="Times New Roman" w:eastAsiaTheme="majorHAnsi" w:hAnsi="Times New Roman" w:cs="Times New Roman"/>
          <w:sz w:val="28"/>
          <w:szCs w:val="28"/>
        </w:rPr>
        <w:t xml:space="preserve"> C.(1999), The United Nations And International Law, The Press Syndicate of the University of Cambridge</w:t>
      </w:r>
    </w:p>
    <w:p w:rsidR="00E84D75" w:rsidRPr="00E40D76" w:rsidRDefault="00E84D75" w:rsidP="00E40D76">
      <w:pPr>
        <w:wordWrap/>
        <w:snapToGrid w:val="0"/>
        <w:spacing w:after="0" w:line="280" w:lineRule="atLeast"/>
        <w:rPr>
          <w:rFonts w:ascii="Times New Roman" w:eastAsiaTheme="majorHAnsi" w:hAnsi="Times New Roman" w:cs="Times New Roman"/>
          <w:sz w:val="28"/>
          <w:szCs w:val="28"/>
        </w:rPr>
      </w:pPr>
    </w:p>
    <w:sectPr w:rsidR="00E84D75" w:rsidRPr="00E40D76" w:rsidSect="000E684D">
      <w:footerReference w:type="default" r:id="rId1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090" w:rsidRDefault="00067090" w:rsidP="008B5191">
      <w:pPr>
        <w:spacing w:after="0" w:line="240" w:lineRule="auto"/>
      </w:pPr>
      <w:r>
        <w:separator/>
      </w:r>
    </w:p>
  </w:endnote>
  <w:endnote w:type="continuationSeparator" w:id="1">
    <w:p w:rsidR="00067090" w:rsidRDefault="00067090" w:rsidP="008B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1154"/>
      <w:docPartObj>
        <w:docPartGallery w:val="Page Numbers (Bottom of Page)"/>
        <w:docPartUnique/>
      </w:docPartObj>
    </w:sdtPr>
    <w:sdtContent>
      <w:p w:rsidR="00730A14" w:rsidRDefault="00BA0433">
        <w:pPr>
          <w:pStyle w:val="a6"/>
          <w:jc w:val="center"/>
        </w:pPr>
        <w:fldSimple w:instr="PAGE   \* MERGEFORMAT">
          <w:r w:rsidR="00D32505" w:rsidRPr="00D32505">
            <w:rPr>
              <w:noProof/>
              <w:lang w:val="ko-KR"/>
            </w:rPr>
            <w:t>3</w:t>
          </w:r>
        </w:fldSimple>
      </w:p>
    </w:sdtContent>
  </w:sdt>
  <w:p w:rsidR="00730A14" w:rsidRDefault="00730A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090" w:rsidRDefault="00067090" w:rsidP="008B5191">
      <w:pPr>
        <w:spacing w:after="0" w:line="240" w:lineRule="auto"/>
      </w:pPr>
      <w:r>
        <w:separator/>
      </w:r>
    </w:p>
  </w:footnote>
  <w:footnote w:type="continuationSeparator" w:id="1">
    <w:p w:rsidR="00067090" w:rsidRDefault="00067090" w:rsidP="008B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6D8"/>
    <w:multiLevelType w:val="hybridMultilevel"/>
    <w:tmpl w:val="52A26426"/>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0BBE2AA6"/>
    <w:multiLevelType w:val="hybridMultilevel"/>
    <w:tmpl w:val="C7F2113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0C597510"/>
    <w:multiLevelType w:val="hybridMultilevel"/>
    <w:tmpl w:val="C994CE66"/>
    <w:lvl w:ilvl="0" w:tplc="ABFEDE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D302F67"/>
    <w:multiLevelType w:val="hybridMultilevel"/>
    <w:tmpl w:val="0F64C25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0FDC15F3"/>
    <w:multiLevelType w:val="hybridMultilevel"/>
    <w:tmpl w:val="A470E4A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14360469"/>
    <w:multiLevelType w:val="hybridMultilevel"/>
    <w:tmpl w:val="B03ED88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14412876"/>
    <w:multiLevelType w:val="hybridMultilevel"/>
    <w:tmpl w:val="8D2C5DB6"/>
    <w:lvl w:ilvl="0" w:tplc="2C76EF0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4F93BE3"/>
    <w:multiLevelType w:val="hybridMultilevel"/>
    <w:tmpl w:val="36E6819C"/>
    <w:lvl w:ilvl="0" w:tplc="9328CF9C">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1D894CCF"/>
    <w:multiLevelType w:val="hybridMultilevel"/>
    <w:tmpl w:val="E74AA8B8"/>
    <w:lvl w:ilvl="0" w:tplc="27D6B686">
      <w:start w:val="2"/>
      <w:numFmt w:val="bullet"/>
      <w:lvlText w:val="-"/>
      <w:lvlJc w:val="left"/>
      <w:pPr>
        <w:ind w:left="1275" w:hanging="360"/>
      </w:pPr>
      <w:rPr>
        <w:rFonts w:ascii="Times New Roman" w:eastAsia="바탕체" w:hAnsi="Times New Roman" w:cs="Times New Roman" w:hint="default"/>
      </w:rPr>
    </w:lvl>
    <w:lvl w:ilvl="1" w:tplc="04090003" w:tentative="1">
      <w:start w:val="1"/>
      <w:numFmt w:val="bullet"/>
      <w:lvlText w:val=""/>
      <w:lvlJc w:val="left"/>
      <w:pPr>
        <w:ind w:left="1715" w:hanging="400"/>
      </w:pPr>
      <w:rPr>
        <w:rFonts w:ascii="Wingdings" w:hAnsi="Wingdings" w:hint="default"/>
      </w:rPr>
    </w:lvl>
    <w:lvl w:ilvl="2" w:tplc="04090005" w:tentative="1">
      <w:start w:val="1"/>
      <w:numFmt w:val="bullet"/>
      <w:lvlText w:val=""/>
      <w:lvlJc w:val="left"/>
      <w:pPr>
        <w:ind w:left="2115" w:hanging="400"/>
      </w:pPr>
      <w:rPr>
        <w:rFonts w:ascii="Wingdings" w:hAnsi="Wingdings" w:hint="default"/>
      </w:rPr>
    </w:lvl>
    <w:lvl w:ilvl="3" w:tplc="04090001" w:tentative="1">
      <w:start w:val="1"/>
      <w:numFmt w:val="bullet"/>
      <w:lvlText w:val=""/>
      <w:lvlJc w:val="left"/>
      <w:pPr>
        <w:ind w:left="2515" w:hanging="400"/>
      </w:pPr>
      <w:rPr>
        <w:rFonts w:ascii="Wingdings" w:hAnsi="Wingdings" w:hint="default"/>
      </w:rPr>
    </w:lvl>
    <w:lvl w:ilvl="4" w:tplc="04090003" w:tentative="1">
      <w:start w:val="1"/>
      <w:numFmt w:val="bullet"/>
      <w:lvlText w:val=""/>
      <w:lvlJc w:val="left"/>
      <w:pPr>
        <w:ind w:left="2915" w:hanging="400"/>
      </w:pPr>
      <w:rPr>
        <w:rFonts w:ascii="Wingdings" w:hAnsi="Wingdings" w:hint="default"/>
      </w:rPr>
    </w:lvl>
    <w:lvl w:ilvl="5" w:tplc="04090005" w:tentative="1">
      <w:start w:val="1"/>
      <w:numFmt w:val="bullet"/>
      <w:lvlText w:val=""/>
      <w:lvlJc w:val="left"/>
      <w:pPr>
        <w:ind w:left="3315" w:hanging="400"/>
      </w:pPr>
      <w:rPr>
        <w:rFonts w:ascii="Wingdings" w:hAnsi="Wingdings" w:hint="default"/>
      </w:rPr>
    </w:lvl>
    <w:lvl w:ilvl="6" w:tplc="04090001" w:tentative="1">
      <w:start w:val="1"/>
      <w:numFmt w:val="bullet"/>
      <w:lvlText w:val=""/>
      <w:lvlJc w:val="left"/>
      <w:pPr>
        <w:ind w:left="3715" w:hanging="400"/>
      </w:pPr>
      <w:rPr>
        <w:rFonts w:ascii="Wingdings" w:hAnsi="Wingdings" w:hint="default"/>
      </w:rPr>
    </w:lvl>
    <w:lvl w:ilvl="7" w:tplc="04090003" w:tentative="1">
      <w:start w:val="1"/>
      <w:numFmt w:val="bullet"/>
      <w:lvlText w:val=""/>
      <w:lvlJc w:val="left"/>
      <w:pPr>
        <w:ind w:left="4115" w:hanging="400"/>
      </w:pPr>
      <w:rPr>
        <w:rFonts w:ascii="Wingdings" w:hAnsi="Wingdings" w:hint="default"/>
      </w:rPr>
    </w:lvl>
    <w:lvl w:ilvl="8" w:tplc="04090005" w:tentative="1">
      <w:start w:val="1"/>
      <w:numFmt w:val="bullet"/>
      <w:lvlText w:val=""/>
      <w:lvlJc w:val="left"/>
      <w:pPr>
        <w:ind w:left="4515" w:hanging="400"/>
      </w:pPr>
      <w:rPr>
        <w:rFonts w:ascii="Wingdings" w:hAnsi="Wingdings" w:hint="default"/>
      </w:rPr>
    </w:lvl>
  </w:abstractNum>
  <w:abstractNum w:abstractNumId="9">
    <w:nsid w:val="1E2F1FCA"/>
    <w:multiLevelType w:val="hybridMultilevel"/>
    <w:tmpl w:val="5BAEBF66"/>
    <w:lvl w:ilvl="0" w:tplc="92DEF13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1E8F09AD"/>
    <w:multiLevelType w:val="hybridMultilevel"/>
    <w:tmpl w:val="0A9EB52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252E1305"/>
    <w:multiLevelType w:val="hybridMultilevel"/>
    <w:tmpl w:val="ACB4E53A"/>
    <w:lvl w:ilvl="0" w:tplc="9328CF9C">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29960877"/>
    <w:multiLevelType w:val="hybridMultilevel"/>
    <w:tmpl w:val="40323CCC"/>
    <w:lvl w:ilvl="0" w:tplc="7E5863C6">
      <w:start w:val="1"/>
      <w:numFmt w:val="upperRoman"/>
      <w:lvlText w:val="%1."/>
      <w:lvlJc w:val="left"/>
      <w:pPr>
        <w:ind w:left="1840" w:hanging="72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3">
    <w:nsid w:val="2C9332C7"/>
    <w:multiLevelType w:val="hybridMultilevel"/>
    <w:tmpl w:val="A43E602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nsid w:val="2E1047AA"/>
    <w:multiLevelType w:val="hybridMultilevel"/>
    <w:tmpl w:val="DA6E6EA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33370C00"/>
    <w:multiLevelType w:val="hybridMultilevel"/>
    <w:tmpl w:val="C72ECFF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5757BE6"/>
    <w:multiLevelType w:val="hybridMultilevel"/>
    <w:tmpl w:val="D4BE118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5CE68E1"/>
    <w:multiLevelType w:val="hybridMultilevel"/>
    <w:tmpl w:val="51442152"/>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390B1324"/>
    <w:multiLevelType w:val="hybridMultilevel"/>
    <w:tmpl w:val="DB8C312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F810A38"/>
    <w:multiLevelType w:val="hybridMultilevel"/>
    <w:tmpl w:val="753288A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nsid w:val="405670F0"/>
    <w:multiLevelType w:val="hybridMultilevel"/>
    <w:tmpl w:val="05BE8402"/>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1">
    <w:nsid w:val="4072187E"/>
    <w:multiLevelType w:val="hybridMultilevel"/>
    <w:tmpl w:val="3C90F52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2">
    <w:nsid w:val="450C2AB1"/>
    <w:multiLevelType w:val="hybridMultilevel"/>
    <w:tmpl w:val="847C057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3">
    <w:nsid w:val="476526CF"/>
    <w:multiLevelType w:val="hybridMultilevel"/>
    <w:tmpl w:val="BB3EEB1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nsid w:val="47AF40B5"/>
    <w:multiLevelType w:val="hybridMultilevel"/>
    <w:tmpl w:val="D9D20C2A"/>
    <w:lvl w:ilvl="0" w:tplc="09A44A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97965A5"/>
    <w:multiLevelType w:val="hybridMultilevel"/>
    <w:tmpl w:val="6546BDD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nsid w:val="4CBA480D"/>
    <w:multiLevelType w:val="hybridMultilevel"/>
    <w:tmpl w:val="CC0EC70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nsid w:val="4DBB4052"/>
    <w:multiLevelType w:val="hybridMultilevel"/>
    <w:tmpl w:val="347CCB3C"/>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500D43FD"/>
    <w:multiLevelType w:val="hybridMultilevel"/>
    <w:tmpl w:val="A4FE3BB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9">
    <w:nsid w:val="510503EA"/>
    <w:multiLevelType w:val="hybridMultilevel"/>
    <w:tmpl w:val="55B0930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0">
    <w:nsid w:val="5AB17CAE"/>
    <w:multiLevelType w:val="hybridMultilevel"/>
    <w:tmpl w:val="3C46A1C0"/>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D88796F"/>
    <w:multiLevelType w:val="hybridMultilevel"/>
    <w:tmpl w:val="2E664726"/>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2">
    <w:nsid w:val="5ECA36AE"/>
    <w:multiLevelType w:val="hybridMultilevel"/>
    <w:tmpl w:val="DE7A96E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3">
    <w:nsid w:val="5F615C33"/>
    <w:multiLevelType w:val="hybridMultilevel"/>
    <w:tmpl w:val="0BBA50E8"/>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3DC4712"/>
    <w:multiLevelType w:val="hybridMultilevel"/>
    <w:tmpl w:val="0B668962"/>
    <w:lvl w:ilvl="0" w:tplc="9328CF9C">
      <w:numFmt w:val="bullet"/>
      <w:lvlText w:val="-"/>
      <w:lvlJc w:val="left"/>
      <w:pPr>
        <w:ind w:left="1251"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56A53A4"/>
    <w:multiLevelType w:val="hybridMultilevel"/>
    <w:tmpl w:val="E3FCFCC2"/>
    <w:lvl w:ilvl="0" w:tplc="BE4026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6A8B3722"/>
    <w:multiLevelType w:val="hybridMultilevel"/>
    <w:tmpl w:val="56080C26"/>
    <w:lvl w:ilvl="0" w:tplc="621E78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6F4C7546"/>
    <w:multiLevelType w:val="hybridMultilevel"/>
    <w:tmpl w:val="8C0C281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
    <w:nsid w:val="7F73316D"/>
    <w:multiLevelType w:val="hybridMultilevel"/>
    <w:tmpl w:val="A08A7BC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27"/>
  </w:num>
  <w:num w:numId="2">
    <w:abstractNumId w:val="33"/>
  </w:num>
  <w:num w:numId="3">
    <w:abstractNumId w:val="30"/>
  </w:num>
  <w:num w:numId="4">
    <w:abstractNumId w:val="0"/>
  </w:num>
  <w:num w:numId="5">
    <w:abstractNumId w:val="34"/>
  </w:num>
  <w:num w:numId="6">
    <w:abstractNumId w:val="7"/>
  </w:num>
  <w:num w:numId="7">
    <w:abstractNumId w:val="3"/>
  </w:num>
  <w:num w:numId="8">
    <w:abstractNumId w:val="16"/>
  </w:num>
  <w:num w:numId="9">
    <w:abstractNumId w:val="29"/>
  </w:num>
  <w:num w:numId="10">
    <w:abstractNumId w:val="21"/>
  </w:num>
  <w:num w:numId="11">
    <w:abstractNumId w:val="26"/>
  </w:num>
  <w:num w:numId="12">
    <w:abstractNumId w:val="23"/>
  </w:num>
  <w:num w:numId="13">
    <w:abstractNumId w:val="22"/>
  </w:num>
  <w:num w:numId="14">
    <w:abstractNumId w:val="15"/>
  </w:num>
  <w:num w:numId="15">
    <w:abstractNumId w:val="11"/>
  </w:num>
  <w:num w:numId="16">
    <w:abstractNumId w:val="31"/>
  </w:num>
  <w:num w:numId="17">
    <w:abstractNumId w:val="20"/>
  </w:num>
  <w:num w:numId="18">
    <w:abstractNumId w:val="25"/>
  </w:num>
  <w:num w:numId="19">
    <w:abstractNumId w:val="14"/>
  </w:num>
  <w:num w:numId="20">
    <w:abstractNumId w:val="17"/>
  </w:num>
  <w:num w:numId="21">
    <w:abstractNumId w:val="10"/>
  </w:num>
  <w:num w:numId="22">
    <w:abstractNumId w:val="13"/>
  </w:num>
  <w:num w:numId="23">
    <w:abstractNumId w:val="37"/>
  </w:num>
  <w:num w:numId="24">
    <w:abstractNumId w:val="28"/>
  </w:num>
  <w:num w:numId="25">
    <w:abstractNumId w:val="1"/>
  </w:num>
  <w:num w:numId="26">
    <w:abstractNumId w:val="32"/>
  </w:num>
  <w:num w:numId="27">
    <w:abstractNumId w:val="18"/>
  </w:num>
  <w:num w:numId="28">
    <w:abstractNumId w:val="38"/>
  </w:num>
  <w:num w:numId="29">
    <w:abstractNumId w:val="4"/>
  </w:num>
  <w:num w:numId="30">
    <w:abstractNumId w:val="19"/>
  </w:num>
  <w:num w:numId="31">
    <w:abstractNumId w:val="35"/>
  </w:num>
  <w:num w:numId="32">
    <w:abstractNumId w:val="36"/>
  </w:num>
  <w:num w:numId="33">
    <w:abstractNumId w:val="24"/>
  </w:num>
  <w:num w:numId="34">
    <w:abstractNumId w:val="6"/>
  </w:num>
  <w:num w:numId="35">
    <w:abstractNumId w:val="12"/>
  </w:num>
  <w:num w:numId="36">
    <w:abstractNumId w:val="9"/>
  </w:num>
  <w:num w:numId="37">
    <w:abstractNumId w:val="8"/>
  </w:num>
  <w:num w:numId="38">
    <w:abstractNumId w:val="5"/>
  </w:num>
  <w:num w:numId="39">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488"/>
    <w:rsid w:val="00006588"/>
    <w:rsid w:val="0001038E"/>
    <w:rsid w:val="00017176"/>
    <w:rsid w:val="00017B95"/>
    <w:rsid w:val="00031EA2"/>
    <w:rsid w:val="000522DA"/>
    <w:rsid w:val="0005679B"/>
    <w:rsid w:val="00056FE5"/>
    <w:rsid w:val="00060557"/>
    <w:rsid w:val="00067090"/>
    <w:rsid w:val="00072455"/>
    <w:rsid w:val="0007385A"/>
    <w:rsid w:val="00073C81"/>
    <w:rsid w:val="0008328F"/>
    <w:rsid w:val="00085ECB"/>
    <w:rsid w:val="00092E2F"/>
    <w:rsid w:val="000B2C1C"/>
    <w:rsid w:val="000B5AD6"/>
    <w:rsid w:val="000B5B3A"/>
    <w:rsid w:val="000B6488"/>
    <w:rsid w:val="000C09DD"/>
    <w:rsid w:val="000E35CA"/>
    <w:rsid w:val="000E4769"/>
    <w:rsid w:val="000E684D"/>
    <w:rsid w:val="000F1AD1"/>
    <w:rsid w:val="000F6C52"/>
    <w:rsid w:val="0010673F"/>
    <w:rsid w:val="001133A6"/>
    <w:rsid w:val="00117CD6"/>
    <w:rsid w:val="00152AC4"/>
    <w:rsid w:val="00171739"/>
    <w:rsid w:val="00174AE5"/>
    <w:rsid w:val="00184548"/>
    <w:rsid w:val="00184E6D"/>
    <w:rsid w:val="0019492D"/>
    <w:rsid w:val="00195E71"/>
    <w:rsid w:val="001A0A1A"/>
    <w:rsid w:val="001A25A1"/>
    <w:rsid w:val="001B256F"/>
    <w:rsid w:val="001B6556"/>
    <w:rsid w:val="001C3E5C"/>
    <w:rsid w:val="001C4160"/>
    <w:rsid w:val="001C6D56"/>
    <w:rsid w:val="001D5B3E"/>
    <w:rsid w:val="001E0DA4"/>
    <w:rsid w:val="00224C57"/>
    <w:rsid w:val="00225A81"/>
    <w:rsid w:val="002357CA"/>
    <w:rsid w:val="0024002E"/>
    <w:rsid w:val="002624AA"/>
    <w:rsid w:val="00262940"/>
    <w:rsid w:val="00267113"/>
    <w:rsid w:val="00267A79"/>
    <w:rsid w:val="00270A67"/>
    <w:rsid w:val="00276F74"/>
    <w:rsid w:val="002805E9"/>
    <w:rsid w:val="00295561"/>
    <w:rsid w:val="002A63AC"/>
    <w:rsid w:val="002A6F7D"/>
    <w:rsid w:val="002A7B94"/>
    <w:rsid w:val="002B6572"/>
    <w:rsid w:val="002C097A"/>
    <w:rsid w:val="002C324D"/>
    <w:rsid w:val="002E2559"/>
    <w:rsid w:val="002E3ED9"/>
    <w:rsid w:val="00302120"/>
    <w:rsid w:val="00317399"/>
    <w:rsid w:val="00323429"/>
    <w:rsid w:val="00333462"/>
    <w:rsid w:val="0033495F"/>
    <w:rsid w:val="0033670B"/>
    <w:rsid w:val="0037390F"/>
    <w:rsid w:val="003853DD"/>
    <w:rsid w:val="00385E0A"/>
    <w:rsid w:val="00390F01"/>
    <w:rsid w:val="003A7D27"/>
    <w:rsid w:val="003C1A03"/>
    <w:rsid w:val="003C1A3A"/>
    <w:rsid w:val="003C5B0C"/>
    <w:rsid w:val="003E11AC"/>
    <w:rsid w:val="003E2DCC"/>
    <w:rsid w:val="003E31F3"/>
    <w:rsid w:val="003F0C89"/>
    <w:rsid w:val="003F3D90"/>
    <w:rsid w:val="003F6F9F"/>
    <w:rsid w:val="00402726"/>
    <w:rsid w:val="00412610"/>
    <w:rsid w:val="00414B8B"/>
    <w:rsid w:val="00417B1A"/>
    <w:rsid w:val="004216D3"/>
    <w:rsid w:val="00421883"/>
    <w:rsid w:val="004252FA"/>
    <w:rsid w:val="00427A29"/>
    <w:rsid w:val="00432DE8"/>
    <w:rsid w:val="00473E96"/>
    <w:rsid w:val="004747DF"/>
    <w:rsid w:val="00477432"/>
    <w:rsid w:val="004905DC"/>
    <w:rsid w:val="00493856"/>
    <w:rsid w:val="00493E67"/>
    <w:rsid w:val="00494309"/>
    <w:rsid w:val="00497E79"/>
    <w:rsid w:val="004B76A6"/>
    <w:rsid w:val="004C02F9"/>
    <w:rsid w:val="004C450B"/>
    <w:rsid w:val="004D5F91"/>
    <w:rsid w:val="004E3710"/>
    <w:rsid w:val="004F7CB9"/>
    <w:rsid w:val="005035C7"/>
    <w:rsid w:val="005069C6"/>
    <w:rsid w:val="00514EF5"/>
    <w:rsid w:val="00525569"/>
    <w:rsid w:val="005261C8"/>
    <w:rsid w:val="005316D0"/>
    <w:rsid w:val="00534199"/>
    <w:rsid w:val="0053655A"/>
    <w:rsid w:val="0054302A"/>
    <w:rsid w:val="00546F20"/>
    <w:rsid w:val="0055664B"/>
    <w:rsid w:val="005566CD"/>
    <w:rsid w:val="00592AD1"/>
    <w:rsid w:val="005A3BE5"/>
    <w:rsid w:val="005A4C97"/>
    <w:rsid w:val="005A4E1A"/>
    <w:rsid w:val="005A5F53"/>
    <w:rsid w:val="005C78B2"/>
    <w:rsid w:val="005C7918"/>
    <w:rsid w:val="005D2FB4"/>
    <w:rsid w:val="005E3890"/>
    <w:rsid w:val="005E3944"/>
    <w:rsid w:val="00602C5E"/>
    <w:rsid w:val="00621C5E"/>
    <w:rsid w:val="006342A5"/>
    <w:rsid w:val="00641E77"/>
    <w:rsid w:val="00653F27"/>
    <w:rsid w:val="006627BE"/>
    <w:rsid w:val="00662A17"/>
    <w:rsid w:val="00667402"/>
    <w:rsid w:val="006724DD"/>
    <w:rsid w:val="00683615"/>
    <w:rsid w:val="00685C7F"/>
    <w:rsid w:val="006A1BE9"/>
    <w:rsid w:val="006A6FE7"/>
    <w:rsid w:val="006B7CCF"/>
    <w:rsid w:val="006D3081"/>
    <w:rsid w:val="006E7750"/>
    <w:rsid w:val="006E7988"/>
    <w:rsid w:val="006F6413"/>
    <w:rsid w:val="006F7B19"/>
    <w:rsid w:val="007105BF"/>
    <w:rsid w:val="00713761"/>
    <w:rsid w:val="00730A14"/>
    <w:rsid w:val="007422B8"/>
    <w:rsid w:val="00750FE4"/>
    <w:rsid w:val="007571A3"/>
    <w:rsid w:val="007652D2"/>
    <w:rsid w:val="00773444"/>
    <w:rsid w:val="00794104"/>
    <w:rsid w:val="0079573F"/>
    <w:rsid w:val="007A1C95"/>
    <w:rsid w:val="007A47CA"/>
    <w:rsid w:val="007B672E"/>
    <w:rsid w:val="007B6AE2"/>
    <w:rsid w:val="007D10F6"/>
    <w:rsid w:val="007E0F27"/>
    <w:rsid w:val="007F4145"/>
    <w:rsid w:val="007F61EF"/>
    <w:rsid w:val="00811188"/>
    <w:rsid w:val="008147FF"/>
    <w:rsid w:val="00825A21"/>
    <w:rsid w:val="00851171"/>
    <w:rsid w:val="00856BAA"/>
    <w:rsid w:val="0088073B"/>
    <w:rsid w:val="008853B9"/>
    <w:rsid w:val="00896379"/>
    <w:rsid w:val="008A7EB5"/>
    <w:rsid w:val="008B5191"/>
    <w:rsid w:val="008C2139"/>
    <w:rsid w:val="008C6641"/>
    <w:rsid w:val="008C76B1"/>
    <w:rsid w:val="008D044F"/>
    <w:rsid w:val="008D21AC"/>
    <w:rsid w:val="008E1329"/>
    <w:rsid w:val="008F1504"/>
    <w:rsid w:val="008F1A1C"/>
    <w:rsid w:val="00902965"/>
    <w:rsid w:val="00902F4A"/>
    <w:rsid w:val="009060EE"/>
    <w:rsid w:val="0091075C"/>
    <w:rsid w:val="009233BF"/>
    <w:rsid w:val="00924DFB"/>
    <w:rsid w:val="009319F5"/>
    <w:rsid w:val="00932814"/>
    <w:rsid w:val="00932F3F"/>
    <w:rsid w:val="0094768C"/>
    <w:rsid w:val="00971D0E"/>
    <w:rsid w:val="00977E8A"/>
    <w:rsid w:val="009A767D"/>
    <w:rsid w:val="009B3F17"/>
    <w:rsid w:val="009D1F8A"/>
    <w:rsid w:val="009D3632"/>
    <w:rsid w:val="009E5FE6"/>
    <w:rsid w:val="00A016F8"/>
    <w:rsid w:val="00A0250F"/>
    <w:rsid w:val="00A15EB2"/>
    <w:rsid w:val="00A26B40"/>
    <w:rsid w:val="00A41CFA"/>
    <w:rsid w:val="00A42BF2"/>
    <w:rsid w:val="00A46886"/>
    <w:rsid w:val="00A47BBA"/>
    <w:rsid w:val="00A51A58"/>
    <w:rsid w:val="00A632DB"/>
    <w:rsid w:val="00A70267"/>
    <w:rsid w:val="00A83D10"/>
    <w:rsid w:val="00A8586C"/>
    <w:rsid w:val="00A92569"/>
    <w:rsid w:val="00A9418A"/>
    <w:rsid w:val="00A96F9C"/>
    <w:rsid w:val="00A97109"/>
    <w:rsid w:val="00AA7ABC"/>
    <w:rsid w:val="00AC3BFB"/>
    <w:rsid w:val="00AD25F5"/>
    <w:rsid w:val="00AE1297"/>
    <w:rsid w:val="00AF74A7"/>
    <w:rsid w:val="00B152A7"/>
    <w:rsid w:val="00B176F4"/>
    <w:rsid w:val="00B2286D"/>
    <w:rsid w:val="00B307A1"/>
    <w:rsid w:val="00B31DD8"/>
    <w:rsid w:val="00B36C28"/>
    <w:rsid w:val="00B50B64"/>
    <w:rsid w:val="00B523CD"/>
    <w:rsid w:val="00B605A0"/>
    <w:rsid w:val="00B67A51"/>
    <w:rsid w:val="00B75B6B"/>
    <w:rsid w:val="00B877C2"/>
    <w:rsid w:val="00B974D0"/>
    <w:rsid w:val="00B97C1F"/>
    <w:rsid w:val="00BA0433"/>
    <w:rsid w:val="00BA0679"/>
    <w:rsid w:val="00BB7D36"/>
    <w:rsid w:val="00BC63F7"/>
    <w:rsid w:val="00BC6CB4"/>
    <w:rsid w:val="00BD0A6D"/>
    <w:rsid w:val="00BD2407"/>
    <w:rsid w:val="00BD38C6"/>
    <w:rsid w:val="00BE0F61"/>
    <w:rsid w:val="00BE2B12"/>
    <w:rsid w:val="00BE4F8C"/>
    <w:rsid w:val="00BE775D"/>
    <w:rsid w:val="00C11685"/>
    <w:rsid w:val="00C11804"/>
    <w:rsid w:val="00C172C1"/>
    <w:rsid w:val="00C2310D"/>
    <w:rsid w:val="00C24444"/>
    <w:rsid w:val="00C44E34"/>
    <w:rsid w:val="00C558ED"/>
    <w:rsid w:val="00C614AE"/>
    <w:rsid w:val="00C65E3A"/>
    <w:rsid w:val="00C66C6C"/>
    <w:rsid w:val="00C7638E"/>
    <w:rsid w:val="00C771AE"/>
    <w:rsid w:val="00C83191"/>
    <w:rsid w:val="00C84306"/>
    <w:rsid w:val="00C8795E"/>
    <w:rsid w:val="00C91CFF"/>
    <w:rsid w:val="00C957D0"/>
    <w:rsid w:val="00C97137"/>
    <w:rsid w:val="00CA2381"/>
    <w:rsid w:val="00CA77B1"/>
    <w:rsid w:val="00CC02F1"/>
    <w:rsid w:val="00CC0375"/>
    <w:rsid w:val="00CC5097"/>
    <w:rsid w:val="00CD77B3"/>
    <w:rsid w:val="00CE4279"/>
    <w:rsid w:val="00CE6115"/>
    <w:rsid w:val="00CE6502"/>
    <w:rsid w:val="00CE66B1"/>
    <w:rsid w:val="00D05A00"/>
    <w:rsid w:val="00D16A70"/>
    <w:rsid w:val="00D22334"/>
    <w:rsid w:val="00D229DA"/>
    <w:rsid w:val="00D23FF3"/>
    <w:rsid w:val="00D27220"/>
    <w:rsid w:val="00D301EE"/>
    <w:rsid w:val="00D32505"/>
    <w:rsid w:val="00D417BB"/>
    <w:rsid w:val="00D521A1"/>
    <w:rsid w:val="00D532A0"/>
    <w:rsid w:val="00D64760"/>
    <w:rsid w:val="00D77036"/>
    <w:rsid w:val="00D8220E"/>
    <w:rsid w:val="00D858C3"/>
    <w:rsid w:val="00D86D1A"/>
    <w:rsid w:val="00D92856"/>
    <w:rsid w:val="00DA03DD"/>
    <w:rsid w:val="00DA176E"/>
    <w:rsid w:val="00DC2A07"/>
    <w:rsid w:val="00DE27E2"/>
    <w:rsid w:val="00DE5F1C"/>
    <w:rsid w:val="00DF4347"/>
    <w:rsid w:val="00E12AB4"/>
    <w:rsid w:val="00E12E78"/>
    <w:rsid w:val="00E13BED"/>
    <w:rsid w:val="00E32488"/>
    <w:rsid w:val="00E40D76"/>
    <w:rsid w:val="00E469EF"/>
    <w:rsid w:val="00E521B1"/>
    <w:rsid w:val="00E525CB"/>
    <w:rsid w:val="00E5796A"/>
    <w:rsid w:val="00E61B76"/>
    <w:rsid w:val="00E633E5"/>
    <w:rsid w:val="00E75096"/>
    <w:rsid w:val="00E7736F"/>
    <w:rsid w:val="00E84B76"/>
    <w:rsid w:val="00E84D75"/>
    <w:rsid w:val="00E86E87"/>
    <w:rsid w:val="00E906BF"/>
    <w:rsid w:val="00EA3BB6"/>
    <w:rsid w:val="00EB63A0"/>
    <w:rsid w:val="00EC26BB"/>
    <w:rsid w:val="00EC3F3F"/>
    <w:rsid w:val="00ED59D0"/>
    <w:rsid w:val="00EE11BF"/>
    <w:rsid w:val="00EE1437"/>
    <w:rsid w:val="00F02B4D"/>
    <w:rsid w:val="00F03620"/>
    <w:rsid w:val="00F0516B"/>
    <w:rsid w:val="00F0721F"/>
    <w:rsid w:val="00F20E8F"/>
    <w:rsid w:val="00F23E55"/>
    <w:rsid w:val="00F310F9"/>
    <w:rsid w:val="00F3685C"/>
    <w:rsid w:val="00F44E9E"/>
    <w:rsid w:val="00F46365"/>
    <w:rsid w:val="00F46FBD"/>
    <w:rsid w:val="00F50FF4"/>
    <w:rsid w:val="00F60CF1"/>
    <w:rsid w:val="00F72EAC"/>
    <w:rsid w:val="00F75F1D"/>
    <w:rsid w:val="00F85C97"/>
    <w:rsid w:val="00FA5A01"/>
    <w:rsid w:val="00FC18F7"/>
    <w:rsid w:val="00FC6986"/>
    <w:rsid w:val="00FC7E5B"/>
    <w:rsid w:val="00FD125E"/>
    <w:rsid w:val="00FD4E23"/>
    <w:rsid w:val="00FF20C6"/>
    <w:rsid w:val="00FF2153"/>
    <w:rsid w:val="00FF534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88"/>
    <w:rPr>
      <w:color w:val="0000FF" w:themeColor="hyperlink"/>
      <w:u w:val="single"/>
    </w:rPr>
  </w:style>
  <w:style w:type="paragraph" w:styleId="a4">
    <w:name w:val="List Paragraph"/>
    <w:basedOn w:val="a"/>
    <w:uiPriority w:val="34"/>
    <w:qFormat/>
    <w:rsid w:val="00CC5097"/>
    <w:pPr>
      <w:ind w:leftChars="400" w:left="800"/>
    </w:pPr>
  </w:style>
  <w:style w:type="paragraph" w:styleId="a5">
    <w:name w:val="header"/>
    <w:basedOn w:val="a"/>
    <w:link w:val="Char"/>
    <w:uiPriority w:val="99"/>
    <w:unhideWhenUsed/>
    <w:rsid w:val="008B5191"/>
    <w:pPr>
      <w:tabs>
        <w:tab w:val="center" w:pos="4513"/>
        <w:tab w:val="right" w:pos="9026"/>
      </w:tabs>
      <w:snapToGrid w:val="0"/>
    </w:pPr>
  </w:style>
  <w:style w:type="character" w:customStyle="1" w:styleId="Char">
    <w:name w:val="머리글 Char"/>
    <w:basedOn w:val="a0"/>
    <w:link w:val="a5"/>
    <w:uiPriority w:val="99"/>
    <w:rsid w:val="008B5191"/>
  </w:style>
  <w:style w:type="paragraph" w:styleId="a6">
    <w:name w:val="footer"/>
    <w:basedOn w:val="a"/>
    <w:link w:val="Char0"/>
    <w:uiPriority w:val="99"/>
    <w:unhideWhenUsed/>
    <w:rsid w:val="008B5191"/>
    <w:pPr>
      <w:tabs>
        <w:tab w:val="center" w:pos="4513"/>
        <w:tab w:val="right" w:pos="9026"/>
      </w:tabs>
      <w:snapToGrid w:val="0"/>
    </w:pPr>
  </w:style>
  <w:style w:type="character" w:customStyle="1" w:styleId="Char0">
    <w:name w:val="바닥글 Char"/>
    <w:basedOn w:val="a0"/>
    <w:link w:val="a6"/>
    <w:uiPriority w:val="99"/>
    <w:rsid w:val="008B5191"/>
  </w:style>
  <w:style w:type="paragraph" w:styleId="a7">
    <w:name w:val="Balloon Text"/>
    <w:basedOn w:val="a"/>
    <w:link w:val="Char1"/>
    <w:uiPriority w:val="99"/>
    <w:semiHidden/>
    <w:unhideWhenUsed/>
    <w:rsid w:val="0090296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02965"/>
    <w:rPr>
      <w:rFonts w:asciiTheme="majorHAnsi" w:eastAsiaTheme="majorEastAsia" w:hAnsiTheme="majorHAnsi" w:cstheme="majorBidi"/>
      <w:sz w:val="18"/>
      <w:szCs w:val="18"/>
    </w:rPr>
  </w:style>
  <w:style w:type="character" w:styleId="a8">
    <w:name w:val="Strong"/>
    <w:basedOn w:val="a0"/>
    <w:uiPriority w:val="22"/>
    <w:qFormat/>
    <w:rsid w:val="00525569"/>
    <w:rPr>
      <w:b/>
      <w:bCs/>
    </w:rPr>
  </w:style>
  <w:style w:type="character" w:styleId="a9">
    <w:name w:val="FollowedHyperlink"/>
    <w:basedOn w:val="a0"/>
    <w:uiPriority w:val="99"/>
    <w:semiHidden/>
    <w:unhideWhenUsed/>
    <w:rsid w:val="00602C5E"/>
    <w:rPr>
      <w:color w:val="800080" w:themeColor="followedHyperlink"/>
      <w:u w:val="single"/>
    </w:rPr>
  </w:style>
  <w:style w:type="character" w:customStyle="1" w:styleId="a-size-extra-large1">
    <w:name w:val="a-size-extra-large1"/>
    <w:basedOn w:val="a0"/>
    <w:rsid w:val="00685C7F"/>
    <w:rPr>
      <w:rFonts w:ascii="Arial" w:hAnsi="Arial" w:cs="Arial" w:hint="default"/>
    </w:rPr>
  </w:style>
  <w:style w:type="paragraph" w:styleId="aa">
    <w:name w:val="Date"/>
    <w:basedOn w:val="a"/>
    <w:next w:val="a"/>
    <w:link w:val="Char2"/>
    <w:uiPriority w:val="99"/>
    <w:semiHidden/>
    <w:unhideWhenUsed/>
    <w:rsid w:val="00B50B64"/>
  </w:style>
  <w:style w:type="character" w:customStyle="1" w:styleId="Char2">
    <w:name w:val="날짜 Char"/>
    <w:basedOn w:val="a0"/>
    <w:link w:val="aa"/>
    <w:uiPriority w:val="99"/>
    <w:semiHidden/>
    <w:rsid w:val="00B50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88"/>
    <w:rPr>
      <w:color w:val="0000FF" w:themeColor="hyperlink"/>
      <w:u w:val="single"/>
    </w:rPr>
  </w:style>
  <w:style w:type="paragraph" w:styleId="a4">
    <w:name w:val="List Paragraph"/>
    <w:basedOn w:val="a"/>
    <w:uiPriority w:val="34"/>
    <w:qFormat/>
    <w:rsid w:val="00CC5097"/>
    <w:pPr>
      <w:ind w:leftChars="400" w:left="800"/>
    </w:pPr>
  </w:style>
  <w:style w:type="paragraph" w:styleId="a5">
    <w:name w:val="header"/>
    <w:basedOn w:val="a"/>
    <w:link w:val="Char"/>
    <w:uiPriority w:val="99"/>
    <w:unhideWhenUsed/>
    <w:rsid w:val="008B5191"/>
    <w:pPr>
      <w:tabs>
        <w:tab w:val="center" w:pos="4513"/>
        <w:tab w:val="right" w:pos="9026"/>
      </w:tabs>
      <w:snapToGrid w:val="0"/>
    </w:pPr>
  </w:style>
  <w:style w:type="character" w:customStyle="1" w:styleId="Char">
    <w:name w:val="머리글 Char"/>
    <w:basedOn w:val="a0"/>
    <w:link w:val="a5"/>
    <w:uiPriority w:val="99"/>
    <w:rsid w:val="008B5191"/>
  </w:style>
  <w:style w:type="paragraph" w:styleId="a6">
    <w:name w:val="footer"/>
    <w:basedOn w:val="a"/>
    <w:link w:val="Char0"/>
    <w:uiPriority w:val="99"/>
    <w:unhideWhenUsed/>
    <w:rsid w:val="008B5191"/>
    <w:pPr>
      <w:tabs>
        <w:tab w:val="center" w:pos="4513"/>
        <w:tab w:val="right" w:pos="9026"/>
      </w:tabs>
      <w:snapToGrid w:val="0"/>
    </w:pPr>
  </w:style>
  <w:style w:type="character" w:customStyle="1" w:styleId="Char0">
    <w:name w:val="바닥글 Char"/>
    <w:basedOn w:val="a0"/>
    <w:link w:val="a6"/>
    <w:uiPriority w:val="99"/>
    <w:rsid w:val="008B5191"/>
  </w:style>
  <w:style w:type="paragraph" w:styleId="a7">
    <w:name w:val="Balloon Text"/>
    <w:basedOn w:val="a"/>
    <w:link w:val="Char1"/>
    <w:uiPriority w:val="99"/>
    <w:semiHidden/>
    <w:unhideWhenUsed/>
    <w:rsid w:val="0090296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02965"/>
    <w:rPr>
      <w:rFonts w:asciiTheme="majorHAnsi" w:eastAsiaTheme="majorEastAsia" w:hAnsiTheme="majorHAnsi" w:cstheme="majorBidi"/>
      <w:sz w:val="18"/>
      <w:szCs w:val="18"/>
    </w:rPr>
  </w:style>
  <w:style w:type="character" w:styleId="a8">
    <w:name w:val="Strong"/>
    <w:basedOn w:val="a0"/>
    <w:uiPriority w:val="22"/>
    <w:qFormat/>
    <w:rsid w:val="00525569"/>
    <w:rPr>
      <w:b/>
      <w:bCs/>
    </w:rPr>
  </w:style>
  <w:style w:type="character" w:styleId="a9">
    <w:name w:val="FollowedHyperlink"/>
    <w:basedOn w:val="a0"/>
    <w:uiPriority w:val="99"/>
    <w:semiHidden/>
    <w:unhideWhenUsed/>
    <w:rsid w:val="00602C5E"/>
    <w:rPr>
      <w:color w:val="800080" w:themeColor="followedHyperlink"/>
      <w:u w:val="single"/>
    </w:rPr>
  </w:style>
  <w:style w:type="character" w:customStyle="1" w:styleId="a-size-extra-large1">
    <w:name w:val="a-size-extra-large1"/>
    <w:basedOn w:val="a0"/>
    <w:rsid w:val="00685C7F"/>
    <w:rPr>
      <w:rFonts w:ascii="Arial" w:hAnsi="Arial" w:cs="Arial" w:hint="default"/>
    </w:rPr>
  </w:style>
  <w:style w:type="paragraph" w:styleId="aa">
    <w:name w:val="Date"/>
    <w:basedOn w:val="a"/>
    <w:next w:val="a"/>
    <w:link w:val="Char2"/>
    <w:uiPriority w:val="99"/>
    <w:semiHidden/>
    <w:unhideWhenUsed/>
    <w:rsid w:val="00B50B64"/>
  </w:style>
  <w:style w:type="character" w:customStyle="1" w:styleId="Char2">
    <w:name w:val="날짜 Char"/>
    <w:basedOn w:val="a0"/>
    <w:link w:val="aa"/>
    <w:uiPriority w:val="99"/>
    <w:semiHidden/>
    <w:rsid w:val="00B50B64"/>
  </w:style>
</w:styles>
</file>

<file path=word/webSettings.xml><?xml version="1.0" encoding="utf-8"?>
<w:webSettings xmlns:r="http://schemas.openxmlformats.org/officeDocument/2006/relationships" xmlns:w="http://schemas.openxmlformats.org/wordprocessingml/2006/main">
  <w:divs>
    <w:div w:id="596600403">
      <w:bodyDiv w:val="1"/>
      <w:marLeft w:val="0"/>
      <w:marRight w:val="0"/>
      <w:marTop w:val="0"/>
      <w:marBottom w:val="0"/>
      <w:divBdr>
        <w:top w:val="none" w:sz="0" w:space="0" w:color="auto"/>
        <w:left w:val="none" w:sz="0" w:space="0" w:color="auto"/>
        <w:bottom w:val="none" w:sz="0" w:space="0" w:color="auto"/>
        <w:right w:val="none" w:sz="0" w:space="0" w:color="auto"/>
      </w:divBdr>
      <w:divsChild>
        <w:div w:id="145753913">
          <w:marLeft w:val="0"/>
          <w:marRight w:val="0"/>
          <w:marTop w:val="0"/>
          <w:marBottom w:val="0"/>
          <w:divBdr>
            <w:top w:val="none" w:sz="0" w:space="0" w:color="auto"/>
            <w:left w:val="none" w:sz="0" w:space="0" w:color="auto"/>
            <w:bottom w:val="none" w:sz="0" w:space="0" w:color="auto"/>
            <w:right w:val="none" w:sz="0" w:space="0" w:color="auto"/>
          </w:divBdr>
          <w:divsChild>
            <w:div w:id="1824395472">
              <w:marLeft w:val="0"/>
              <w:marRight w:val="0"/>
              <w:marTop w:val="300"/>
              <w:marBottom w:val="0"/>
              <w:divBdr>
                <w:top w:val="none" w:sz="0" w:space="0" w:color="auto"/>
                <w:left w:val="none" w:sz="0" w:space="0" w:color="auto"/>
                <w:bottom w:val="none" w:sz="0" w:space="0" w:color="auto"/>
                <w:right w:val="none" w:sz="0" w:space="0" w:color="auto"/>
              </w:divBdr>
              <w:divsChild>
                <w:div w:id="234753338">
                  <w:marLeft w:val="0"/>
                  <w:marRight w:val="0"/>
                  <w:marTop w:val="0"/>
                  <w:marBottom w:val="0"/>
                  <w:divBdr>
                    <w:top w:val="none" w:sz="0" w:space="0" w:color="auto"/>
                    <w:left w:val="none" w:sz="0" w:space="0" w:color="auto"/>
                    <w:bottom w:val="none" w:sz="0" w:space="0" w:color="auto"/>
                    <w:right w:val="none" w:sz="0" w:space="0" w:color="auto"/>
                  </w:divBdr>
                  <w:divsChild>
                    <w:div w:id="1419055939">
                      <w:marLeft w:val="0"/>
                      <w:marRight w:val="0"/>
                      <w:marTop w:val="0"/>
                      <w:marBottom w:val="0"/>
                      <w:divBdr>
                        <w:top w:val="none" w:sz="0" w:space="0" w:color="auto"/>
                        <w:left w:val="none" w:sz="0" w:space="0" w:color="auto"/>
                        <w:bottom w:val="none" w:sz="0" w:space="0" w:color="auto"/>
                        <w:right w:val="none" w:sz="0" w:space="0" w:color="auto"/>
                      </w:divBdr>
                      <w:divsChild>
                        <w:div w:id="946812190">
                          <w:marLeft w:val="0"/>
                          <w:marRight w:val="0"/>
                          <w:marTop w:val="0"/>
                          <w:marBottom w:val="0"/>
                          <w:divBdr>
                            <w:top w:val="none" w:sz="0" w:space="0" w:color="auto"/>
                            <w:left w:val="none" w:sz="0" w:space="0" w:color="auto"/>
                            <w:bottom w:val="none" w:sz="0" w:space="0" w:color="auto"/>
                            <w:right w:val="none" w:sz="0" w:space="0" w:color="auto"/>
                          </w:divBdr>
                          <w:divsChild>
                            <w:div w:id="384721451">
                              <w:marLeft w:val="0"/>
                              <w:marRight w:val="0"/>
                              <w:marTop w:val="0"/>
                              <w:marBottom w:val="450"/>
                              <w:divBdr>
                                <w:top w:val="none" w:sz="0" w:space="0" w:color="auto"/>
                                <w:left w:val="none" w:sz="0" w:space="0" w:color="auto"/>
                                <w:bottom w:val="none" w:sz="0" w:space="0" w:color="auto"/>
                                <w:right w:val="none" w:sz="0" w:space="0" w:color="auto"/>
                              </w:divBdr>
                              <w:divsChild>
                                <w:div w:id="388842528">
                                  <w:marLeft w:val="0"/>
                                  <w:marRight w:val="0"/>
                                  <w:marTop w:val="0"/>
                                  <w:marBottom w:val="0"/>
                                  <w:divBdr>
                                    <w:top w:val="none" w:sz="0" w:space="0" w:color="auto"/>
                                    <w:left w:val="single" w:sz="6" w:space="0" w:color="D8D0C4"/>
                                    <w:bottom w:val="single" w:sz="6" w:space="0" w:color="D8D0C4"/>
                                    <w:right w:val="single" w:sz="6" w:space="0" w:color="D8D0C4"/>
                                  </w:divBdr>
                                  <w:divsChild>
                                    <w:div w:id="1441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21730">
      <w:bodyDiv w:val="1"/>
      <w:marLeft w:val="0"/>
      <w:marRight w:val="0"/>
      <w:marTop w:val="0"/>
      <w:marBottom w:val="0"/>
      <w:divBdr>
        <w:top w:val="none" w:sz="0" w:space="0" w:color="auto"/>
        <w:left w:val="none" w:sz="0" w:space="0" w:color="auto"/>
        <w:bottom w:val="none" w:sz="0" w:space="0" w:color="auto"/>
        <w:right w:val="none" w:sz="0" w:space="0" w:color="auto"/>
      </w:divBdr>
      <w:divsChild>
        <w:div w:id="978995123">
          <w:marLeft w:val="0"/>
          <w:marRight w:val="0"/>
          <w:marTop w:val="0"/>
          <w:marBottom w:val="0"/>
          <w:divBdr>
            <w:top w:val="none" w:sz="0" w:space="0" w:color="auto"/>
            <w:left w:val="none" w:sz="0" w:space="0" w:color="auto"/>
            <w:bottom w:val="none" w:sz="0" w:space="0" w:color="auto"/>
            <w:right w:val="none" w:sz="0" w:space="0" w:color="auto"/>
          </w:divBdr>
          <w:divsChild>
            <w:div w:id="1379160121">
              <w:marLeft w:val="0"/>
              <w:marRight w:val="0"/>
              <w:marTop w:val="300"/>
              <w:marBottom w:val="0"/>
              <w:divBdr>
                <w:top w:val="none" w:sz="0" w:space="0" w:color="auto"/>
                <w:left w:val="none" w:sz="0" w:space="0" w:color="auto"/>
                <w:bottom w:val="none" w:sz="0" w:space="0" w:color="auto"/>
                <w:right w:val="none" w:sz="0" w:space="0" w:color="auto"/>
              </w:divBdr>
              <w:divsChild>
                <w:div w:id="1146581002">
                  <w:marLeft w:val="0"/>
                  <w:marRight w:val="0"/>
                  <w:marTop w:val="0"/>
                  <w:marBottom w:val="0"/>
                  <w:divBdr>
                    <w:top w:val="none" w:sz="0" w:space="0" w:color="auto"/>
                    <w:left w:val="none" w:sz="0" w:space="0" w:color="auto"/>
                    <w:bottom w:val="none" w:sz="0" w:space="0" w:color="auto"/>
                    <w:right w:val="none" w:sz="0" w:space="0" w:color="auto"/>
                  </w:divBdr>
                  <w:divsChild>
                    <w:div w:id="1654603695">
                      <w:marLeft w:val="0"/>
                      <w:marRight w:val="0"/>
                      <w:marTop w:val="0"/>
                      <w:marBottom w:val="0"/>
                      <w:divBdr>
                        <w:top w:val="none" w:sz="0" w:space="0" w:color="auto"/>
                        <w:left w:val="none" w:sz="0" w:space="0" w:color="auto"/>
                        <w:bottom w:val="none" w:sz="0" w:space="0" w:color="auto"/>
                        <w:right w:val="none" w:sz="0" w:space="0" w:color="auto"/>
                      </w:divBdr>
                      <w:divsChild>
                        <w:div w:id="2088766824">
                          <w:marLeft w:val="0"/>
                          <w:marRight w:val="0"/>
                          <w:marTop w:val="0"/>
                          <w:marBottom w:val="0"/>
                          <w:divBdr>
                            <w:top w:val="none" w:sz="0" w:space="0" w:color="auto"/>
                            <w:left w:val="none" w:sz="0" w:space="0" w:color="auto"/>
                            <w:bottom w:val="none" w:sz="0" w:space="0" w:color="auto"/>
                            <w:right w:val="none" w:sz="0" w:space="0" w:color="auto"/>
                          </w:divBdr>
                          <w:divsChild>
                            <w:div w:id="1306617903">
                              <w:marLeft w:val="0"/>
                              <w:marRight w:val="0"/>
                              <w:marTop w:val="0"/>
                              <w:marBottom w:val="450"/>
                              <w:divBdr>
                                <w:top w:val="none" w:sz="0" w:space="0" w:color="auto"/>
                                <w:left w:val="none" w:sz="0" w:space="0" w:color="auto"/>
                                <w:bottom w:val="none" w:sz="0" w:space="0" w:color="auto"/>
                                <w:right w:val="none" w:sz="0" w:space="0" w:color="auto"/>
                              </w:divBdr>
                              <w:divsChild>
                                <w:div w:id="88284608">
                                  <w:marLeft w:val="0"/>
                                  <w:marRight w:val="0"/>
                                  <w:marTop w:val="0"/>
                                  <w:marBottom w:val="0"/>
                                  <w:divBdr>
                                    <w:top w:val="none" w:sz="0" w:space="0" w:color="auto"/>
                                    <w:left w:val="single" w:sz="6" w:space="0" w:color="D8D0C4"/>
                                    <w:bottom w:val="single" w:sz="6" w:space="0" w:color="D8D0C4"/>
                                    <w:right w:val="single" w:sz="6" w:space="0" w:color="D8D0C4"/>
                                  </w:divBdr>
                                  <w:divsChild>
                                    <w:div w:id="826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794989">
      <w:bodyDiv w:val="1"/>
      <w:marLeft w:val="0"/>
      <w:marRight w:val="0"/>
      <w:marTop w:val="0"/>
      <w:marBottom w:val="0"/>
      <w:divBdr>
        <w:top w:val="none" w:sz="0" w:space="0" w:color="auto"/>
        <w:left w:val="none" w:sz="0" w:space="0" w:color="auto"/>
        <w:bottom w:val="none" w:sz="0" w:space="0" w:color="auto"/>
        <w:right w:val="none" w:sz="0" w:space="0" w:color="auto"/>
      </w:divBdr>
      <w:divsChild>
        <w:div w:id="2115663146">
          <w:marLeft w:val="0"/>
          <w:marRight w:val="0"/>
          <w:marTop w:val="0"/>
          <w:marBottom w:val="0"/>
          <w:divBdr>
            <w:top w:val="none" w:sz="0" w:space="0" w:color="auto"/>
            <w:left w:val="none" w:sz="0" w:space="0" w:color="auto"/>
            <w:bottom w:val="none" w:sz="0" w:space="0" w:color="auto"/>
            <w:right w:val="none" w:sz="0" w:space="0" w:color="auto"/>
          </w:divBdr>
          <w:divsChild>
            <w:div w:id="165756522">
              <w:marLeft w:val="0"/>
              <w:marRight w:val="0"/>
              <w:marTop w:val="300"/>
              <w:marBottom w:val="0"/>
              <w:divBdr>
                <w:top w:val="none" w:sz="0" w:space="0" w:color="auto"/>
                <w:left w:val="none" w:sz="0" w:space="0" w:color="auto"/>
                <w:bottom w:val="none" w:sz="0" w:space="0" w:color="auto"/>
                <w:right w:val="none" w:sz="0" w:space="0" w:color="auto"/>
              </w:divBdr>
              <w:divsChild>
                <w:div w:id="1510292738">
                  <w:marLeft w:val="0"/>
                  <w:marRight w:val="0"/>
                  <w:marTop w:val="0"/>
                  <w:marBottom w:val="0"/>
                  <w:divBdr>
                    <w:top w:val="none" w:sz="0" w:space="0" w:color="auto"/>
                    <w:left w:val="none" w:sz="0" w:space="0" w:color="auto"/>
                    <w:bottom w:val="none" w:sz="0" w:space="0" w:color="auto"/>
                    <w:right w:val="none" w:sz="0" w:space="0" w:color="auto"/>
                  </w:divBdr>
                  <w:divsChild>
                    <w:div w:id="468471989">
                      <w:marLeft w:val="0"/>
                      <w:marRight w:val="0"/>
                      <w:marTop w:val="0"/>
                      <w:marBottom w:val="0"/>
                      <w:divBdr>
                        <w:top w:val="none" w:sz="0" w:space="0" w:color="auto"/>
                        <w:left w:val="none" w:sz="0" w:space="0" w:color="auto"/>
                        <w:bottom w:val="none" w:sz="0" w:space="0" w:color="auto"/>
                        <w:right w:val="none" w:sz="0" w:space="0" w:color="auto"/>
                      </w:divBdr>
                      <w:divsChild>
                        <w:div w:id="1002195744">
                          <w:marLeft w:val="0"/>
                          <w:marRight w:val="0"/>
                          <w:marTop w:val="0"/>
                          <w:marBottom w:val="0"/>
                          <w:divBdr>
                            <w:top w:val="none" w:sz="0" w:space="0" w:color="auto"/>
                            <w:left w:val="none" w:sz="0" w:space="0" w:color="auto"/>
                            <w:bottom w:val="none" w:sz="0" w:space="0" w:color="auto"/>
                            <w:right w:val="none" w:sz="0" w:space="0" w:color="auto"/>
                          </w:divBdr>
                          <w:divsChild>
                            <w:div w:id="1431395756">
                              <w:marLeft w:val="0"/>
                              <w:marRight w:val="0"/>
                              <w:marTop w:val="0"/>
                              <w:marBottom w:val="450"/>
                              <w:divBdr>
                                <w:top w:val="none" w:sz="0" w:space="0" w:color="auto"/>
                                <w:left w:val="none" w:sz="0" w:space="0" w:color="auto"/>
                                <w:bottom w:val="none" w:sz="0" w:space="0" w:color="auto"/>
                                <w:right w:val="none" w:sz="0" w:space="0" w:color="auto"/>
                              </w:divBdr>
                              <w:divsChild>
                                <w:div w:id="1702391107">
                                  <w:marLeft w:val="0"/>
                                  <w:marRight w:val="0"/>
                                  <w:marTop w:val="0"/>
                                  <w:marBottom w:val="0"/>
                                  <w:divBdr>
                                    <w:top w:val="none" w:sz="0" w:space="0" w:color="auto"/>
                                    <w:left w:val="single" w:sz="6" w:space="0" w:color="D8D0C4"/>
                                    <w:bottom w:val="single" w:sz="6" w:space="0" w:color="D8D0C4"/>
                                    <w:right w:val="single" w:sz="6" w:space="0" w:color="D8D0C4"/>
                                  </w:divBdr>
                                  <w:divsChild>
                                    <w:div w:id="583146761">
                                      <w:marLeft w:val="0"/>
                                      <w:marRight w:val="0"/>
                                      <w:marTop w:val="0"/>
                                      <w:marBottom w:val="0"/>
                                      <w:divBdr>
                                        <w:top w:val="none" w:sz="0" w:space="0" w:color="auto"/>
                                        <w:left w:val="none" w:sz="0" w:space="0" w:color="auto"/>
                                        <w:bottom w:val="none" w:sz="0" w:space="0" w:color="auto"/>
                                        <w:right w:val="none" w:sz="0" w:space="0" w:color="auto"/>
                                      </w:divBdr>
                                      <w:divsChild>
                                        <w:div w:id="11805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oberto-Kanitz/e/B007VXIQJ6/ref=dp_byline_cont_book_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3.weforum.org/docs/E15/WEF_Full_Report_Strengthening_Global_Trade_Investment_System_21st_Century.pdf" TargetMode="External"/><Relationship Id="rId4" Type="http://schemas.openxmlformats.org/officeDocument/2006/relationships/settings" Target="settings.xml"/><Relationship Id="rId9" Type="http://schemas.openxmlformats.org/officeDocument/2006/relationships/hyperlink" Target="http://www3.weforum.org/docs/GAC/2014/WEF_GAC_TradeFDI_MegaRegionalTradeAgreements_Report_2014.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201A-C766-4CA3-88A3-AA52392F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mofa</cp:lastModifiedBy>
  <cp:revision>2</cp:revision>
  <cp:lastPrinted>2016-07-24T11:02:00Z</cp:lastPrinted>
  <dcterms:created xsi:type="dcterms:W3CDTF">2018-07-27T05:49:00Z</dcterms:created>
  <dcterms:modified xsi:type="dcterms:W3CDTF">2018-07-27T05:49:00Z</dcterms:modified>
</cp:coreProperties>
</file>