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F27" w:rsidRPr="00AC3BFB" w:rsidRDefault="00653F27" w:rsidP="00C2310D">
      <w:pPr>
        <w:snapToGrid w:val="0"/>
        <w:spacing w:after="0" w:line="240" w:lineRule="auto"/>
        <w:jc w:val="center"/>
        <w:rPr>
          <w:rFonts w:ascii="Times New Roman" w:hAnsi="Times New Roman" w:cs="Times New Roman"/>
          <w:b/>
          <w:sz w:val="24"/>
          <w:szCs w:val="24"/>
        </w:rPr>
      </w:pPr>
      <w:bookmarkStart w:id="0" w:name="_GoBack"/>
      <w:bookmarkEnd w:id="0"/>
      <w:r w:rsidRPr="00AC3BFB">
        <w:rPr>
          <w:rFonts w:ascii="Times New Roman" w:hAnsi="Times New Roman" w:cs="Times New Roman" w:hint="eastAsia"/>
          <w:b/>
          <w:sz w:val="24"/>
          <w:szCs w:val="24"/>
        </w:rPr>
        <w:t>A S</w:t>
      </w:r>
      <w:r w:rsidRPr="00AC3BFB">
        <w:rPr>
          <w:rFonts w:ascii="Times New Roman" w:hAnsi="Times New Roman" w:cs="Times New Roman"/>
          <w:b/>
          <w:sz w:val="24"/>
          <w:szCs w:val="24"/>
        </w:rPr>
        <w:t>EMINAR TO THE INTERNATIONAL COOPERATION</w:t>
      </w:r>
      <w:r w:rsidR="00C2310D">
        <w:rPr>
          <w:rFonts w:ascii="Times New Roman" w:hAnsi="Times New Roman" w:cs="Times New Roman" w:hint="eastAsia"/>
          <w:b/>
          <w:sz w:val="24"/>
          <w:szCs w:val="24"/>
        </w:rPr>
        <w:t>-II</w:t>
      </w:r>
    </w:p>
    <w:p w:rsidR="00CC5097" w:rsidRPr="00AC3BFB" w:rsidRDefault="00653F27" w:rsidP="00C2310D">
      <w:pPr>
        <w:snapToGrid w:val="0"/>
        <w:spacing w:after="0" w:line="240" w:lineRule="auto"/>
        <w:ind w:firstLineChars="432" w:firstLine="1037"/>
        <w:rPr>
          <w:rFonts w:ascii="Times New Roman" w:hAnsi="Times New Roman" w:cs="Times New Roman"/>
          <w:b/>
          <w:sz w:val="24"/>
          <w:szCs w:val="24"/>
        </w:rPr>
      </w:pPr>
      <w:r w:rsidRPr="00AC3BFB">
        <w:rPr>
          <w:rFonts w:ascii="Times New Roman" w:hAnsi="Times New Roman" w:cs="Times New Roman" w:hint="eastAsia"/>
          <w:b/>
          <w:sz w:val="24"/>
          <w:szCs w:val="24"/>
        </w:rPr>
        <w:t xml:space="preserve">- </w:t>
      </w:r>
      <w:r w:rsidR="008B5191" w:rsidRPr="00AC3BFB">
        <w:rPr>
          <w:rFonts w:ascii="Times New Roman" w:hAnsi="Times New Roman" w:cs="Times New Roman" w:hint="eastAsia"/>
          <w:b/>
          <w:sz w:val="24"/>
          <w:szCs w:val="24"/>
        </w:rPr>
        <w:t>PRACTICAL GUID</w:t>
      </w:r>
      <w:r w:rsidR="00E84D75" w:rsidRPr="00AC3BFB">
        <w:rPr>
          <w:rFonts w:ascii="Times New Roman" w:hAnsi="Times New Roman" w:cs="Times New Roman" w:hint="eastAsia"/>
          <w:b/>
          <w:sz w:val="24"/>
          <w:szCs w:val="24"/>
        </w:rPr>
        <w:t>E</w:t>
      </w:r>
      <w:r w:rsidR="008B5191" w:rsidRPr="00AC3BFB">
        <w:rPr>
          <w:rFonts w:ascii="Times New Roman" w:hAnsi="Times New Roman" w:cs="Times New Roman" w:hint="eastAsia"/>
          <w:b/>
          <w:sz w:val="24"/>
          <w:szCs w:val="24"/>
        </w:rPr>
        <w:t xml:space="preserve"> TO THE</w:t>
      </w:r>
      <w:r w:rsidR="00152AC4" w:rsidRPr="00AC3BFB">
        <w:rPr>
          <w:rFonts w:ascii="Times New Roman" w:hAnsi="Times New Roman" w:cs="Times New Roman" w:hint="eastAsia"/>
          <w:b/>
          <w:sz w:val="24"/>
          <w:szCs w:val="24"/>
        </w:rPr>
        <w:t xml:space="preserve"> </w:t>
      </w:r>
      <w:r w:rsidR="00E32488" w:rsidRPr="00AC3BFB">
        <w:rPr>
          <w:rFonts w:ascii="Times New Roman" w:hAnsi="Times New Roman" w:cs="Times New Roman" w:hint="eastAsia"/>
          <w:b/>
          <w:sz w:val="24"/>
          <w:szCs w:val="24"/>
        </w:rPr>
        <w:t>MULTILATERAL DIPLOMACY</w:t>
      </w:r>
      <w:r w:rsidRPr="00AC3BFB">
        <w:rPr>
          <w:rFonts w:ascii="Times New Roman" w:hAnsi="Times New Roman" w:cs="Times New Roman"/>
          <w:b/>
          <w:sz w:val="24"/>
          <w:szCs w:val="24"/>
        </w:rPr>
        <w:t xml:space="preserve"> -</w:t>
      </w:r>
    </w:p>
    <w:p w:rsidR="00CC5097" w:rsidRPr="00AC3BFB" w:rsidRDefault="00CC5097" w:rsidP="00CC5097">
      <w:pPr>
        <w:snapToGrid w:val="0"/>
        <w:spacing w:after="0" w:line="240" w:lineRule="auto"/>
        <w:rPr>
          <w:rFonts w:ascii="Times New Roman" w:hAnsi="Times New Roman" w:cs="Times New Roman"/>
          <w:sz w:val="24"/>
          <w:szCs w:val="24"/>
        </w:rPr>
      </w:pPr>
    </w:p>
    <w:p w:rsidR="000E35CA" w:rsidRPr="00414FA2" w:rsidRDefault="000E35CA" w:rsidP="00CC5097">
      <w:pPr>
        <w:snapToGrid w:val="0"/>
        <w:spacing w:after="0" w:line="240" w:lineRule="auto"/>
        <w:rPr>
          <w:rFonts w:ascii="Times New Roman" w:hAnsi="Times New Roman" w:cs="Times New Roman"/>
          <w:sz w:val="24"/>
          <w:szCs w:val="24"/>
        </w:rPr>
      </w:pPr>
      <w:r w:rsidRPr="00414FA2">
        <w:rPr>
          <w:rFonts w:ascii="Times New Roman" w:hAnsi="Times New Roman" w:cs="Times New Roman" w:hint="eastAsia"/>
          <w:sz w:val="24"/>
          <w:szCs w:val="24"/>
        </w:rPr>
        <w:t>Professor: CHOI Seokyoung</w:t>
      </w:r>
      <w:r w:rsidR="0088073B" w:rsidRPr="00414FA2">
        <w:rPr>
          <w:rFonts w:ascii="Times New Roman" w:hAnsi="Times New Roman" w:cs="Times New Roman" w:hint="eastAsia"/>
          <w:sz w:val="24"/>
          <w:szCs w:val="24"/>
        </w:rPr>
        <w:t xml:space="preserve"> (Visiting Professor)</w:t>
      </w:r>
    </w:p>
    <w:p w:rsidR="002D5C7C" w:rsidRPr="00414FA2" w:rsidRDefault="00E32488" w:rsidP="00CC5097">
      <w:pPr>
        <w:snapToGrid w:val="0"/>
        <w:spacing w:after="0" w:line="240" w:lineRule="auto"/>
        <w:rPr>
          <w:rFonts w:ascii="Times New Roman" w:hAnsi="Times New Roman" w:cs="Times New Roman"/>
          <w:sz w:val="24"/>
          <w:szCs w:val="24"/>
        </w:rPr>
      </w:pPr>
      <w:r w:rsidRPr="00414FA2">
        <w:rPr>
          <w:rFonts w:ascii="Times New Roman" w:hAnsi="Times New Roman" w:cs="Times New Roman" w:hint="eastAsia"/>
          <w:sz w:val="24"/>
          <w:szCs w:val="24"/>
        </w:rPr>
        <w:t>Office:</w:t>
      </w:r>
      <w:r w:rsidR="00CE66B1" w:rsidRPr="00414FA2">
        <w:rPr>
          <w:rFonts w:ascii="Times New Roman" w:hAnsi="Times New Roman" w:cs="Times New Roman" w:hint="eastAsia"/>
          <w:sz w:val="24"/>
          <w:szCs w:val="24"/>
        </w:rPr>
        <w:t xml:space="preserve"> </w:t>
      </w:r>
      <w:r w:rsidR="00494309" w:rsidRPr="00414FA2">
        <w:rPr>
          <w:rFonts w:ascii="Times New Roman" w:hAnsi="Times New Roman" w:cs="Times New Roman" w:hint="eastAsia"/>
          <w:sz w:val="24"/>
          <w:szCs w:val="24"/>
        </w:rPr>
        <w:t xml:space="preserve">Building 140-1; Office </w:t>
      </w:r>
      <w:r w:rsidR="008E1329" w:rsidRPr="00414FA2">
        <w:rPr>
          <w:rFonts w:ascii="Times New Roman" w:hAnsi="Times New Roman" w:cs="Times New Roman" w:hint="eastAsia"/>
          <w:sz w:val="24"/>
          <w:szCs w:val="24"/>
        </w:rPr>
        <w:t>Room</w:t>
      </w:r>
      <w:r w:rsidR="00494309" w:rsidRPr="00414FA2">
        <w:rPr>
          <w:rFonts w:ascii="Times New Roman" w:hAnsi="Times New Roman" w:cs="Times New Roman" w:hint="eastAsia"/>
          <w:sz w:val="24"/>
          <w:szCs w:val="24"/>
        </w:rPr>
        <w:t xml:space="preserve"> No.</w:t>
      </w:r>
      <w:r w:rsidR="008E1329" w:rsidRPr="00414FA2">
        <w:rPr>
          <w:rFonts w:ascii="Times New Roman" w:hAnsi="Times New Roman" w:cs="Times New Roman" w:hint="eastAsia"/>
          <w:sz w:val="24"/>
          <w:szCs w:val="24"/>
        </w:rPr>
        <w:t xml:space="preserve"> </w:t>
      </w:r>
    </w:p>
    <w:p w:rsidR="00E32488" w:rsidRPr="00414FA2" w:rsidRDefault="00E32488" w:rsidP="00CC5097">
      <w:pPr>
        <w:snapToGrid w:val="0"/>
        <w:spacing w:after="0" w:line="240" w:lineRule="auto"/>
        <w:rPr>
          <w:rFonts w:ascii="Times New Roman" w:hAnsi="Times New Roman" w:cs="Times New Roman"/>
          <w:sz w:val="24"/>
          <w:szCs w:val="24"/>
        </w:rPr>
      </w:pPr>
      <w:r w:rsidRPr="00414FA2">
        <w:rPr>
          <w:rFonts w:ascii="Times New Roman" w:hAnsi="Times New Roman" w:cs="Times New Roman" w:hint="eastAsia"/>
          <w:sz w:val="24"/>
          <w:szCs w:val="24"/>
        </w:rPr>
        <w:t xml:space="preserve">Office Hour: </w:t>
      </w:r>
      <w:r w:rsidR="00395516" w:rsidRPr="00414FA2">
        <w:rPr>
          <w:rFonts w:ascii="Times New Roman" w:hAnsi="Times New Roman" w:cs="Times New Roman" w:hint="eastAsia"/>
          <w:sz w:val="24"/>
          <w:szCs w:val="24"/>
        </w:rPr>
        <w:t>Mondays</w:t>
      </w:r>
      <w:r w:rsidR="00385E0A" w:rsidRPr="00414FA2">
        <w:rPr>
          <w:rFonts w:ascii="Times New Roman" w:hAnsi="Times New Roman" w:cs="Times New Roman" w:hint="eastAsia"/>
          <w:sz w:val="24"/>
          <w:szCs w:val="24"/>
        </w:rPr>
        <w:t xml:space="preserve"> 10:00-11:</w:t>
      </w:r>
      <w:r w:rsidR="00395516" w:rsidRPr="00414FA2">
        <w:rPr>
          <w:rFonts w:ascii="Times New Roman" w:hAnsi="Times New Roman" w:cs="Times New Roman" w:hint="eastAsia"/>
          <w:sz w:val="24"/>
          <w:szCs w:val="24"/>
        </w:rPr>
        <w:t>0</w:t>
      </w:r>
      <w:r w:rsidR="00385E0A" w:rsidRPr="00414FA2">
        <w:rPr>
          <w:rFonts w:ascii="Times New Roman" w:hAnsi="Times New Roman" w:cs="Times New Roman" w:hint="eastAsia"/>
          <w:sz w:val="24"/>
          <w:szCs w:val="24"/>
        </w:rPr>
        <w:t>0</w:t>
      </w:r>
      <w:r w:rsidRPr="00414FA2">
        <w:rPr>
          <w:rFonts w:ascii="Times New Roman" w:hAnsi="Times New Roman" w:cs="Times New Roman" w:hint="eastAsia"/>
          <w:sz w:val="24"/>
          <w:szCs w:val="24"/>
        </w:rPr>
        <w:t xml:space="preserve"> </w:t>
      </w:r>
      <w:r w:rsidR="000E35CA" w:rsidRPr="00414FA2">
        <w:rPr>
          <w:rFonts w:ascii="Times New Roman" w:hAnsi="Times New Roman" w:cs="Times New Roman" w:hint="eastAsia"/>
          <w:sz w:val="24"/>
          <w:szCs w:val="24"/>
        </w:rPr>
        <w:t>, or by appointment</w:t>
      </w:r>
      <w:r w:rsidR="003C5B0C" w:rsidRPr="00414FA2">
        <w:rPr>
          <w:rFonts w:ascii="Times New Roman" w:hAnsi="Times New Roman" w:cs="Times New Roman" w:hint="eastAsia"/>
          <w:sz w:val="24"/>
          <w:szCs w:val="24"/>
        </w:rPr>
        <w:t xml:space="preserve">, </w:t>
      </w:r>
      <w:r w:rsidR="00385E0A" w:rsidRPr="00414FA2">
        <w:rPr>
          <w:rFonts w:ascii="Times New Roman" w:hAnsi="Times New Roman" w:cs="Times New Roman" w:hint="eastAsia"/>
          <w:sz w:val="24"/>
          <w:szCs w:val="24"/>
        </w:rPr>
        <w:t>or after each class</w:t>
      </w:r>
    </w:p>
    <w:p w:rsidR="00A92569" w:rsidRPr="00414FA2" w:rsidRDefault="00395516" w:rsidP="00CC5097">
      <w:pPr>
        <w:snapToGrid w:val="0"/>
        <w:spacing w:after="0" w:line="240" w:lineRule="auto"/>
        <w:rPr>
          <w:rFonts w:ascii="Times New Roman" w:hAnsi="Times New Roman" w:cs="Times New Roman"/>
          <w:sz w:val="24"/>
          <w:szCs w:val="24"/>
        </w:rPr>
      </w:pPr>
      <w:r w:rsidRPr="00414FA2">
        <w:rPr>
          <w:rFonts w:ascii="Times New Roman" w:hAnsi="Times New Roman" w:cs="Times New Roman" w:hint="eastAsia"/>
          <w:sz w:val="24"/>
          <w:szCs w:val="24"/>
        </w:rPr>
        <w:t>Phone Number: 010-8680</w:t>
      </w:r>
      <w:r w:rsidR="00A92569" w:rsidRPr="00414FA2">
        <w:rPr>
          <w:rFonts w:ascii="Times New Roman" w:hAnsi="Times New Roman" w:cs="Times New Roman" w:hint="eastAsia"/>
          <w:sz w:val="24"/>
          <w:szCs w:val="24"/>
        </w:rPr>
        <w:t>-7675</w:t>
      </w:r>
    </w:p>
    <w:p w:rsidR="00317399" w:rsidRPr="00414FA2" w:rsidRDefault="00E32488" w:rsidP="00CC5097">
      <w:pPr>
        <w:snapToGrid w:val="0"/>
        <w:spacing w:after="0" w:line="240" w:lineRule="auto"/>
        <w:rPr>
          <w:rStyle w:val="a3"/>
          <w:rFonts w:ascii="Times New Roman" w:hAnsi="Times New Roman" w:cs="Times New Roman"/>
          <w:sz w:val="24"/>
          <w:szCs w:val="24"/>
        </w:rPr>
      </w:pPr>
      <w:r w:rsidRPr="00414FA2">
        <w:rPr>
          <w:rFonts w:ascii="Times New Roman" w:hAnsi="Times New Roman" w:cs="Times New Roman" w:hint="eastAsia"/>
          <w:sz w:val="24"/>
          <w:szCs w:val="24"/>
        </w:rPr>
        <w:t>Email:</w:t>
      </w:r>
      <w:r w:rsidR="00317399" w:rsidRPr="00414FA2">
        <w:rPr>
          <w:rFonts w:ascii="Times New Roman" w:hAnsi="Times New Roman" w:cs="Times New Roman" w:hint="eastAsia"/>
          <w:sz w:val="24"/>
          <w:szCs w:val="24"/>
        </w:rPr>
        <w:tab/>
      </w:r>
      <w:r w:rsidRPr="00414FA2">
        <w:rPr>
          <w:rFonts w:ascii="Times New Roman" w:hAnsi="Times New Roman" w:cs="Times New Roman" w:hint="eastAsia"/>
          <w:sz w:val="24"/>
          <w:szCs w:val="24"/>
        </w:rPr>
        <w:t xml:space="preserve"> </w:t>
      </w:r>
      <w:hyperlink r:id="rId8" w:history="1">
        <w:r w:rsidR="00317399" w:rsidRPr="00414FA2">
          <w:rPr>
            <w:rStyle w:val="a3"/>
            <w:rFonts w:ascii="Times New Roman" w:hAnsi="Times New Roman" w:cs="Times New Roman" w:hint="eastAsia"/>
            <w:sz w:val="24"/>
            <w:szCs w:val="24"/>
          </w:rPr>
          <w:t>seokyoung.choi@</w:t>
        </w:r>
        <w:r w:rsidR="00317399" w:rsidRPr="00414FA2">
          <w:rPr>
            <w:rStyle w:val="a3"/>
            <w:rFonts w:ascii="Times New Roman" w:hAnsi="Times New Roman" w:cs="Times New Roman"/>
            <w:sz w:val="24"/>
            <w:szCs w:val="24"/>
          </w:rPr>
          <w:t>gmail.com</w:t>
        </w:r>
      </w:hyperlink>
    </w:p>
    <w:p w:rsidR="00A92569" w:rsidRPr="00414FA2" w:rsidRDefault="00C03F12" w:rsidP="00DC7EB9">
      <w:pPr>
        <w:snapToGrid w:val="0"/>
        <w:spacing w:after="0" w:line="240" w:lineRule="auto"/>
        <w:ind w:firstLineChars="383" w:firstLine="766"/>
        <w:rPr>
          <w:rFonts w:ascii="Times New Roman" w:hAnsi="Times New Roman" w:cs="Times New Roman"/>
          <w:sz w:val="24"/>
          <w:szCs w:val="24"/>
        </w:rPr>
      </w:pPr>
      <w:hyperlink r:id="rId9" w:history="1">
        <w:r w:rsidR="00395516" w:rsidRPr="00414FA2">
          <w:rPr>
            <w:rStyle w:val="a3"/>
            <w:rFonts w:ascii="Times New Roman" w:hAnsi="Times New Roman" w:cs="Times New Roman" w:hint="eastAsia"/>
            <w:sz w:val="24"/>
            <w:szCs w:val="24"/>
          </w:rPr>
          <w:t>s</w:t>
        </w:r>
        <w:r w:rsidR="00395516" w:rsidRPr="00414FA2">
          <w:rPr>
            <w:rStyle w:val="a3"/>
            <w:rFonts w:ascii="Times New Roman" w:hAnsi="Times New Roman" w:cs="Times New Roman"/>
            <w:sz w:val="24"/>
            <w:szCs w:val="24"/>
          </w:rPr>
          <w:t>eokyoung</w:t>
        </w:r>
        <w:r w:rsidR="00395516" w:rsidRPr="00414FA2">
          <w:rPr>
            <w:rStyle w:val="a3"/>
            <w:rFonts w:ascii="Times New Roman" w:hAnsi="Times New Roman" w:cs="Times New Roman" w:hint="eastAsia"/>
            <w:sz w:val="24"/>
            <w:szCs w:val="24"/>
          </w:rPr>
          <w:t>.choi@leeko.com</w:t>
        </w:r>
      </w:hyperlink>
    </w:p>
    <w:p w:rsidR="00E32488" w:rsidRPr="00414FA2" w:rsidRDefault="00A92569" w:rsidP="00A92569">
      <w:pPr>
        <w:snapToGrid w:val="0"/>
        <w:spacing w:after="0" w:line="240" w:lineRule="auto"/>
        <w:rPr>
          <w:rFonts w:ascii="Times New Roman" w:hAnsi="Times New Roman" w:cs="Times New Roman"/>
          <w:sz w:val="24"/>
          <w:szCs w:val="24"/>
        </w:rPr>
      </w:pPr>
      <w:r w:rsidRPr="00414FA2">
        <w:rPr>
          <w:rFonts w:ascii="Times New Roman" w:hAnsi="Times New Roman" w:cs="Times New Roman" w:hint="eastAsia"/>
          <w:sz w:val="24"/>
          <w:szCs w:val="24"/>
        </w:rPr>
        <w:t>Teaching Assistant: Jeongjoon Park(</w:t>
      </w:r>
      <w:r w:rsidRPr="00414FA2">
        <w:rPr>
          <w:rFonts w:ascii="Times New Roman" w:hAnsi="Times New Roman" w:cs="Times New Roman" w:hint="eastAsia"/>
          <w:sz w:val="24"/>
          <w:szCs w:val="24"/>
        </w:rPr>
        <w:t>박정준</w:t>
      </w:r>
      <w:r w:rsidRPr="00414FA2">
        <w:rPr>
          <w:rFonts w:ascii="Times New Roman" w:hAnsi="Times New Roman" w:cs="Times New Roman" w:hint="eastAsia"/>
          <w:sz w:val="24"/>
          <w:szCs w:val="24"/>
        </w:rPr>
        <w:t>): 010-6305-7401</w:t>
      </w:r>
    </w:p>
    <w:p w:rsidR="00E32488" w:rsidRPr="00414FA2" w:rsidRDefault="00E32488" w:rsidP="00CC5097">
      <w:pPr>
        <w:snapToGrid w:val="0"/>
        <w:spacing w:after="0" w:line="240" w:lineRule="auto"/>
        <w:rPr>
          <w:rFonts w:ascii="Times New Roman" w:hAnsi="Times New Roman" w:cs="Times New Roman"/>
          <w:sz w:val="24"/>
          <w:szCs w:val="24"/>
        </w:rPr>
      </w:pPr>
      <w:r w:rsidRPr="00414FA2">
        <w:rPr>
          <w:rFonts w:ascii="Times New Roman" w:hAnsi="Times New Roman" w:cs="Times New Roman" w:hint="eastAsia"/>
          <w:sz w:val="24"/>
          <w:szCs w:val="24"/>
        </w:rPr>
        <w:t>=================================================================</w:t>
      </w:r>
    </w:p>
    <w:p w:rsidR="00902965" w:rsidRPr="00AC3BFB" w:rsidRDefault="00902965" w:rsidP="00CC5097">
      <w:pPr>
        <w:snapToGrid w:val="0"/>
        <w:spacing w:after="0" w:line="240" w:lineRule="auto"/>
        <w:rPr>
          <w:rFonts w:ascii="Times New Roman" w:hAnsi="Times New Roman" w:cs="Times New Roman"/>
          <w:b/>
          <w:sz w:val="24"/>
          <w:szCs w:val="24"/>
        </w:rPr>
      </w:pPr>
    </w:p>
    <w:p w:rsidR="00E32488" w:rsidRPr="00AC3BFB" w:rsidRDefault="00E32488" w:rsidP="00CC5097">
      <w:pPr>
        <w:snapToGrid w:val="0"/>
        <w:spacing w:after="0" w:line="240" w:lineRule="auto"/>
        <w:rPr>
          <w:rFonts w:ascii="Times New Roman" w:hAnsi="Times New Roman" w:cs="Times New Roman"/>
          <w:b/>
          <w:sz w:val="24"/>
          <w:szCs w:val="24"/>
        </w:rPr>
      </w:pPr>
      <w:r w:rsidRPr="00AC3BFB">
        <w:rPr>
          <w:rFonts w:ascii="Times New Roman" w:hAnsi="Times New Roman" w:cs="Times New Roman" w:hint="eastAsia"/>
          <w:b/>
          <w:sz w:val="24"/>
          <w:szCs w:val="24"/>
        </w:rPr>
        <w:t>COURSE DESCRIPTION</w:t>
      </w:r>
    </w:p>
    <w:p w:rsidR="00E32488" w:rsidRPr="00AC3BFB" w:rsidRDefault="00E32488" w:rsidP="00CC5097">
      <w:pPr>
        <w:snapToGrid w:val="0"/>
        <w:spacing w:after="0" w:line="240" w:lineRule="auto"/>
        <w:rPr>
          <w:rFonts w:ascii="Times New Roman" w:hAnsi="Times New Roman" w:cs="Times New Roman"/>
          <w:sz w:val="24"/>
          <w:szCs w:val="24"/>
        </w:rPr>
      </w:pPr>
      <w:r w:rsidRPr="00AC3BFB">
        <w:rPr>
          <w:rFonts w:ascii="Times New Roman" w:hAnsi="Times New Roman" w:cs="Times New Roman" w:hint="eastAsia"/>
          <w:sz w:val="24"/>
          <w:szCs w:val="24"/>
        </w:rPr>
        <w:tab/>
      </w:r>
      <w:r w:rsidR="00E86E87" w:rsidRPr="00AC3BFB">
        <w:rPr>
          <w:rFonts w:ascii="Times New Roman" w:hAnsi="Times New Roman" w:cs="Times New Roman" w:hint="eastAsia"/>
          <w:sz w:val="24"/>
          <w:szCs w:val="24"/>
        </w:rPr>
        <w:t xml:space="preserve"> </w:t>
      </w:r>
    </w:p>
    <w:p w:rsidR="00CD77B3" w:rsidRDefault="00E86E87" w:rsidP="00CC5097">
      <w:pPr>
        <w:snapToGrid w:val="0"/>
        <w:spacing w:after="0" w:line="240" w:lineRule="auto"/>
        <w:rPr>
          <w:rFonts w:ascii="Times New Roman" w:hAnsi="Times New Roman" w:cs="Times New Roman"/>
          <w:sz w:val="24"/>
          <w:szCs w:val="24"/>
        </w:rPr>
      </w:pPr>
      <w:r w:rsidRPr="00AC3BFB">
        <w:rPr>
          <w:rFonts w:ascii="Times New Roman" w:hAnsi="Times New Roman" w:cs="Times New Roman" w:hint="eastAsia"/>
          <w:sz w:val="24"/>
          <w:szCs w:val="24"/>
        </w:rPr>
        <w:tab/>
        <w:t xml:space="preserve">This course addresses the </w:t>
      </w:r>
      <w:r w:rsidR="001E0DA4">
        <w:rPr>
          <w:rFonts w:ascii="Times New Roman" w:hAnsi="Times New Roman" w:cs="Times New Roman" w:hint="eastAsia"/>
          <w:sz w:val="24"/>
          <w:szCs w:val="24"/>
        </w:rPr>
        <w:t xml:space="preserve">modus operandi, </w:t>
      </w:r>
      <w:r w:rsidR="00514EF5" w:rsidRPr="00AC3BFB">
        <w:rPr>
          <w:rFonts w:ascii="Times New Roman" w:hAnsi="Times New Roman" w:cs="Times New Roman" w:hint="eastAsia"/>
          <w:sz w:val="24"/>
          <w:szCs w:val="24"/>
        </w:rPr>
        <w:t xml:space="preserve">challenges and response </w:t>
      </w:r>
      <w:r w:rsidRPr="00AC3BFB">
        <w:rPr>
          <w:rFonts w:ascii="Times New Roman" w:hAnsi="Times New Roman" w:cs="Times New Roman" w:hint="eastAsia"/>
          <w:sz w:val="24"/>
          <w:szCs w:val="24"/>
        </w:rPr>
        <w:t xml:space="preserve">of </w:t>
      </w:r>
      <w:r w:rsidR="001A0A1A" w:rsidRPr="00AC3BFB">
        <w:rPr>
          <w:rFonts w:ascii="Times New Roman" w:hAnsi="Times New Roman" w:cs="Times New Roman"/>
          <w:sz w:val="24"/>
          <w:szCs w:val="24"/>
        </w:rPr>
        <w:t xml:space="preserve">the international organizations including, in particular, the </w:t>
      </w:r>
      <w:r w:rsidRPr="00AC3BFB">
        <w:rPr>
          <w:rFonts w:ascii="Times New Roman" w:hAnsi="Times New Roman" w:cs="Times New Roman" w:hint="eastAsia"/>
          <w:sz w:val="24"/>
          <w:szCs w:val="24"/>
        </w:rPr>
        <w:t>WTO</w:t>
      </w:r>
      <w:r w:rsidR="00414FA2">
        <w:rPr>
          <w:rFonts w:ascii="Times New Roman" w:hAnsi="Times New Roman" w:cs="Times New Roman" w:hint="eastAsia"/>
          <w:sz w:val="24"/>
          <w:szCs w:val="24"/>
        </w:rPr>
        <w:t>, FTAs</w:t>
      </w:r>
      <w:r w:rsidRPr="00AC3BFB">
        <w:rPr>
          <w:rFonts w:ascii="Times New Roman" w:hAnsi="Times New Roman" w:cs="Times New Roman" w:hint="eastAsia"/>
          <w:sz w:val="24"/>
          <w:szCs w:val="24"/>
        </w:rPr>
        <w:t xml:space="preserve"> and the United Nations</w:t>
      </w:r>
      <w:r w:rsidR="00A9418A">
        <w:rPr>
          <w:rFonts w:ascii="Times New Roman" w:hAnsi="Times New Roman" w:cs="Times New Roman" w:hint="eastAsia"/>
          <w:sz w:val="24"/>
          <w:szCs w:val="24"/>
        </w:rPr>
        <w:t>.</w:t>
      </w:r>
      <w:r w:rsidR="000B5B3A" w:rsidRPr="00AC3BFB">
        <w:rPr>
          <w:rFonts w:ascii="Times New Roman" w:hAnsi="Times New Roman" w:cs="Times New Roman" w:hint="eastAsia"/>
          <w:sz w:val="24"/>
          <w:szCs w:val="24"/>
        </w:rPr>
        <w:t xml:space="preserve"> </w:t>
      </w:r>
      <w:r w:rsidR="00EC3F3F">
        <w:rPr>
          <w:rFonts w:ascii="Times New Roman" w:hAnsi="Times New Roman" w:cs="Times New Roman" w:hint="eastAsia"/>
          <w:sz w:val="24"/>
          <w:szCs w:val="24"/>
        </w:rPr>
        <w:t>T</w:t>
      </w:r>
      <w:r w:rsidR="00EC3F3F" w:rsidRPr="00AC3BFB">
        <w:rPr>
          <w:rFonts w:ascii="Times New Roman" w:hAnsi="Times New Roman" w:cs="Times New Roman" w:hint="eastAsia"/>
          <w:sz w:val="24"/>
          <w:szCs w:val="24"/>
        </w:rPr>
        <w:t>o</w:t>
      </w:r>
      <w:r w:rsidR="00EC3F3F">
        <w:rPr>
          <w:rFonts w:ascii="Times New Roman" w:hAnsi="Times New Roman" w:cs="Times New Roman" w:hint="eastAsia"/>
          <w:sz w:val="24"/>
          <w:szCs w:val="24"/>
        </w:rPr>
        <w:t xml:space="preserve"> this end the course will examine several theoretical and/or empirical questions such as</w:t>
      </w:r>
      <w:r w:rsidR="00CD77B3">
        <w:rPr>
          <w:rFonts w:ascii="Times New Roman" w:hAnsi="Times New Roman" w:cs="Times New Roman" w:hint="eastAsia"/>
          <w:sz w:val="24"/>
          <w:szCs w:val="24"/>
        </w:rPr>
        <w:t>,</w:t>
      </w:r>
      <w:r w:rsidR="00EC3F3F">
        <w:rPr>
          <w:rFonts w:ascii="Times New Roman" w:hAnsi="Times New Roman" w:cs="Times New Roman" w:hint="eastAsia"/>
          <w:sz w:val="24"/>
          <w:szCs w:val="24"/>
        </w:rPr>
        <w:t xml:space="preserve"> </w:t>
      </w:r>
      <w:r w:rsidR="00CD77B3">
        <w:rPr>
          <w:rFonts w:ascii="Times New Roman" w:hAnsi="Times New Roman" w:cs="Times New Roman" w:hint="eastAsia"/>
          <w:sz w:val="24"/>
          <w:szCs w:val="24"/>
        </w:rPr>
        <w:t xml:space="preserve">among others, </w:t>
      </w:r>
      <w:r w:rsidR="00EC3F3F">
        <w:rPr>
          <w:rFonts w:ascii="Times New Roman" w:hAnsi="Times New Roman" w:cs="Times New Roman" w:hint="eastAsia"/>
          <w:sz w:val="24"/>
          <w:szCs w:val="24"/>
        </w:rPr>
        <w:t xml:space="preserve">what is the </w:t>
      </w:r>
      <w:r w:rsidR="00224C57">
        <w:rPr>
          <w:rFonts w:ascii="Times New Roman" w:hAnsi="Times New Roman" w:cs="Times New Roman" w:hint="eastAsia"/>
          <w:sz w:val="24"/>
          <w:szCs w:val="24"/>
        </w:rPr>
        <w:t>governance</w:t>
      </w:r>
      <w:r w:rsidR="00EC3F3F">
        <w:rPr>
          <w:rFonts w:ascii="Times New Roman" w:hAnsi="Times New Roman" w:cs="Times New Roman" w:hint="eastAsia"/>
          <w:sz w:val="24"/>
          <w:szCs w:val="24"/>
        </w:rPr>
        <w:t xml:space="preserve"> structure of an international organization and its decision-making process, what are underlying </w:t>
      </w:r>
      <w:r w:rsidR="00C44E34">
        <w:rPr>
          <w:rFonts w:ascii="Times New Roman" w:hAnsi="Times New Roman" w:cs="Times New Roman" w:hint="eastAsia"/>
          <w:sz w:val="24"/>
          <w:szCs w:val="24"/>
        </w:rPr>
        <w:t xml:space="preserve">actors or </w:t>
      </w:r>
      <w:r w:rsidR="00EC3F3F">
        <w:rPr>
          <w:rFonts w:ascii="Times New Roman" w:hAnsi="Times New Roman" w:cs="Times New Roman" w:hint="eastAsia"/>
          <w:sz w:val="24"/>
          <w:szCs w:val="24"/>
        </w:rPr>
        <w:t xml:space="preserve">parameters to influence on </w:t>
      </w:r>
      <w:r w:rsidR="00224C57">
        <w:rPr>
          <w:rFonts w:ascii="Times New Roman" w:hAnsi="Times New Roman" w:cs="Times New Roman" w:hint="eastAsia"/>
          <w:sz w:val="24"/>
          <w:szCs w:val="24"/>
        </w:rPr>
        <w:t>such process</w:t>
      </w:r>
      <w:r w:rsidR="00EC3F3F">
        <w:rPr>
          <w:rFonts w:ascii="Times New Roman" w:hAnsi="Times New Roman" w:cs="Times New Roman" w:hint="eastAsia"/>
          <w:sz w:val="24"/>
          <w:szCs w:val="24"/>
        </w:rPr>
        <w:t xml:space="preserve">, which challenges they are confronted from endogenous and exogenous perspectives and </w:t>
      </w:r>
      <w:r w:rsidR="008F1A1C">
        <w:rPr>
          <w:rFonts w:ascii="Times New Roman" w:hAnsi="Times New Roman" w:cs="Times New Roman" w:hint="eastAsia"/>
          <w:sz w:val="24"/>
          <w:szCs w:val="24"/>
        </w:rPr>
        <w:t>how</w:t>
      </w:r>
      <w:r w:rsidR="00C44E34">
        <w:rPr>
          <w:rFonts w:ascii="Times New Roman" w:hAnsi="Times New Roman" w:cs="Times New Roman" w:hint="eastAsia"/>
          <w:sz w:val="24"/>
          <w:szCs w:val="24"/>
        </w:rPr>
        <w:t xml:space="preserve"> they work t</w:t>
      </w:r>
      <w:r w:rsidR="008F1A1C">
        <w:rPr>
          <w:rFonts w:ascii="Times New Roman" w:hAnsi="Times New Roman" w:cs="Times New Roman" w:hint="eastAsia"/>
          <w:sz w:val="24"/>
          <w:szCs w:val="24"/>
        </w:rPr>
        <w:t xml:space="preserve">o address </w:t>
      </w:r>
      <w:r w:rsidR="00CD77B3">
        <w:rPr>
          <w:rFonts w:ascii="Times New Roman" w:hAnsi="Times New Roman" w:cs="Times New Roman" w:hint="eastAsia"/>
          <w:sz w:val="24"/>
          <w:szCs w:val="24"/>
        </w:rPr>
        <w:t>such</w:t>
      </w:r>
      <w:r w:rsidR="008F1A1C">
        <w:rPr>
          <w:rFonts w:ascii="Times New Roman" w:hAnsi="Times New Roman" w:cs="Times New Roman" w:hint="eastAsia"/>
          <w:sz w:val="24"/>
          <w:szCs w:val="24"/>
        </w:rPr>
        <w:t xml:space="preserve"> challenges</w:t>
      </w:r>
      <w:r w:rsidR="00EC3F3F">
        <w:rPr>
          <w:rFonts w:ascii="Times New Roman" w:hAnsi="Times New Roman" w:cs="Times New Roman" w:hint="eastAsia"/>
          <w:sz w:val="24"/>
          <w:szCs w:val="24"/>
        </w:rPr>
        <w:t xml:space="preserve">. </w:t>
      </w:r>
    </w:p>
    <w:p w:rsidR="00CD77B3" w:rsidRDefault="00CD77B3" w:rsidP="00CC5097">
      <w:pPr>
        <w:snapToGrid w:val="0"/>
        <w:spacing w:after="0" w:line="240" w:lineRule="auto"/>
        <w:rPr>
          <w:rFonts w:ascii="Times New Roman" w:hAnsi="Times New Roman" w:cs="Times New Roman"/>
          <w:sz w:val="24"/>
          <w:szCs w:val="24"/>
        </w:rPr>
      </w:pPr>
    </w:p>
    <w:p w:rsidR="00CC5097" w:rsidRDefault="00E86E87" w:rsidP="00CD77B3">
      <w:pPr>
        <w:snapToGrid w:val="0"/>
        <w:spacing w:after="0" w:line="240" w:lineRule="auto"/>
        <w:ind w:firstLine="800"/>
        <w:rPr>
          <w:rFonts w:ascii="Times New Roman" w:hAnsi="Times New Roman" w:cs="Times New Roman"/>
          <w:sz w:val="24"/>
          <w:szCs w:val="24"/>
        </w:rPr>
      </w:pPr>
      <w:r w:rsidRPr="00AC3BFB">
        <w:rPr>
          <w:rFonts w:ascii="Times New Roman" w:hAnsi="Times New Roman" w:cs="Times New Roman" w:hint="eastAsia"/>
          <w:sz w:val="24"/>
          <w:szCs w:val="24"/>
        </w:rPr>
        <w:t>The course will be conducted</w:t>
      </w:r>
      <w:r w:rsidR="00653F27" w:rsidRPr="00AC3BFB">
        <w:rPr>
          <w:rFonts w:ascii="Times New Roman" w:hAnsi="Times New Roman" w:cs="Times New Roman"/>
          <w:sz w:val="24"/>
          <w:szCs w:val="24"/>
        </w:rPr>
        <w:t xml:space="preserve">, in principle, </w:t>
      </w:r>
      <w:r w:rsidRPr="00AC3BFB">
        <w:rPr>
          <w:rFonts w:ascii="Times New Roman" w:hAnsi="Times New Roman" w:cs="Times New Roman" w:hint="eastAsia"/>
          <w:sz w:val="24"/>
          <w:szCs w:val="24"/>
        </w:rPr>
        <w:t xml:space="preserve">through </w:t>
      </w:r>
      <w:r w:rsidR="001E0DA4">
        <w:rPr>
          <w:rFonts w:ascii="Times New Roman" w:hAnsi="Times New Roman" w:cs="Times New Roman" w:hint="eastAsia"/>
          <w:sz w:val="24"/>
          <w:szCs w:val="24"/>
        </w:rPr>
        <w:t>lecture</w:t>
      </w:r>
      <w:r w:rsidR="00224C57">
        <w:rPr>
          <w:rFonts w:ascii="Times New Roman" w:hAnsi="Times New Roman" w:cs="Times New Roman" w:hint="eastAsia"/>
          <w:sz w:val="24"/>
          <w:szCs w:val="24"/>
        </w:rPr>
        <w:t>, presentations</w:t>
      </w:r>
      <w:r w:rsidR="001E0DA4">
        <w:rPr>
          <w:rFonts w:ascii="Times New Roman" w:hAnsi="Times New Roman" w:cs="Times New Roman" w:hint="eastAsia"/>
          <w:sz w:val="24"/>
          <w:szCs w:val="24"/>
        </w:rPr>
        <w:t xml:space="preserve"> </w:t>
      </w:r>
      <w:r w:rsidRPr="00AC3BFB">
        <w:rPr>
          <w:rFonts w:ascii="Times New Roman" w:hAnsi="Times New Roman" w:cs="Times New Roman" w:hint="eastAsia"/>
          <w:sz w:val="24"/>
          <w:szCs w:val="24"/>
        </w:rPr>
        <w:t>and discussion</w:t>
      </w:r>
      <w:r w:rsidR="00653F27" w:rsidRPr="00AC3BFB">
        <w:rPr>
          <w:rFonts w:ascii="Times New Roman" w:hAnsi="Times New Roman" w:cs="Times New Roman"/>
          <w:sz w:val="24"/>
          <w:szCs w:val="24"/>
        </w:rPr>
        <w:t>s</w:t>
      </w:r>
      <w:r w:rsidRPr="00AC3BFB">
        <w:rPr>
          <w:rFonts w:ascii="Times New Roman" w:hAnsi="Times New Roman" w:cs="Times New Roman" w:hint="eastAsia"/>
          <w:sz w:val="24"/>
          <w:szCs w:val="24"/>
        </w:rPr>
        <w:t xml:space="preserve"> </w:t>
      </w:r>
      <w:r w:rsidR="001E0DA4">
        <w:rPr>
          <w:rFonts w:ascii="Times New Roman" w:hAnsi="Times New Roman" w:cs="Times New Roman" w:hint="eastAsia"/>
          <w:sz w:val="24"/>
          <w:szCs w:val="24"/>
        </w:rPr>
        <w:t xml:space="preserve">with underlying focus on the latter </w:t>
      </w:r>
      <w:r w:rsidR="00224C57">
        <w:rPr>
          <w:rFonts w:ascii="Times New Roman" w:hAnsi="Times New Roman" w:cs="Times New Roman" w:hint="eastAsia"/>
          <w:sz w:val="24"/>
          <w:szCs w:val="24"/>
        </w:rPr>
        <w:t xml:space="preserve">two activities </w:t>
      </w:r>
      <w:r w:rsidRPr="00AC3BFB">
        <w:rPr>
          <w:rFonts w:ascii="Times New Roman" w:hAnsi="Times New Roman" w:cs="Times New Roman" w:hint="eastAsia"/>
          <w:sz w:val="24"/>
          <w:szCs w:val="24"/>
        </w:rPr>
        <w:t xml:space="preserve">on the basis of team </w:t>
      </w:r>
      <w:r w:rsidR="001E0DA4">
        <w:rPr>
          <w:rFonts w:ascii="Times New Roman" w:hAnsi="Times New Roman" w:cs="Times New Roman" w:hint="eastAsia"/>
          <w:sz w:val="24"/>
          <w:szCs w:val="24"/>
        </w:rPr>
        <w:t xml:space="preserve">or individual </w:t>
      </w:r>
      <w:r w:rsidRPr="00AC3BFB">
        <w:rPr>
          <w:rFonts w:ascii="Times New Roman" w:hAnsi="Times New Roman" w:cs="Times New Roman" w:hint="eastAsia"/>
          <w:sz w:val="24"/>
          <w:szCs w:val="24"/>
        </w:rPr>
        <w:t>presentation</w:t>
      </w:r>
      <w:r w:rsidR="001E0DA4">
        <w:rPr>
          <w:rFonts w:ascii="Times New Roman" w:hAnsi="Times New Roman" w:cs="Times New Roman" w:hint="eastAsia"/>
          <w:sz w:val="24"/>
          <w:szCs w:val="24"/>
        </w:rPr>
        <w:t>s</w:t>
      </w:r>
      <w:r w:rsidRPr="00AC3BFB">
        <w:rPr>
          <w:rFonts w:ascii="Times New Roman" w:hAnsi="Times New Roman" w:cs="Times New Roman" w:hint="eastAsia"/>
          <w:sz w:val="24"/>
          <w:szCs w:val="24"/>
        </w:rPr>
        <w:t xml:space="preserve">. </w:t>
      </w:r>
      <w:r w:rsidR="00653F27" w:rsidRPr="00AC3BFB">
        <w:rPr>
          <w:rFonts w:ascii="Times New Roman" w:hAnsi="Times New Roman" w:cs="Times New Roman"/>
          <w:sz w:val="24"/>
          <w:szCs w:val="24"/>
        </w:rPr>
        <w:t xml:space="preserve">The course devotes </w:t>
      </w:r>
      <w:r w:rsidR="002D5C7C">
        <w:rPr>
          <w:rFonts w:ascii="Times New Roman" w:hAnsi="Times New Roman" w:cs="Times New Roman" w:hint="eastAsia"/>
          <w:sz w:val="24"/>
          <w:szCs w:val="24"/>
        </w:rPr>
        <w:t>8</w:t>
      </w:r>
      <w:r w:rsidR="00653F27" w:rsidRPr="00AC3BFB">
        <w:rPr>
          <w:rFonts w:ascii="Times New Roman" w:hAnsi="Times New Roman" w:cs="Times New Roman"/>
          <w:sz w:val="24"/>
          <w:szCs w:val="24"/>
        </w:rPr>
        <w:t xml:space="preserve"> weeks to the Multilateral Trading System and </w:t>
      </w:r>
      <w:r w:rsidR="002D5C7C">
        <w:rPr>
          <w:rFonts w:ascii="Times New Roman" w:hAnsi="Times New Roman" w:cs="Times New Roman" w:hint="eastAsia"/>
          <w:sz w:val="24"/>
          <w:szCs w:val="24"/>
        </w:rPr>
        <w:t xml:space="preserve">International Investment Regimes </w:t>
      </w:r>
      <w:r w:rsidR="00653F27" w:rsidRPr="00AC3BFB">
        <w:rPr>
          <w:rFonts w:ascii="Times New Roman" w:hAnsi="Times New Roman" w:cs="Times New Roman"/>
          <w:sz w:val="24"/>
          <w:szCs w:val="24"/>
        </w:rPr>
        <w:t xml:space="preserve">and </w:t>
      </w:r>
      <w:r w:rsidR="00414FA2">
        <w:rPr>
          <w:rFonts w:ascii="Times New Roman" w:hAnsi="Times New Roman" w:cs="Times New Roman" w:hint="eastAsia"/>
          <w:sz w:val="24"/>
          <w:szCs w:val="24"/>
        </w:rPr>
        <w:t>7</w:t>
      </w:r>
      <w:r w:rsidR="00653F27" w:rsidRPr="00AC3BFB">
        <w:rPr>
          <w:rFonts w:ascii="Times New Roman" w:hAnsi="Times New Roman" w:cs="Times New Roman"/>
          <w:sz w:val="24"/>
          <w:szCs w:val="24"/>
        </w:rPr>
        <w:t xml:space="preserve"> weeks to the UN system and </w:t>
      </w:r>
      <w:r w:rsidR="00AC3BFB">
        <w:rPr>
          <w:rFonts w:ascii="Times New Roman" w:hAnsi="Times New Roman" w:cs="Times New Roman"/>
          <w:sz w:val="24"/>
          <w:szCs w:val="24"/>
        </w:rPr>
        <w:t xml:space="preserve">selected </w:t>
      </w:r>
      <w:r w:rsidR="00C2310D">
        <w:rPr>
          <w:rFonts w:ascii="Times New Roman" w:hAnsi="Times New Roman" w:cs="Times New Roman" w:hint="eastAsia"/>
          <w:sz w:val="24"/>
          <w:szCs w:val="24"/>
        </w:rPr>
        <w:t xml:space="preserve">UN agenda </w:t>
      </w:r>
      <w:r w:rsidR="00653F27" w:rsidRPr="00AC3BFB">
        <w:rPr>
          <w:rFonts w:ascii="Times New Roman" w:hAnsi="Times New Roman" w:cs="Times New Roman"/>
          <w:sz w:val="24"/>
          <w:szCs w:val="24"/>
        </w:rPr>
        <w:t>area</w:t>
      </w:r>
      <w:r w:rsidR="00C2310D">
        <w:rPr>
          <w:rFonts w:ascii="Times New Roman" w:hAnsi="Times New Roman" w:cs="Times New Roman" w:hint="eastAsia"/>
          <w:sz w:val="24"/>
          <w:szCs w:val="24"/>
        </w:rPr>
        <w:t>s</w:t>
      </w:r>
      <w:r w:rsidR="00653F27" w:rsidRPr="00AC3BFB">
        <w:rPr>
          <w:rFonts w:ascii="Times New Roman" w:hAnsi="Times New Roman" w:cs="Times New Roman"/>
          <w:sz w:val="24"/>
          <w:szCs w:val="24"/>
        </w:rPr>
        <w:t xml:space="preserve"> of interests. </w:t>
      </w:r>
    </w:p>
    <w:p w:rsidR="00EC3F3F" w:rsidRDefault="00EC3F3F" w:rsidP="00CC5097">
      <w:pPr>
        <w:snapToGrid w:val="0"/>
        <w:spacing w:after="0" w:line="240" w:lineRule="auto"/>
        <w:rPr>
          <w:rFonts w:ascii="Times New Roman" w:hAnsi="Times New Roman" w:cs="Times New Roman"/>
          <w:sz w:val="24"/>
          <w:szCs w:val="24"/>
        </w:rPr>
      </w:pPr>
    </w:p>
    <w:p w:rsidR="00CC5097" w:rsidRPr="00AC3BFB" w:rsidRDefault="00CC5097" w:rsidP="00CC5097">
      <w:pPr>
        <w:snapToGrid w:val="0"/>
        <w:spacing w:after="0" w:line="240" w:lineRule="auto"/>
        <w:rPr>
          <w:rFonts w:ascii="Times New Roman" w:hAnsi="Times New Roman" w:cs="Times New Roman"/>
          <w:sz w:val="24"/>
          <w:szCs w:val="24"/>
        </w:rPr>
      </w:pPr>
    </w:p>
    <w:p w:rsidR="00CE66B1" w:rsidRPr="00AC3BFB" w:rsidRDefault="00CE66B1" w:rsidP="00CC5097">
      <w:pPr>
        <w:snapToGrid w:val="0"/>
        <w:spacing w:after="0" w:line="240" w:lineRule="auto"/>
        <w:rPr>
          <w:rFonts w:ascii="Times New Roman" w:hAnsi="Times New Roman" w:cs="Times New Roman"/>
          <w:b/>
          <w:sz w:val="24"/>
          <w:szCs w:val="24"/>
        </w:rPr>
      </w:pPr>
      <w:r w:rsidRPr="00AC3BFB">
        <w:rPr>
          <w:rFonts w:ascii="Times New Roman" w:hAnsi="Times New Roman" w:cs="Times New Roman" w:hint="eastAsia"/>
          <w:b/>
          <w:sz w:val="24"/>
          <w:szCs w:val="24"/>
        </w:rPr>
        <w:t>COURSE OUTLINE</w:t>
      </w:r>
    </w:p>
    <w:p w:rsidR="00CE66B1" w:rsidRPr="00AC3BFB" w:rsidRDefault="00CE66B1" w:rsidP="00CC5097">
      <w:pPr>
        <w:snapToGrid w:val="0"/>
        <w:spacing w:after="0" w:line="240" w:lineRule="auto"/>
        <w:rPr>
          <w:rFonts w:ascii="Times New Roman" w:hAnsi="Times New Roman" w:cs="Times New Roman"/>
          <w:sz w:val="24"/>
          <w:szCs w:val="24"/>
        </w:rPr>
      </w:pPr>
      <w:r w:rsidRPr="00AC3BFB">
        <w:rPr>
          <w:rFonts w:ascii="Times New Roman" w:hAnsi="Times New Roman" w:cs="Times New Roman" w:hint="eastAsia"/>
          <w:sz w:val="24"/>
          <w:szCs w:val="24"/>
        </w:rPr>
        <w:tab/>
      </w:r>
    </w:p>
    <w:p w:rsidR="00E32488" w:rsidRPr="00AC3BFB" w:rsidRDefault="00E86E87" w:rsidP="00CC5097">
      <w:pPr>
        <w:snapToGrid w:val="0"/>
        <w:spacing w:after="0" w:line="240" w:lineRule="auto"/>
        <w:rPr>
          <w:rFonts w:ascii="Times New Roman" w:hAnsi="Times New Roman" w:cs="Times New Roman"/>
          <w:sz w:val="24"/>
          <w:szCs w:val="24"/>
        </w:rPr>
      </w:pPr>
      <w:r w:rsidRPr="00AC3BFB">
        <w:rPr>
          <w:rFonts w:ascii="Times New Roman" w:hAnsi="Times New Roman" w:cs="Times New Roman" w:hint="eastAsia"/>
          <w:sz w:val="24"/>
          <w:szCs w:val="24"/>
        </w:rPr>
        <w:tab/>
      </w:r>
      <w:r w:rsidR="001E0DA4">
        <w:rPr>
          <w:rFonts w:ascii="Times New Roman" w:hAnsi="Times New Roman" w:cs="Times New Roman" w:hint="eastAsia"/>
          <w:sz w:val="24"/>
          <w:szCs w:val="24"/>
        </w:rPr>
        <w:t xml:space="preserve">There are no required textbooks for this course. </w:t>
      </w:r>
      <w:r w:rsidR="000E35CA" w:rsidRPr="00AC3BFB">
        <w:rPr>
          <w:rFonts w:ascii="Times New Roman" w:hAnsi="Times New Roman" w:cs="Times New Roman" w:hint="eastAsia"/>
          <w:sz w:val="24"/>
          <w:szCs w:val="24"/>
        </w:rPr>
        <w:t xml:space="preserve">The relevant reading materials will be available mostly in </w:t>
      </w:r>
      <w:r w:rsidR="000E35CA" w:rsidRPr="00AC3BFB">
        <w:rPr>
          <w:rFonts w:ascii="Times New Roman" w:hAnsi="Times New Roman" w:cs="Times New Roman"/>
          <w:sz w:val="24"/>
          <w:szCs w:val="24"/>
        </w:rPr>
        <w:t>“</w:t>
      </w:r>
      <w:r w:rsidR="000E35CA" w:rsidRPr="00AC3BFB">
        <w:rPr>
          <w:rFonts w:ascii="Times New Roman" w:hAnsi="Times New Roman" w:cs="Times New Roman" w:hint="eastAsia"/>
          <w:sz w:val="24"/>
          <w:szCs w:val="24"/>
        </w:rPr>
        <w:t>e-class</w:t>
      </w:r>
      <w:r w:rsidR="000E35CA" w:rsidRPr="00AC3BFB">
        <w:rPr>
          <w:rFonts w:ascii="Times New Roman" w:hAnsi="Times New Roman" w:cs="Times New Roman"/>
          <w:sz w:val="24"/>
          <w:szCs w:val="24"/>
        </w:rPr>
        <w:t>”</w:t>
      </w:r>
      <w:r w:rsidR="000E35CA" w:rsidRPr="00AC3BFB">
        <w:rPr>
          <w:rFonts w:ascii="Times New Roman" w:hAnsi="Times New Roman" w:cs="Times New Roman" w:hint="eastAsia"/>
          <w:sz w:val="24"/>
          <w:szCs w:val="24"/>
        </w:rPr>
        <w:t xml:space="preserve"> webpage. Any questions regarding the class materials or other relevant issues are welcomed at my office hour </w:t>
      </w:r>
      <w:r w:rsidR="00F72EAC">
        <w:rPr>
          <w:rFonts w:ascii="Times New Roman" w:hAnsi="Times New Roman" w:cs="Times New Roman" w:hint="eastAsia"/>
          <w:sz w:val="24"/>
          <w:szCs w:val="24"/>
        </w:rPr>
        <w:t>Thursday</w:t>
      </w:r>
      <w:r w:rsidR="00385E0A">
        <w:rPr>
          <w:rFonts w:ascii="Times New Roman" w:hAnsi="Times New Roman" w:cs="Times New Roman" w:hint="eastAsia"/>
          <w:sz w:val="24"/>
          <w:szCs w:val="24"/>
        </w:rPr>
        <w:t>s</w:t>
      </w:r>
      <w:r w:rsidR="00F72EAC">
        <w:rPr>
          <w:rFonts w:ascii="Times New Roman" w:hAnsi="Times New Roman" w:cs="Times New Roman" w:hint="eastAsia"/>
          <w:sz w:val="24"/>
          <w:szCs w:val="24"/>
        </w:rPr>
        <w:t xml:space="preserve"> 10:00-11:</w:t>
      </w:r>
      <w:r w:rsidR="00414FA2">
        <w:rPr>
          <w:rFonts w:ascii="Times New Roman" w:hAnsi="Times New Roman" w:cs="Times New Roman" w:hint="eastAsia"/>
          <w:sz w:val="24"/>
          <w:szCs w:val="24"/>
        </w:rPr>
        <w:t>0</w:t>
      </w:r>
      <w:r w:rsidR="00F72EAC">
        <w:rPr>
          <w:rFonts w:ascii="Times New Roman" w:hAnsi="Times New Roman" w:cs="Times New Roman" w:hint="eastAsia"/>
          <w:sz w:val="24"/>
          <w:szCs w:val="24"/>
        </w:rPr>
        <w:t>0 A.M.</w:t>
      </w:r>
      <w:r w:rsidR="000E35CA" w:rsidRPr="00AC3BFB">
        <w:rPr>
          <w:rFonts w:ascii="Times New Roman" w:hAnsi="Times New Roman" w:cs="Times New Roman" w:hint="eastAsia"/>
          <w:sz w:val="24"/>
          <w:szCs w:val="24"/>
        </w:rPr>
        <w:t xml:space="preserve"> or by appointment, or after each class. </w:t>
      </w:r>
      <w:r w:rsidR="00493E67">
        <w:rPr>
          <w:rFonts w:ascii="Times New Roman" w:hAnsi="Times New Roman" w:cs="Times New Roman" w:hint="eastAsia"/>
          <w:sz w:val="24"/>
          <w:szCs w:val="24"/>
        </w:rPr>
        <w:t xml:space="preserve">It is </w:t>
      </w:r>
      <w:r w:rsidR="00493E67">
        <w:rPr>
          <w:rFonts w:ascii="Times New Roman" w:hAnsi="Times New Roman" w:cs="Times New Roman"/>
          <w:sz w:val="24"/>
          <w:szCs w:val="24"/>
        </w:rPr>
        <w:t>recommended</w:t>
      </w:r>
      <w:r w:rsidR="00493E67">
        <w:rPr>
          <w:rFonts w:ascii="Times New Roman" w:hAnsi="Times New Roman" w:cs="Times New Roman" w:hint="eastAsia"/>
          <w:sz w:val="24"/>
          <w:szCs w:val="24"/>
        </w:rPr>
        <w:t xml:space="preserve"> that students participating in this course, in particular in the section I, have basic knowledge on the history, evolution and current state of play of the MTS so that they can go into deeper analysis of the topics of the seminar. </w:t>
      </w:r>
    </w:p>
    <w:p w:rsidR="000E35CA" w:rsidRPr="00AC3BFB" w:rsidRDefault="000E35CA" w:rsidP="00CC5097">
      <w:pPr>
        <w:snapToGrid w:val="0"/>
        <w:spacing w:after="0" w:line="240" w:lineRule="auto"/>
        <w:rPr>
          <w:rFonts w:ascii="Times New Roman" w:hAnsi="Times New Roman" w:cs="Times New Roman"/>
          <w:sz w:val="24"/>
          <w:szCs w:val="24"/>
        </w:rPr>
      </w:pPr>
    </w:p>
    <w:p w:rsidR="000E35CA" w:rsidRDefault="000E35CA" w:rsidP="00CC5097">
      <w:pPr>
        <w:snapToGrid w:val="0"/>
        <w:spacing w:after="0" w:line="240" w:lineRule="auto"/>
        <w:rPr>
          <w:rFonts w:ascii="Times New Roman" w:hAnsi="Times New Roman" w:cs="Times New Roman"/>
          <w:sz w:val="24"/>
          <w:szCs w:val="24"/>
        </w:rPr>
      </w:pPr>
      <w:r w:rsidRPr="00AC3BFB">
        <w:rPr>
          <w:rFonts w:ascii="Times New Roman" w:hAnsi="Times New Roman" w:cs="Times New Roman" w:hint="eastAsia"/>
          <w:sz w:val="24"/>
          <w:szCs w:val="24"/>
        </w:rPr>
        <w:tab/>
        <w:t xml:space="preserve">The final assessment for the course will be based on a </w:t>
      </w:r>
      <w:r w:rsidRPr="00AC3BFB">
        <w:rPr>
          <w:rFonts w:ascii="Times New Roman" w:hAnsi="Times New Roman" w:cs="Times New Roman" w:hint="eastAsia"/>
          <w:sz w:val="24"/>
          <w:szCs w:val="24"/>
          <w:u w:val="single"/>
        </w:rPr>
        <w:t>take-home assignment</w:t>
      </w:r>
      <w:r w:rsidR="00F72EAC">
        <w:rPr>
          <w:rFonts w:ascii="Times New Roman" w:hAnsi="Times New Roman" w:cs="Times New Roman" w:hint="eastAsia"/>
          <w:sz w:val="24"/>
          <w:szCs w:val="24"/>
          <w:u w:val="single"/>
        </w:rPr>
        <w:t>s</w:t>
      </w:r>
      <w:r w:rsidRPr="00AC3BFB">
        <w:rPr>
          <w:rFonts w:ascii="Times New Roman" w:hAnsi="Times New Roman" w:cs="Times New Roman" w:hint="eastAsia"/>
          <w:sz w:val="24"/>
          <w:szCs w:val="24"/>
          <w:u w:val="single"/>
        </w:rPr>
        <w:t xml:space="preserve"> (</w:t>
      </w:r>
      <w:r w:rsidR="00C91CFF">
        <w:rPr>
          <w:rFonts w:ascii="Times New Roman" w:hAnsi="Times New Roman" w:cs="Times New Roman"/>
          <w:sz w:val="24"/>
          <w:szCs w:val="24"/>
          <w:u w:val="single"/>
        </w:rPr>
        <w:t>4</w:t>
      </w:r>
      <w:r w:rsidRPr="00AC3BFB">
        <w:rPr>
          <w:rFonts w:ascii="Times New Roman" w:hAnsi="Times New Roman" w:cs="Times New Roman" w:hint="eastAsia"/>
          <w:sz w:val="24"/>
          <w:szCs w:val="24"/>
          <w:u w:val="single"/>
        </w:rPr>
        <w:t>0%)</w:t>
      </w:r>
      <w:r w:rsidRPr="00AC3BFB">
        <w:rPr>
          <w:rFonts w:ascii="Times New Roman" w:hAnsi="Times New Roman" w:cs="Times New Roman" w:hint="eastAsia"/>
          <w:sz w:val="24"/>
          <w:szCs w:val="24"/>
        </w:rPr>
        <w:t xml:space="preserve">, </w:t>
      </w:r>
      <w:r w:rsidRPr="00AC3BFB">
        <w:rPr>
          <w:rFonts w:ascii="Times New Roman" w:hAnsi="Times New Roman" w:cs="Times New Roman" w:hint="eastAsia"/>
          <w:sz w:val="24"/>
          <w:szCs w:val="24"/>
          <w:u w:val="single"/>
        </w:rPr>
        <w:t>class presentation</w:t>
      </w:r>
      <w:r w:rsidR="00F60CF1" w:rsidRPr="00AC3BFB">
        <w:rPr>
          <w:rFonts w:ascii="Times New Roman" w:hAnsi="Times New Roman" w:cs="Times New Roman"/>
          <w:sz w:val="24"/>
          <w:szCs w:val="24"/>
          <w:u w:val="single"/>
        </w:rPr>
        <w:t xml:space="preserve"> </w:t>
      </w:r>
      <w:r w:rsidRPr="00AC3BFB">
        <w:rPr>
          <w:rFonts w:ascii="Times New Roman" w:hAnsi="Times New Roman" w:cs="Times New Roman" w:hint="eastAsia"/>
          <w:sz w:val="24"/>
          <w:szCs w:val="24"/>
          <w:u w:val="single"/>
        </w:rPr>
        <w:t>(40%)</w:t>
      </w:r>
      <w:r w:rsidRPr="00AC3BFB">
        <w:rPr>
          <w:rFonts w:ascii="Times New Roman" w:hAnsi="Times New Roman" w:cs="Times New Roman" w:hint="eastAsia"/>
          <w:sz w:val="24"/>
          <w:szCs w:val="24"/>
        </w:rPr>
        <w:t xml:space="preserve"> and </w:t>
      </w:r>
      <w:r w:rsidR="001E0DA4" w:rsidRPr="001E0DA4">
        <w:rPr>
          <w:rFonts w:ascii="Times New Roman" w:hAnsi="Times New Roman" w:cs="Times New Roman" w:hint="eastAsia"/>
          <w:sz w:val="24"/>
          <w:szCs w:val="24"/>
          <w:u w:val="single"/>
        </w:rPr>
        <w:t xml:space="preserve">attendance and class </w:t>
      </w:r>
      <w:r w:rsidRPr="001E0DA4">
        <w:rPr>
          <w:rFonts w:ascii="Times New Roman" w:hAnsi="Times New Roman" w:cs="Times New Roman" w:hint="eastAsia"/>
          <w:sz w:val="24"/>
          <w:szCs w:val="24"/>
          <w:u w:val="single"/>
        </w:rPr>
        <w:t>par</w:t>
      </w:r>
      <w:r w:rsidRPr="00AC3BFB">
        <w:rPr>
          <w:rFonts w:ascii="Times New Roman" w:hAnsi="Times New Roman" w:cs="Times New Roman" w:hint="eastAsia"/>
          <w:sz w:val="24"/>
          <w:szCs w:val="24"/>
          <w:u w:val="single"/>
        </w:rPr>
        <w:t>ticipation</w:t>
      </w:r>
      <w:r w:rsidR="00F60CF1" w:rsidRPr="00AC3BFB">
        <w:rPr>
          <w:rFonts w:ascii="Times New Roman" w:hAnsi="Times New Roman" w:cs="Times New Roman"/>
          <w:sz w:val="24"/>
          <w:szCs w:val="24"/>
          <w:u w:val="single"/>
        </w:rPr>
        <w:t xml:space="preserve"> </w:t>
      </w:r>
      <w:r w:rsidRPr="00AC3BFB">
        <w:rPr>
          <w:rFonts w:ascii="Times New Roman" w:hAnsi="Times New Roman" w:cs="Times New Roman" w:hint="eastAsia"/>
          <w:sz w:val="24"/>
          <w:szCs w:val="24"/>
          <w:u w:val="single"/>
        </w:rPr>
        <w:t>(</w:t>
      </w:r>
      <w:r w:rsidR="00C91CFF">
        <w:rPr>
          <w:rFonts w:ascii="Times New Roman" w:hAnsi="Times New Roman" w:cs="Times New Roman"/>
          <w:sz w:val="24"/>
          <w:szCs w:val="24"/>
          <w:u w:val="single"/>
        </w:rPr>
        <w:t>2</w:t>
      </w:r>
      <w:r w:rsidRPr="00AC3BFB">
        <w:rPr>
          <w:rFonts w:ascii="Times New Roman" w:hAnsi="Times New Roman" w:cs="Times New Roman" w:hint="eastAsia"/>
          <w:sz w:val="24"/>
          <w:szCs w:val="24"/>
          <w:u w:val="single"/>
        </w:rPr>
        <w:t>0%).</w:t>
      </w:r>
      <w:r w:rsidR="001E0DA4">
        <w:rPr>
          <w:rFonts w:ascii="Times New Roman" w:hAnsi="Times New Roman" w:cs="Times New Roman" w:hint="eastAsia"/>
          <w:sz w:val="24"/>
          <w:szCs w:val="24"/>
        </w:rPr>
        <w:t xml:space="preserve"> </w:t>
      </w:r>
      <w:r w:rsidR="00F72EAC" w:rsidRPr="00F72EAC">
        <w:rPr>
          <w:rFonts w:ascii="Times New Roman" w:hAnsi="Times New Roman" w:cs="Times New Roman" w:hint="eastAsia"/>
          <w:sz w:val="24"/>
          <w:szCs w:val="24"/>
        </w:rPr>
        <w:t xml:space="preserve">The </w:t>
      </w:r>
      <w:r w:rsidR="00F72EAC">
        <w:rPr>
          <w:rFonts w:ascii="Times New Roman" w:hAnsi="Times New Roman" w:cs="Times New Roman" w:hint="eastAsia"/>
          <w:sz w:val="24"/>
          <w:szCs w:val="24"/>
        </w:rPr>
        <w:t xml:space="preserve">first </w:t>
      </w:r>
      <w:r w:rsidR="00F72EAC" w:rsidRPr="00F72EAC">
        <w:rPr>
          <w:rFonts w:ascii="Times New Roman" w:hAnsi="Times New Roman" w:cs="Times New Roman" w:hint="eastAsia"/>
          <w:sz w:val="24"/>
          <w:szCs w:val="24"/>
        </w:rPr>
        <w:t>take-home assignment</w:t>
      </w:r>
      <w:r w:rsidR="00F72EAC">
        <w:rPr>
          <w:rFonts w:ascii="Times New Roman" w:hAnsi="Times New Roman" w:cs="Times New Roman" w:hint="eastAsia"/>
          <w:sz w:val="24"/>
          <w:szCs w:val="24"/>
        </w:rPr>
        <w:t xml:space="preserve"> will be given at the end of the section I(trade issues) of the course and the second and last take-home assignment at the end of the section II(UN </w:t>
      </w:r>
      <w:r w:rsidR="00224C57">
        <w:rPr>
          <w:rFonts w:ascii="Times New Roman" w:hAnsi="Times New Roman" w:cs="Times New Roman"/>
          <w:sz w:val="24"/>
          <w:szCs w:val="24"/>
        </w:rPr>
        <w:t>issu</w:t>
      </w:r>
      <w:r w:rsidR="00F72EAC">
        <w:rPr>
          <w:rFonts w:ascii="Times New Roman" w:hAnsi="Times New Roman" w:cs="Times New Roman" w:hint="eastAsia"/>
          <w:sz w:val="24"/>
          <w:szCs w:val="24"/>
        </w:rPr>
        <w:t xml:space="preserve">es) of the course. The two assignments are assessed in an evenly </w:t>
      </w:r>
      <w:r w:rsidR="00224C57">
        <w:rPr>
          <w:rFonts w:ascii="Times New Roman" w:hAnsi="Times New Roman" w:cs="Times New Roman"/>
          <w:sz w:val="24"/>
          <w:szCs w:val="24"/>
        </w:rPr>
        <w:t>manner (</w:t>
      </w:r>
      <w:r w:rsidR="00EC3F3F">
        <w:rPr>
          <w:rFonts w:ascii="Times New Roman" w:hAnsi="Times New Roman" w:cs="Times New Roman" w:hint="eastAsia"/>
          <w:sz w:val="24"/>
          <w:szCs w:val="24"/>
        </w:rPr>
        <w:t>20% each)</w:t>
      </w:r>
      <w:r w:rsidR="00F72EAC">
        <w:rPr>
          <w:rFonts w:ascii="Times New Roman" w:hAnsi="Times New Roman" w:cs="Times New Roman" w:hint="eastAsia"/>
          <w:sz w:val="24"/>
          <w:szCs w:val="24"/>
        </w:rPr>
        <w:t xml:space="preserve">. </w:t>
      </w:r>
      <w:r w:rsidR="00224C57">
        <w:rPr>
          <w:rFonts w:ascii="Times New Roman" w:hAnsi="Times New Roman" w:cs="Times New Roman" w:hint="eastAsia"/>
          <w:sz w:val="24"/>
          <w:szCs w:val="24"/>
        </w:rPr>
        <w:t xml:space="preserve">The assignments are close to the policy report rather than academic research paper. A policy report should focus on the real world dynamics of certain thematic issues in the course while required to present extensive research </w:t>
      </w:r>
      <w:r w:rsidR="00224C57">
        <w:rPr>
          <w:rFonts w:ascii="Times New Roman" w:hAnsi="Times New Roman" w:cs="Times New Roman"/>
          <w:sz w:val="24"/>
          <w:szCs w:val="24"/>
        </w:rPr>
        <w:t>materials</w:t>
      </w:r>
      <w:r w:rsidR="00224C57">
        <w:rPr>
          <w:rFonts w:ascii="Times New Roman" w:hAnsi="Times New Roman" w:cs="Times New Roman" w:hint="eastAsia"/>
          <w:sz w:val="24"/>
          <w:szCs w:val="24"/>
        </w:rPr>
        <w:t xml:space="preserve">. The details for the preparation and submission of such assignments will be </w:t>
      </w:r>
      <w:r w:rsidR="00224C57">
        <w:rPr>
          <w:rFonts w:ascii="Times New Roman" w:hAnsi="Times New Roman" w:cs="Times New Roman" w:hint="eastAsia"/>
          <w:sz w:val="24"/>
          <w:szCs w:val="24"/>
        </w:rPr>
        <w:lastRenderedPageBreak/>
        <w:t>noticed at the later stage.</w:t>
      </w:r>
    </w:p>
    <w:p w:rsidR="00F72EAC" w:rsidRPr="00F72EAC" w:rsidRDefault="00F72EAC" w:rsidP="00CC5097">
      <w:pPr>
        <w:snapToGrid w:val="0"/>
        <w:spacing w:after="0" w:line="240" w:lineRule="auto"/>
        <w:rPr>
          <w:rFonts w:ascii="Times New Roman" w:hAnsi="Times New Roman" w:cs="Times New Roman"/>
          <w:sz w:val="24"/>
          <w:szCs w:val="24"/>
        </w:rPr>
      </w:pPr>
    </w:p>
    <w:p w:rsidR="000E35CA" w:rsidRPr="00AC3BFB" w:rsidRDefault="000E35CA" w:rsidP="00CC5097">
      <w:pPr>
        <w:snapToGrid w:val="0"/>
        <w:spacing w:after="0" w:line="240" w:lineRule="auto"/>
        <w:rPr>
          <w:rFonts w:ascii="Times New Roman" w:hAnsi="Times New Roman" w:cs="Times New Roman"/>
          <w:sz w:val="24"/>
          <w:szCs w:val="24"/>
        </w:rPr>
      </w:pPr>
      <w:r w:rsidRPr="00AC3BFB">
        <w:rPr>
          <w:rFonts w:ascii="Times New Roman" w:hAnsi="Times New Roman" w:cs="Times New Roman" w:hint="eastAsia"/>
          <w:sz w:val="24"/>
          <w:szCs w:val="24"/>
        </w:rPr>
        <w:tab/>
        <w:t xml:space="preserve">Students in this course are also advised to regularly keep up with current developments in international trade and political areas. For trade area, useful sources will include, </w:t>
      </w:r>
      <w:r w:rsidRPr="00AC3BFB">
        <w:rPr>
          <w:rFonts w:ascii="Times New Roman" w:hAnsi="Times New Roman" w:cs="Times New Roman" w:hint="eastAsia"/>
          <w:i/>
          <w:sz w:val="24"/>
          <w:szCs w:val="24"/>
        </w:rPr>
        <w:t>inter-alia</w:t>
      </w:r>
      <w:r w:rsidRPr="00AC3BFB">
        <w:rPr>
          <w:rFonts w:ascii="Times New Roman" w:hAnsi="Times New Roman" w:cs="Times New Roman" w:hint="eastAsia"/>
          <w:sz w:val="24"/>
          <w:szCs w:val="24"/>
        </w:rPr>
        <w:t xml:space="preserve">, </w:t>
      </w:r>
      <w:r w:rsidRPr="00AC3BFB">
        <w:rPr>
          <w:rFonts w:ascii="Times New Roman" w:hAnsi="Times New Roman" w:cs="Times New Roman" w:hint="eastAsia"/>
          <w:sz w:val="24"/>
          <w:szCs w:val="24"/>
          <w:u w:val="single"/>
        </w:rPr>
        <w:t>Financial Times</w:t>
      </w:r>
      <w:r w:rsidRPr="00AC3BFB">
        <w:rPr>
          <w:rFonts w:ascii="Times New Roman" w:hAnsi="Times New Roman" w:cs="Times New Roman" w:hint="eastAsia"/>
          <w:sz w:val="24"/>
          <w:szCs w:val="24"/>
        </w:rPr>
        <w:t xml:space="preserve">, </w:t>
      </w:r>
      <w:r w:rsidRPr="00AC3BFB">
        <w:rPr>
          <w:rFonts w:ascii="Times New Roman" w:hAnsi="Times New Roman" w:cs="Times New Roman" w:hint="eastAsia"/>
          <w:sz w:val="24"/>
          <w:szCs w:val="24"/>
          <w:u w:val="single"/>
        </w:rPr>
        <w:t>The Economist</w:t>
      </w:r>
      <w:r w:rsidRPr="00AC3BFB">
        <w:rPr>
          <w:rFonts w:ascii="Times New Roman" w:hAnsi="Times New Roman" w:cs="Times New Roman" w:hint="eastAsia"/>
          <w:sz w:val="24"/>
          <w:szCs w:val="24"/>
        </w:rPr>
        <w:t xml:space="preserve">, </w:t>
      </w:r>
      <w:r w:rsidR="001C3E5C" w:rsidRPr="00AC3BFB">
        <w:rPr>
          <w:rFonts w:ascii="Times New Roman" w:hAnsi="Times New Roman" w:cs="Times New Roman" w:hint="eastAsia"/>
          <w:sz w:val="24"/>
          <w:szCs w:val="24"/>
          <w:u w:val="single"/>
        </w:rPr>
        <w:t>Bridges by ICTSD</w:t>
      </w:r>
      <w:r w:rsidR="001C3E5C" w:rsidRPr="00AC3BFB">
        <w:rPr>
          <w:rFonts w:ascii="Times New Roman" w:hAnsi="Times New Roman" w:cs="Times New Roman" w:hint="eastAsia"/>
          <w:sz w:val="24"/>
          <w:szCs w:val="24"/>
        </w:rPr>
        <w:t xml:space="preserve"> </w:t>
      </w:r>
      <w:r w:rsidRPr="00AC3BFB">
        <w:rPr>
          <w:rFonts w:ascii="Times New Roman" w:hAnsi="Times New Roman" w:cs="Times New Roman" w:hint="eastAsia"/>
          <w:sz w:val="24"/>
          <w:szCs w:val="24"/>
        </w:rPr>
        <w:t xml:space="preserve">and </w:t>
      </w:r>
      <w:r w:rsidR="00F60CF1" w:rsidRPr="00AC3BFB">
        <w:rPr>
          <w:rFonts w:ascii="Times New Roman" w:hAnsi="Times New Roman" w:cs="Times New Roman" w:hint="eastAsia"/>
          <w:sz w:val="24"/>
          <w:szCs w:val="24"/>
          <w:u w:val="single"/>
        </w:rPr>
        <w:t xml:space="preserve">Inside </w:t>
      </w:r>
      <w:r w:rsidRPr="00AC3BFB">
        <w:rPr>
          <w:rFonts w:ascii="Times New Roman" w:hAnsi="Times New Roman" w:cs="Times New Roman" w:hint="eastAsia"/>
          <w:sz w:val="24"/>
          <w:szCs w:val="24"/>
          <w:u w:val="single"/>
        </w:rPr>
        <w:t>US Trade</w:t>
      </w:r>
      <w:r w:rsidRPr="00AC3BFB">
        <w:rPr>
          <w:rFonts w:ascii="Times New Roman" w:hAnsi="Times New Roman" w:cs="Times New Roman" w:hint="eastAsia"/>
          <w:sz w:val="24"/>
          <w:szCs w:val="24"/>
        </w:rPr>
        <w:t xml:space="preserve">. </w:t>
      </w:r>
      <w:r w:rsidR="00F46FBD" w:rsidRPr="00AC3BFB">
        <w:rPr>
          <w:rFonts w:ascii="Times New Roman" w:hAnsi="Times New Roman" w:cs="Times New Roman" w:hint="eastAsia"/>
          <w:sz w:val="24"/>
          <w:szCs w:val="24"/>
        </w:rPr>
        <w:t xml:space="preserve">For the area of international organizations, </w:t>
      </w:r>
      <w:r w:rsidR="00F46FBD" w:rsidRPr="00AC3BFB">
        <w:rPr>
          <w:rFonts w:ascii="Times New Roman" w:hAnsi="Times New Roman" w:cs="Times New Roman" w:hint="eastAsia"/>
          <w:sz w:val="24"/>
          <w:szCs w:val="24"/>
          <w:u w:val="single"/>
        </w:rPr>
        <w:t>International New York Times</w:t>
      </w:r>
      <w:r w:rsidR="00F46FBD" w:rsidRPr="00AC3BFB">
        <w:rPr>
          <w:rFonts w:ascii="Times New Roman" w:hAnsi="Times New Roman" w:cs="Times New Roman" w:hint="eastAsia"/>
          <w:sz w:val="24"/>
          <w:szCs w:val="24"/>
        </w:rPr>
        <w:t xml:space="preserve"> and </w:t>
      </w:r>
      <w:r w:rsidR="00270A67" w:rsidRPr="00AC3BFB">
        <w:rPr>
          <w:rFonts w:ascii="Times New Roman" w:hAnsi="Times New Roman" w:cs="Times New Roman" w:hint="eastAsia"/>
          <w:sz w:val="24"/>
          <w:szCs w:val="24"/>
          <w:u w:val="single"/>
        </w:rPr>
        <w:t>the UN websites</w:t>
      </w:r>
      <w:r w:rsidR="00270A67" w:rsidRPr="00AC3BFB">
        <w:rPr>
          <w:rFonts w:ascii="Times New Roman" w:hAnsi="Times New Roman" w:cs="Times New Roman" w:hint="eastAsia"/>
          <w:sz w:val="24"/>
          <w:szCs w:val="24"/>
        </w:rPr>
        <w:t xml:space="preserve"> (e.g. </w:t>
      </w:r>
      <w:hyperlink r:id="rId10" w:history="1">
        <w:r w:rsidR="001A0A1A" w:rsidRPr="00AC3BFB">
          <w:rPr>
            <w:rStyle w:val="a3"/>
            <w:rFonts w:ascii="Times New Roman" w:hAnsi="Times New Roman" w:cs="Times New Roman" w:hint="eastAsia"/>
            <w:sz w:val="24"/>
            <w:szCs w:val="24"/>
          </w:rPr>
          <w:t>www.un.org</w:t>
        </w:r>
      </w:hyperlink>
      <w:r w:rsidR="001A0A1A" w:rsidRPr="00AC3BFB">
        <w:rPr>
          <w:rFonts w:ascii="Times New Roman" w:hAnsi="Times New Roman" w:cs="Times New Roman"/>
          <w:sz w:val="24"/>
          <w:szCs w:val="24"/>
        </w:rPr>
        <w:t xml:space="preserve">, </w:t>
      </w:r>
      <w:hyperlink r:id="rId11" w:history="1">
        <w:r w:rsidR="001A0A1A" w:rsidRPr="00AC3BFB">
          <w:rPr>
            <w:rStyle w:val="a3"/>
            <w:rFonts w:ascii="Times New Roman" w:hAnsi="Times New Roman" w:cs="Times New Roman"/>
            <w:sz w:val="24"/>
            <w:szCs w:val="24"/>
          </w:rPr>
          <w:t>www.ohchr.org</w:t>
        </w:r>
      </w:hyperlink>
      <w:r w:rsidR="001A0A1A" w:rsidRPr="00AC3BFB">
        <w:rPr>
          <w:rFonts w:ascii="Times New Roman" w:hAnsi="Times New Roman" w:cs="Times New Roman"/>
          <w:sz w:val="24"/>
          <w:szCs w:val="24"/>
        </w:rPr>
        <w:t xml:space="preserve">, </w:t>
      </w:r>
      <w:hyperlink r:id="rId12" w:history="1">
        <w:r w:rsidR="001A0A1A" w:rsidRPr="00AC3BFB">
          <w:rPr>
            <w:rStyle w:val="a3"/>
            <w:rFonts w:ascii="Times New Roman" w:hAnsi="Times New Roman" w:cs="Times New Roman"/>
            <w:sz w:val="24"/>
            <w:szCs w:val="24"/>
          </w:rPr>
          <w:t>www.unhcr.org</w:t>
        </w:r>
      </w:hyperlink>
      <w:r w:rsidR="00270A67" w:rsidRPr="00AC3BFB">
        <w:rPr>
          <w:rFonts w:ascii="Times New Roman" w:hAnsi="Times New Roman" w:cs="Times New Roman" w:hint="eastAsia"/>
          <w:sz w:val="24"/>
          <w:szCs w:val="24"/>
        </w:rPr>
        <w:t xml:space="preserve">) and those of </w:t>
      </w:r>
      <w:r w:rsidR="001A0A1A" w:rsidRPr="00AC3BFB">
        <w:rPr>
          <w:rFonts w:ascii="Times New Roman" w:hAnsi="Times New Roman" w:cs="Times New Roman"/>
          <w:sz w:val="24"/>
          <w:szCs w:val="24"/>
        </w:rPr>
        <w:t>the UN’s</w:t>
      </w:r>
      <w:r w:rsidR="00270A67" w:rsidRPr="00AC3BFB">
        <w:rPr>
          <w:rFonts w:ascii="Times New Roman" w:hAnsi="Times New Roman" w:cs="Times New Roman" w:hint="eastAsia"/>
          <w:sz w:val="24"/>
          <w:szCs w:val="24"/>
        </w:rPr>
        <w:t xml:space="preserve"> </w:t>
      </w:r>
      <w:r w:rsidR="00072455" w:rsidRPr="00AC3BFB">
        <w:rPr>
          <w:rFonts w:ascii="Times New Roman" w:hAnsi="Times New Roman" w:cs="Times New Roman" w:hint="eastAsia"/>
          <w:sz w:val="24"/>
          <w:szCs w:val="24"/>
        </w:rPr>
        <w:t xml:space="preserve">subsidiary </w:t>
      </w:r>
      <w:r w:rsidR="00270A67" w:rsidRPr="00AC3BFB">
        <w:rPr>
          <w:rFonts w:ascii="Times New Roman" w:hAnsi="Times New Roman" w:cs="Times New Roman" w:hint="eastAsia"/>
          <w:sz w:val="24"/>
          <w:szCs w:val="24"/>
        </w:rPr>
        <w:t>organizations.</w:t>
      </w:r>
    </w:p>
    <w:p w:rsidR="00270A67" w:rsidRPr="00AC3BFB" w:rsidRDefault="00270A67" w:rsidP="00CC5097">
      <w:pPr>
        <w:snapToGrid w:val="0"/>
        <w:spacing w:after="0" w:line="240" w:lineRule="auto"/>
        <w:rPr>
          <w:rFonts w:ascii="Times New Roman" w:hAnsi="Times New Roman" w:cs="Times New Roman"/>
          <w:sz w:val="24"/>
          <w:szCs w:val="24"/>
        </w:rPr>
      </w:pPr>
    </w:p>
    <w:p w:rsidR="00270A67" w:rsidRPr="00AC3BFB" w:rsidRDefault="00270A67" w:rsidP="00CC5097">
      <w:pPr>
        <w:snapToGrid w:val="0"/>
        <w:spacing w:after="0" w:line="240" w:lineRule="auto"/>
        <w:rPr>
          <w:rFonts w:ascii="Times New Roman" w:hAnsi="Times New Roman" w:cs="Times New Roman"/>
          <w:sz w:val="24"/>
          <w:szCs w:val="24"/>
        </w:rPr>
      </w:pPr>
      <w:r w:rsidRPr="00AC3BFB">
        <w:rPr>
          <w:rFonts w:ascii="Times New Roman" w:hAnsi="Times New Roman" w:cs="Times New Roman" w:hint="eastAsia"/>
          <w:sz w:val="24"/>
          <w:szCs w:val="24"/>
        </w:rPr>
        <w:tab/>
      </w:r>
      <w:r w:rsidR="00514EF5" w:rsidRPr="00AC3BFB">
        <w:rPr>
          <w:rFonts w:ascii="Times New Roman" w:hAnsi="Times New Roman" w:cs="Times New Roman" w:hint="eastAsia"/>
          <w:sz w:val="24"/>
          <w:szCs w:val="24"/>
        </w:rPr>
        <w:t xml:space="preserve">There are numerous books and materials related to the operation, challenges and response of the international organizations including, </w:t>
      </w:r>
      <w:r w:rsidR="00514EF5" w:rsidRPr="00AC3BFB">
        <w:rPr>
          <w:rFonts w:ascii="Times New Roman" w:hAnsi="Times New Roman" w:cs="Times New Roman" w:hint="eastAsia"/>
          <w:i/>
          <w:sz w:val="24"/>
          <w:szCs w:val="24"/>
        </w:rPr>
        <w:t>inter-alia</w:t>
      </w:r>
      <w:r w:rsidR="00514EF5" w:rsidRPr="00AC3BFB">
        <w:rPr>
          <w:rFonts w:ascii="Times New Roman" w:hAnsi="Times New Roman" w:cs="Times New Roman" w:hint="eastAsia"/>
          <w:sz w:val="24"/>
          <w:szCs w:val="24"/>
        </w:rPr>
        <w:t xml:space="preserve">, WTO and UN. You may also refer to the following books for your research and studies: </w:t>
      </w:r>
    </w:p>
    <w:p w:rsidR="00473E96" w:rsidRPr="00AC3BFB" w:rsidRDefault="00473E96" w:rsidP="00CC5097">
      <w:pPr>
        <w:snapToGrid w:val="0"/>
        <w:spacing w:after="0" w:line="240" w:lineRule="auto"/>
        <w:rPr>
          <w:rFonts w:ascii="Times New Roman" w:hAnsi="Times New Roman" w:cs="Times New Roman"/>
          <w:sz w:val="24"/>
          <w:szCs w:val="24"/>
        </w:rPr>
      </w:pPr>
    </w:p>
    <w:p w:rsidR="00902965" w:rsidRPr="00685C7F" w:rsidRDefault="00473E96" w:rsidP="00902965">
      <w:pPr>
        <w:snapToGrid w:val="0"/>
        <w:spacing w:after="0" w:line="240" w:lineRule="auto"/>
        <w:rPr>
          <w:rFonts w:ascii="Times New Roman" w:hAnsi="Times New Roman" w:cs="Times New Roman"/>
          <w:b/>
          <w:i/>
          <w:sz w:val="24"/>
          <w:szCs w:val="24"/>
        </w:rPr>
      </w:pPr>
      <w:r w:rsidRPr="00685C7F">
        <w:rPr>
          <w:rFonts w:ascii="Times New Roman" w:hAnsi="Times New Roman" w:cs="Times New Roman" w:hint="eastAsia"/>
          <w:b/>
          <w:i/>
          <w:sz w:val="24"/>
          <w:szCs w:val="24"/>
        </w:rPr>
        <w:t xml:space="preserve">For </w:t>
      </w:r>
      <w:r w:rsidR="00A016F8" w:rsidRPr="00685C7F">
        <w:rPr>
          <w:rFonts w:ascii="Times New Roman" w:hAnsi="Times New Roman" w:cs="Times New Roman" w:hint="eastAsia"/>
          <w:b/>
          <w:i/>
          <w:sz w:val="24"/>
          <w:szCs w:val="24"/>
        </w:rPr>
        <w:t xml:space="preserve">trade </w:t>
      </w:r>
      <w:r w:rsidR="00653F27" w:rsidRPr="00685C7F">
        <w:rPr>
          <w:rFonts w:ascii="Times New Roman" w:hAnsi="Times New Roman" w:cs="Times New Roman"/>
          <w:b/>
          <w:i/>
          <w:sz w:val="24"/>
          <w:szCs w:val="24"/>
        </w:rPr>
        <w:t>issues</w:t>
      </w:r>
      <w:r w:rsidRPr="00685C7F">
        <w:rPr>
          <w:rFonts w:ascii="Times New Roman" w:hAnsi="Times New Roman" w:cs="Times New Roman" w:hint="eastAsia"/>
          <w:b/>
          <w:i/>
          <w:sz w:val="24"/>
          <w:szCs w:val="24"/>
        </w:rPr>
        <w:t>:</w:t>
      </w:r>
    </w:p>
    <w:p w:rsidR="00473E96" w:rsidRPr="00AC3BFB" w:rsidRDefault="00473E96" w:rsidP="007105BF">
      <w:pPr>
        <w:pStyle w:val="a4"/>
        <w:snapToGrid w:val="0"/>
        <w:spacing w:after="0" w:line="240" w:lineRule="auto"/>
        <w:ind w:leftChars="0" w:left="1164"/>
        <w:rPr>
          <w:rFonts w:ascii="Times New Roman" w:hAnsi="Times New Roman" w:cs="Times New Roman"/>
          <w:sz w:val="24"/>
          <w:szCs w:val="24"/>
        </w:rPr>
      </w:pPr>
    </w:p>
    <w:p w:rsidR="00AD25F5" w:rsidRPr="00AC3BFB" w:rsidRDefault="00902965" w:rsidP="00AD25F5">
      <w:pPr>
        <w:pStyle w:val="a4"/>
        <w:numPr>
          <w:ilvl w:val="0"/>
          <w:numId w:val="3"/>
        </w:numPr>
        <w:snapToGrid w:val="0"/>
        <w:spacing w:after="0" w:line="240" w:lineRule="auto"/>
        <w:ind w:leftChars="0"/>
        <w:rPr>
          <w:rFonts w:ascii="Times New Roman" w:hAnsi="Times New Roman" w:cs="Times New Roman"/>
          <w:sz w:val="24"/>
          <w:szCs w:val="24"/>
        </w:rPr>
      </w:pPr>
      <w:r w:rsidRPr="00AC3BFB">
        <w:rPr>
          <w:rFonts w:ascii="Times New Roman" w:hAnsi="Times New Roman" w:cs="Times New Roman" w:hint="eastAsia"/>
          <w:sz w:val="24"/>
          <w:szCs w:val="24"/>
        </w:rPr>
        <w:t xml:space="preserve">VanGrasstek, Craig(2013), </w:t>
      </w:r>
      <w:r w:rsidRPr="00AC3BFB">
        <w:rPr>
          <w:rFonts w:ascii="Times New Roman" w:hAnsi="Times New Roman" w:cs="Times New Roman" w:hint="eastAsia"/>
          <w:sz w:val="24"/>
          <w:szCs w:val="24"/>
          <w:u w:val="single"/>
        </w:rPr>
        <w:t>The History and Future of the World Trade Organization,</w:t>
      </w:r>
      <w:r w:rsidRPr="00AC3BFB">
        <w:rPr>
          <w:rFonts w:ascii="Times New Roman" w:hAnsi="Times New Roman" w:cs="Times New Roman" w:hint="eastAsia"/>
          <w:sz w:val="24"/>
          <w:szCs w:val="24"/>
        </w:rPr>
        <w:t xml:space="preserve"> WTO publications</w:t>
      </w:r>
      <w:r w:rsidR="00AD25F5" w:rsidRPr="00AC3BFB">
        <w:rPr>
          <w:rFonts w:ascii="Times New Roman" w:hAnsi="Times New Roman" w:cs="Times New Roman" w:hint="eastAsia"/>
          <w:sz w:val="24"/>
          <w:szCs w:val="24"/>
        </w:rPr>
        <w:t xml:space="preserve"> </w:t>
      </w:r>
    </w:p>
    <w:p w:rsidR="00F85C97" w:rsidRPr="00AC3BFB" w:rsidRDefault="00AD25F5" w:rsidP="007105BF">
      <w:pPr>
        <w:pStyle w:val="a4"/>
        <w:numPr>
          <w:ilvl w:val="0"/>
          <w:numId w:val="3"/>
        </w:numPr>
        <w:snapToGrid w:val="0"/>
        <w:spacing w:after="0" w:line="240" w:lineRule="auto"/>
        <w:ind w:leftChars="0"/>
        <w:rPr>
          <w:rFonts w:ascii="Times New Roman" w:hAnsi="Times New Roman" w:cs="Times New Roman"/>
          <w:sz w:val="24"/>
          <w:szCs w:val="24"/>
        </w:rPr>
      </w:pPr>
      <w:r w:rsidRPr="00AC3BFB">
        <w:rPr>
          <w:rFonts w:ascii="Times New Roman" w:hAnsi="Times New Roman" w:cs="Times New Roman" w:hint="eastAsia"/>
          <w:sz w:val="24"/>
          <w:szCs w:val="24"/>
        </w:rPr>
        <w:t xml:space="preserve">Evenett, Simon J., Jara Alejandro(2013), </w:t>
      </w:r>
      <w:r w:rsidRPr="00AC3BFB">
        <w:rPr>
          <w:rFonts w:ascii="Times New Roman" w:hAnsi="Times New Roman" w:cs="Times New Roman" w:hint="eastAsia"/>
          <w:sz w:val="24"/>
          <w:szCs w:val="24"/>
          <w:u w:val="single"/>
        </w:rPr>
        <w:t>Building on Bali, A Work Programme for the WTO,</w:t>
      </w:r>
      <w:r w:rsidRPr="00AC3BFB">
        <w:rPr>
          <w:rFonts w:ascii="Times New Roman" w:hAnsi="Times New Roman" w:cs="Times New Roman" w:hint="eastAsia"/>
          <w:sz w:val="24"/>
          <w:szCs w:val="24"/>
        </w:rPr>
        <w:t xml:space="preserve"> Center for Economic Policy Research</w:t>
      </w:r>
      <w:r w:rsidR="00653F27" w:rsidRPr="00AC3BFB">
        <w:rPr>
          <w:rFonts w:ascii="Times New Roman" w:hAnsi="Times New Roman" w:cs="Times New Roman"/>
          <w:sz w:val="24"/>
          <w:szCs w:val="24"/>
        </w:rPr>
        <w:t xml:space="preserve"> </w:t>
      </w:r>
      <w:r w:rsidRPr="00AC3BFB">
        <w:rPr>
          <w:rFonts w:ascii="Times New Roman" w:hAnsi="Times New Roman" w:cs="Times New Roman" w:hint="eastAsia"/>
          <w:sz w:val="24"/>
          <w:szCs w:val="24"/>
        </w:rPr>
        <w:t>(CEPR)</w:t>
      </w:r>
    </w:p>
    <w:p w:rsidR="00F85C97" w:rsidRPr="00AC3BFB" w:rsidRDefault="00902965" w:rsidP="007105BF">
      <w:pPr>
        <w:pStyle w:val="a4"/>
        <w:numPr>
          <w:ilvl w:val="0"/>
          <w:numId w:val="3"/>
        </w:numPr>
        <w:snapToGrid w:val="0"/>
        <w:spacing w:after="0" w:line="240" w:lineRule="auto"/>
        <w:ind w:leftChars="0"/>
        <w:rPr>
          <w:rFonts w:ascii="Times New Roman" w:hAnsi="Times New Roman" w:cs="Times New Roman"/>
          <w:sz w:val="24"/>
          <w:szCs w:val="24"/>
        </w:rPr>
      </w:pPr>
      <w:r w:rsidRPr="00AC3BFB">
        <w:rPr>
          <w:rFonts w:ascii="Times New Roman" w:hAnsi="Times New Roman" w:cs="Times New Roman" w:hint="eastAsia"/>
          <w:sz w:val="24"/>
          <w:szCs w:val="24"/>
        </w:rPr>
        <w:t xml:space="preserve">Warwick Commission(2007), </w:t>
      </w:r>
      <w:r w:rsidRPr="00AC3BFB">
        <w:rPr>
          <w:rFonts w:ascii="Times New Roman" w:hAnsi="Times New Roman" w:cs="Times New Roman" w:hint="eastAsia"/>
          <w:sz w:val="24"/>
          <w:szCs w:val="24"/>
          <w:u w:val="single"/>
        </w:rPr>
        <w:t>The Multilateral Trade Regime: Which Way Forward?,</w:t>
      </w:r>
      <w:r w:rsidRPr="00AC3BFB">
        <w:rPr>
          <w:rFonts w:ascii="Times New Roman" w:hAnsi="Times New Roman" w:cs="Times New Roman" w:hint="eastAsia"/>
          <w:sz w:val="24"/>
          <w:szCs w:val="24"/>
        </w:rPr>
        <w:t xml:space="preserve"> University of Warwick</w:t>
      </w:r>
    </w:p>
    <w:p w:rsidR="00F85C97" w:rsidRPr="00AC3BFB" w:rsidRDefault="00902965" w:rsidP="007105BF">
      <w:pPr>
        <w:pStyle w:val="a4"/>
        <w:numPr>
          <w:ilvl w:val="0"/>
          <w:numId w:val="3"/>
        </w:numPr>
        <w:snapToGrid w:val="0"/>
        <w:spacing w:after="0" w:line="240" w:lineRule="auto"/>
        <w:ind w:leftChars="0"/>
        <w:rPr>
          <w:rFonts w:ascii="Times New Roman" w:hAnsi="Times New Roman" w:cs="Times New Roman"/>
          <w:sz w:val="24"/>
          <w:szCs w:val="24"/>
        </w:rPr>
      </w:pPr>
      <w:r w:rsidRPr="00AC3BFB">
        <w:rPr>
          <w:rFonts w:ascii="Times New Roman" w:hAnsi="Times New Roman" w:cs="Times New Roman" w:hint="eastAsia"/>
          <w:sz w:val="24"/>
          <w:szCs w:val="24"/>
        </w:rPr>
        <w:t xml:space="preserve">WTO (2010), </w:t>
      </w:r>
      <w:r w:rsidRPr="00AC3BFB">
        <w:rPr>
          <w:rFonts w:ascii="Times New Roman" w:hAnsi="Times New Roman" w:cs="Times New Roman" w:hint="eastAsia"/>
          <w:sz w:val="24"/>
          <w:szCs w:val="24"/>
          <w:u w:val="single"/>
        </w:rPr>
        <w:t>From GATT to the WTO: The Multilateral Trading System in the new Millen</w:t>
      </w:r>
      <w:r w:rsidR="00A016F8" w:rsidRPr="00AC3BFB">
        <w:rPr>
          <w:rFonts w:ascii="Times New Roman" w:hAnsi="Times New Roman" w:cs="Times New Roman" w:hint="eastAsia"/>
          <w:sz w:val="24"/>
          <w:szCs w:val="24"/>
          <w:u w:val="single"/>
        </w:rPr>
        <w:t>n</w:t>
      </w:r>
      <w:r w:rsidRPr="00AC3BFB">
        <w:rPr>
          <w:rFonts w:ascii="Times New Roman" w:hAnsi="Times New Roman" w:cs="Times New Roman" w:hint="eastAsia"/>
          <w:sz w:val="24"/>
          <w:szCs w:val="24"/>
          <w:u w:val="single"/>
        </w:rPr>
        <w:t>ium,</w:t>
      </w:r>
      <w:r w:rsidRPr="00AC3BFB">
        <w:rPr>
          <w:rFonts w:ascii="Times New Roman" w:hAnsi="Times New Roman" w:cs="Times New Roman" w:hint="eastAsia"/>
          <w:sz w:val="24"/>
          <w:szCs w:val="24"/>
        </w:rPr>
        <w:t xml:space="preserve"> Kluwer Law International</w:t>
      </w:r>
    </w:p>
    <w:p w:rsidR="00F85C97" w:rsidRDefault="00F85C97" w:rsidP="007105BF">
      <w:pPr>
        <w:pStyle w:val="a4"/>
        <w:numPr>
          <w:ilvl w:val="0"/>
          <w:numId w:val="3"/>
        </w:numPr>
        <w:snapToGrid w:val="0"/>
        <w:spacing w:after="0" w:line="240" w:lineRule="auto"/>
        <w:ind w:leftChars="0"/>
        <w:rPr>
          <w:rFonts w:ascii="Times New Roman" w:hAnsi="Times New Roman" w:cs="Times New Roman"/>
          <w:sz w:val="24"/>
          <w:szCs w:val="24"/>
        </w:rPr>
      </w:pPr>
      <w:r w:rsidRPr="00AC3BFB">
        <w:rPr>
          <w:rFonts w:ascii="Times New Roman" w:hAnsi="Times New Roman" w:cs="Times New Roman" w:hint="eastAsia"/>
          <w:sz w:val="24"/>
          <w:szCs w:val="24"/>
        </w:rPr>
        <w:t xml:space="preserve">Fergusson, I.F, Mark McMinimy and Brock Williams (2014), </w:t>
      </w:r>
      <w:r w:rsidRPr="00AC3BFB">
        <w:rPr>
          <w:rFonts w:ascii="Times New Roman" w:hAnsi="Times New Roman" w:cs="Times New Roman" w:hint="eastAsia"/>
          <w:sz w:val="24"/>
          <w:szCs w:val="24"/>
          <w:u w:val="single"/>
        </w:rPr>
        <w:t>The Trans-Pacific Partnership(TPP) Negotiations and Issues for Congress</w:t>
      </w:r>
      <w:r w:rsidRPr="00AC3BFB">
        <w:rPr>
          <w:rFonts w:ascii="Times New Roman" w:hAnsi="Times New Roman" w:cs="Times New Roman" w:hint="eastAsia"/>
          <w:sz w:val="24"/>
          <w:szCs w:val="24"/>
        </w:rPr>
        <w:t>, Congressional Research Service</w:t>
      </w:r>
    </w:p>
    <w:p w:rsidR="00685C7F" w:rsidRDefault="00685C7F" w:rsidP="007105BF">
      <w:pPr>
        <w:pStyle w:val="a4"/>
        <w:numPr>
          <w:ilvl w:val="0"/>
          <w:numId w:val="3"/>
        </w:numPr>
        <w:snapToGrid w:val="0"/>
        <w:spacing w:after="0" w:line="240" w:lineRule="auto"/>
        <w:ind w:leftChars="0"/>
        <w:rPr>
          <w:rFonts w:ascii="Times New Roman" w:hAnsi="Times New Roman" w:cs="Times New Roman"/>
          <w:sz w:val="24"/>
          <w:szCs w:val="24"/>
        </w:rPr>
      </w:pPr>
      <w:r>
        <w:rPr>
          <w:rFonts w:ascii="Times New Roman" w:hAnsi="Times New Roman" w:cs="Times New Roman" w:hint="eastAsia"/>
          <w:sz w:val="24"/>
          <w:szCs w:val="24"/>
        </w:rPr>
        <w:t xml:space="preserve">Lim, C.L., Elms, Deborah k., Low, Patrick(2012), </w:t>
      </w:r>
      <w:r w:rsidRPr="00685C7F">
        <w:rPr>
          <w:rFonts w:ascii="Times New Roman" w:hAnsi="Times New Roman" w:cs="Times New Roman" w:hint="eastAsia"/>
          <w:sz w:val="24"/>
          <w:szCs w:val="24"/>
          <w:u w:val="single"/>
        </w:rPr>
        <w:t>The Trans-Pacific Partnership,</w:t>
      </w:r>
      <w:r>
        <w:rPr>
          <w:rFonts w:ascii="Times New Roman" w:hAnsi="Times New Roman" w:cs="Times New Roman" w:hint="eastAsia"/>
          <w:sz w:val="24"/>
          <w:szCs w:val="24"/>
        </w:rPr>
        <w:t xml:space="preserve"> Cambridge University Press</w:t>
      </w:r>
    </w:p>
    <w:p w:rsidR="0005679B" w:rsidRDefault="0005679B" w:rsidP="007105BF">
      <w:pPr>
        <w:pStyle w:val="a4"/>
        <w:numPr>
          <w:ilvl w:val="0"/>
          <w:numId w:val="3"/>
        </w:numPr>
        <w:snapToGrid w:val="0"/>
        <w:spacing w:after="0" w:line="240" w:lineRule="auto"/>
        <w:ind w:leftChars="0"/>
        <w:rPr>
          <w:rFonts w:ascii="Times New Roman" w:hAnsi="Times New Roman" w:cs="Times New Roman"/>
          <w:sz w:val="24"/>
          <w:szCs w:val="24"/>
        </w:rPr>
      </w:pPr>
      <w:r>
        <w:rPr>
          <w:rFonts w:ascii="Times New Roman" w:hAnsi="Times New Roman" w:cs="Times New Roman" w:hint="eastAsia"/>
          <w:sz w:val="24"/>
          <w:szCs w:val="24"/>
        </w:rPr>
        <w:t xml:space="preserve">Blustein, Paul(2013), </w:t>
      </w:r>
      <w:r w:rsidRPr="0005679B">
        <w:rPr>
          <w:rFonts w:ascii="Times New Roman" w:hAnsi="Times New Roman" w:cs="Times New Roman" w:hint="eastAsia"/>
          <w:sz w:val="24"/>
          <w:szCs w:val="24"/>
          <w:u w:val="single"/>
        </w:rPr>
        <w:t>Misadventures of the Most Favored Nations</w:t>
      </w:r>
      <w:r>
        <w:rPr>
          <w:rFonts w:ascii="Times New Roman" w:hAnsi="Times New Roman" w:cs="Times New Roman" w:hint="eastAsia"/>
          <w:sz w:val="24"/>
          <w:szCs w:val="24"/>
        </w:rPr>
        <w:t>, Public Affairs</w:t>
      </w:r>
    </w:p>
    <w:p w:rsidR="00A83D10" w:rsidRDefault="00685C7F" w:rsidP="00A83D10">
      <w:pPr>
        <w:snapToGrid w:val="0"/>
        <w:spacing w:after="0" w:line="240" w:lineRule="auto"/>
        <w:ind w:leftChars="400" w:left="1160" w:hangingChars="150" w:hanging="360"/>
        <w:rPr>
          <w:rStyle w:val="a-size-extra-large1"/>
          <w:rFonts w:ascii="Times New Roman" w:hAnsi="Times New Roman" w:cs="Times New Roman"/>
          <w:color w:val="111111"/>
          <w:sz w:val="24"/>
          <w:szCs w:val="24"/>
        </w:rPr>
      </w:pPr>
      <w:r w:rsidRPr="00685C7F">
        <w:rPr>
          <w:rStyle w:val="a-size-extra-large1"/>
          <w:rFonts w:ascii="Times New Roman" w:hAnsi="Times New Roman" w:cs="Times New Roman"/>
          <w:color w:val="111111"/>
          <w:sz w:val="24"/>
          <w:szCs w:val="24"/>
        </w:rPr>
        <w:t xml:space="preserve">- </w:t>
      </w:r>
      <w:r>
        <w:rPr>
          <w:rStyle w:val="a-size-extra-large1"/>
          <w:rFonts w:ascii="Times New Roman" w:hAnsi="Times New Roman" w:cs="Times New Roman" w:hint="eastAsia"/>
          <w:color w:val="111111"/>
          <w:sz w:val="24"/>
          <w:szCs w:val="24"/>
        </w:rPr>
        <w:t xml:space="preserve"> </w:t>
      </w:r>
      <w:r w:rsidRPr="00685C7F">
        <w:rPr>
          <w:rStyle w:val="a-size-extra-large1"/>
          <w:rFonts w:ascii="Times New Roman" w:hAnsi="Times New Roman" w:cs="Times New Roman"/>
          <w:color w:val="111111"/>
          <w:sz w:val="24"/>
          <w:szCs w:val="24"/>
        </w:rPr>
        <w:t>Kanitz</w:t>
      </w:r>
      <w:r>
        <w:rPr>
          <w:rStyle w:val="a-size-extra-large1"/>
          <w:rFonts w:ascii="Times New Roman" w:hAnsi="Times New Roman" w:cs="Times New Roman" w:hint="eastAsia"/>
          <w:color w:val="111111"/>
          <w:sz w:val="24"/>
          <w:szCs w:val="24"/>
        </w:rPr>
        <w:t>,</w:t>
      </w:r>
      <w:r w:rsidRPr="00685C7F">
        <w:rPr>
          <w:rStyle w:val="a-size-extra-large1"/>
          <w:rFonts w:ascii="Times New Roman" w:hAnsi="Times New Roman" w:cs="Times New Roman"/>
          <w:color w:val="111111"/>
          <w:sz w:val="24"/>
          <w:szCs w:val="24"/>
        </w:rPr>
        <w:t xml:space="preserve"> </w:t>
      </w:r>
      <w:hyperlink r:id="rId13" w:history="1">
        <w:r w:rsidRPr="00685C7F">
          <w:rPr>
            <w:rFonts w:ascii="Times New Roman" w:hAnsi="Times New Roman" w:cs="Times New Roman"/>
            <w:sz w:val="24"/>
            <w:szCs w:val="24"/>
          </w:rPr>
          <w:t>Roberto</w:t>
        </w:r>
        <w:r>
          <w:rPr>
            <w:rFonts w:ascii="Times New Roman" w:hAnsi="Times New Roman" w:cs="Times New Roman" w:hint="eastAsia"/>
            <w:sz w:val="24"/>
            <w:szCs w:val="24"/>
          </w:rPr>
          <w:t xml:space="preserve"> et</w:t>
        </w:r>
        <w:r w:rsidR="00FC18F7">
          <w:rPr>
            <w:rFonts w:ascii="Times New Roman" w:hAnsi="Times New Roman" w:cs="Times New Roman" w:hint="eastAsia"/>
            <w:sz w:val="24"/>
            <w:szCs w:val="24"/>
          </w:rPr>
          <w:t>.</w:t>
        </w:r>
        <w:r>
          <w:rPr>
            <w:rFonts w:ascii="Times New Roman" w:hAnsi="Times New Roman" w:cs="Times New Roman" w:hint="eastAsia"/>
            <w:sz w:val="24"/>
            <w:szCs w:val="24"/>
          </w:rPr>
          <w:t xml:space="preserve"> al(2011), </w:t>
        </w:r>
      </w:hyperlink>
      <w:r w:rsidRPr="00685C7F">
        <w:rPr>
          <w:rStyle w:val="a-size-extra-large1"/>
          <w:rFonts w:ascii="Times New Roman" w:hAnsi="Times New Roman" w:cs="Times New Roman"/>
          <w:color w:val="111111"/>
          <w:sz w:val="24"/>
          <w:szCs w:val="24"/>
          <w:u w:val="single"/>
        </w:rPr>
        <w:t>Managing Multilateral Trade Negotiations: The Role of the WTO Chairman</w:t>
      </w:r>
      <w:r>
        <w:rPr>
          <w:rStyle w:val="a-size-extra-large1"/>
          <w:rFonts w:ascii="Times New Roman" w:hAnsi="Times New Roman" w:cs="Times New Roman" w:hint="eastAsia"/>
          <w:color w:val="111111"/>
          <w:sz w:val="24"/>
          <w:szCs w:val="24"/>
          <w:u w:val="single"/>
        </w:rPr>
        <w:t>,</w:t>
      </w:r>
      <w:r>
        <w:rPr>
          <w:rStyle w:val="a-size-extra-large1"/>
          <w:rFonts w:ascii="Times New Roman" w:hAnsi="Times New Roman" w:cs="Times New Roman" w:hint="eastAsia"/>
          <w:color w:val="111111"/>
          <w:sz w:val="24"/>
          <w:szCs w:val="24"/>
        </w:rPr>
        <w:t xml:space="preserve"> </w:t>
      </w:r>
      <w:r w:rsidRPr="00685C7F">
        <w:rPr>
          <w:rStyle w:val="a-size-extra-large1"/>
          <w:rFonts w:ascii="Times New Roman" w:hAnsi="Times New Roman" w:cs="Times New Roman"/>
          <w:color w:val="111111"/>
          <w:sz w:val="24"/>
          <w:szCs w:val="24"/>
        </w:rPr>
        <w:t>CMP Publishing</w:t>
      </w:r>
    </w:p>
    <w:p w:rsidR="00BC63F7" w:rsidRPr="00A83D10" w:rsidRDefault="00BC63F7" w:rsidP="00BC63F7">
      <w:pPr>
        <w:pStyle w:val="a4"/>
        <w:numPr>
          <w:ilvl w:val="0"/>
          <w:numId w:val="3"/>
        </w:numPr>
        <w:snapToGrid w:val="0"/>
        <w:spacing w:after="0" w:line="240" w:lineRule="auto"/>
        <w:ind w:leftChars="0"/>
        <w:rPr>
          <w:rFonts w:ascii="Times New Roman" w:hAnsi="Times New Roman" w:cs="Times New Roman"/>
          <w:sz w:val="24"/>
          <w:szCs w:val="24"/>
        </w:rPr>
      </w:pPr>
      <w:r w:rsidRPr="00A83D10">
        <w:rPr>
          <w:rFonts w:ascii="Times New Roman" w:hAnsi="Times New Roman" w:cs="Times New Roman" w:hint="eastAsia"/>
          <w:sz w:val="24"/>
          <w:szCs w:val="24"/>
        </w:rPr>
        <w:t xml:space="preserve">WEF (2013), </w:t>
      </w:r>
      <w:r w:rsidRPr="00A83D10">
        <w:rPr>
          <w:rFonts w:ascii="Times New Roman" w:hAnsi="Times New Roman" w:cs="Times New Roman"/>
          <w:sz w:val="24"/>
          <w:szCs w:val="24"/>
          <w:u w:val="single"/>
        </w:rPr>
        <w:t>Mega-regional Trade</w:t>
      </w:r>
      <w:r w:rsidRPr="00A83D10">
        <w:rPr>
          <w:rFonts w:ascii="Times New Roman" w:hAnsi="Times New Roman" w:cs="Times New Roman" w:hint="eastAsia"/>
          <w:sz w:val="24"/>
          <w:szCs w:val="24"/>
          <w:u w:val="single"/>
        </w:rPr>
        <w:t xml:space="preserve"> </w:t>
      </w:r>
      <w:r w:rsidRPr="00A83D10">
        <w:rPr>
          <w:rFonts w:ascii="Times New Roman" w:hAnsi="Times New Roman" w:cs="Times New Roman"/>
          <w:sz w:val="24"/>
          <w:szCs w:val="24"/>
          <w:u w:val="single"/>
        </w:rPr>
        <w:t>Agreements</w:t>
      </w:r>
      <w:r w:rsidRPr="00A83D10">
        <w:rPr>
          <w:rFonts w:ascii="Times New Roman" w:hAnsi="Times New Roman" w:cs="Times New Roman" w:hint="eastAsia"/>
          <w:sz w:val="24"/>
          <w:szCs w:val="24"/>
          <w:u w:val="single"/>
        </w:rPr>
        <w:t xml:space="preserve">: </w:t>
      </w:r>
      <w:r w:rsidRPr="00A83D10">
        <w:rPr>
          <w:rFonts w:ascii="Times New Roman" w:hAnsi="Times New Roman" w:cs="Times New Roman"/>
          <w:sz w:val="24"/>
          <w:szCs w:val="24"/>
          <w:u w:val="single"/>
        </w:rPr>
        <w:t>Game-Changers or Costly</w:t>
      </w:r>
      <w:r w:rsidRPr="00A83D10">
        <w:rPr>
          <w:rFonts w:ascii="Times New Roman" w:hAnsi="Times New Roman" w:cs="Times New Roman" w:hint="eastAsia"/>
          <w:sz w:val="24"/>
          <w:szCs w:val="24"/>
          <w:u w:val="single"/>
        </w:rPr>
        <w:t xml:space="preserve"> </w:t>
      </w:r>
      <w:r w:rsidRPr="00A83D10">
        <w:rPr>
          <w:rFonts w:ascii="Times New Roman" w:hAnsi="Times New Roman" w:cs="Times New Roman"/>
          <w:sz w:val="24"/>
          <w:szCs w:val="24"/>
          <w:u w:val="single"/>
        </w:rPr>
        <w:t>Distractions for the World</w:t>
      </w:r>
      <w:r w:rsidRPr="00A83D10">
        <w:rPr>
          <w:rFonts w:ascii="Times New Roman" w:hAnsi="Times New Roman" w:cs="Times New Roman" w:hint="eastAsia"/>
          <w:sz w:val="24"/>
          <w:szCs w:val="24"/>
          <w:u w:val="single"/>
        </w:rPr>
        <w:t xml:space="preserve"> T</w:t>
      </w:r>
      <w:r w:rsidRPr="00A83D10">
        <w:rPr>
          <w:rFonts w:ascii="Times New Roman" w:hAnsi="Times New Roman" w:cs="Times New Roman"/>
          <w:sz w:val="24"/>
          <w:szCs w:val="24"/>
          <w:u w:val="single"/>
        </w:rPr>
        <w:t>rading System?</w:t>
      </w:r>
    </w:p>
    <w:p w:rsidR="00C771AE" w:rsidRDefault="00C03F12" w:rsidP="00BC63F7">
      <w:pPr>
        <w:snapToGrid w:val="0"/>
        <w:spacing w:after="0" w:line="240" w:lineRule="auto"/>
        <w:ind w:leftChars="580" w:left="1160"/>
        <w:rPr>
          <w:rFonts w:ascii="Times New Roman" w:hAnsi="Times New Roman" w:cs="Times New Roman"/>
          <w:sz w:val="24"/>
          <w:szCs w:val="24"/>
        </w:rPr>
      </w:pPr>
      <w:hyperlink r:id="rId14" w:history="1">
        <w:r w:rsidR="00BC63F7" w:rsidRPr="001D48AE">
          <w:rPr>
            <w:rStyle w:val="a3"/>
            <w:rFonts w:ascii="Times New Roman" w:hAnsi="Times New Roman" w:cs="Times New Roman"/>
            <w:sz w:val="24"/>
            <w:szCs w:val="24"/>
          </w:rPr>
          <w:t>http://www3.weforum.org/docs/GAC/2014/WEF_GAC_TradeFDI_MegaRegionalTradeAgreements_Report_2014.pdf</w:t>
        </w:r>
      </w:hyperlink>
    </w:p>
    <w:p w:rsidR="00BC63F7" w:rsidRDefault="00BC63F7" w:rsidP="00C771AE">
      <w:pPr>
        <w:snapToGrid w:val="0"/>
        <w:spacing w:after="0" w:line="240" w:lineRule="auto"/>
        <w:ind w:leftChars="400" w:left="1160" w:hangingChars="150" w:hanging="360"/>
        <w:rPr>
          <w:rStyle w:val="a-size-extra-large1"/>
          <w:rFonts w:ascii="Times New Roman" w:hAnsi="Times New Roman" w:cs="Times New Roman"/>
          <w:color w:val="111111"/>
          <w:sz w:val="24"/>
          <w:szCs w:val="24"/>
          <w:u w:val="single"/>
        </w:rPr>
      </w:pPr>
      <w:r>
        <w:rPr>
          <w:rStyle w:val="a-size-extra-large1"/>
          <w:rFonts w:ascii="Times New Roman" w:hAnsi="Times New Roman" w:cs="Times New Roman" w:hint="eastAsia"/>
          <w:color w:val="111111"/>
          <w:sz w:val="24"/>
          <w:szCs w:val="24"/>
        </w:rPr>
        <w:t>-</w:t>
      </w:r>
      <w:r w:rsidR="00C771AE" w:rsidRPr="00C771AE">
        <w:t xml:space="preserve"> </w:t>
      </w:r>
      <w:r w:rsidR="00C771AE">
        <w:rPr>
          <w:rFonts w:hint="eastAsia"/>
        </w:rPr>
        <w:t xml:space="preserve"> </w:t>
      </w:r>
      <w:r w:rsidR="00C771AE">
        <w:rPr>
          <w:rStyle w:val="a-size-extra-large1"/>
          <w:rFonts w:ascii="Times New Roman" w:hAnsi="Times New Roman" w:cs="Times New Roman" w:hint="eastAsia"/>
          <w:color w:val="111111"/>
          <w:sz w:val="24"/>
          <w:szCs w:val="24"/>
        </w:rPr>
        <w:t xml:space="preserve">WEF, ICTSD (2013), </w:t>
      </w:r>
      <w:r w:rsidR="00C771AE" w:rsidRPr="00C771AE">
        <w:rPr>
          <w:rStyle w:val="a-size-extra-large1"/>
          <w:rFonts w:ascii="Times New Roman" w:hAnsi="Times New Roman" w:cs="Times New Roman" w:hint="eastAsia"/>
          <w:color w:val="111111"/>
          <w:sz w:val="24"/>
          <w:szCs w:val="24"/>
          <w:u w:val="single"/>
        </w:rPr>
        <w:t>T</w:t>
      </w:r>
      <w:r w:rsidR="00C771AE" w:rsidRPr="00C771AE">
        <w:rPr>
          <w:rStyle w:val="a-size-extra-large1"/>
          <w:rFonts w:ascii="Times New Roman" w:hAnsi="Times New Roman" w:cs="Times New Roman"/>
          <w:color w:val="111111"/>
          <w:sz w:val="24"/>
          <w:szCs w:val="24"/>
          <w:u w:val="single"/>
        </w:rPr>
        <w:t>he E15 Initiative:</w:t>
      </w:r>
      <w:r w:rsidR="00C771AE" w:rsidRPr="00C771AE">
        <w:rPr>
          <w:rStyle w:val="a-size-extra-large1"/>
          <w:rFonts w:ascii="Times New Roman" w:hAnsi="Times New Roman" w:cs="Times New Roman" w:hint="eastAsia"/>
          <w:color w:val="111111"/>
          <w:sz w:val="24"/>
          <w:szCs w:val="24"/>
          <w:u w:val="single"/>
        </w:rPr>
        <w:t xml:space="preserve"> </w:t>
      </w:r>
      <w:r w:rsidR="00C771AE" w:rsidRPr="00C771AE">
        <w:rPr>
          <w:rStyle w:val="a-size-extra-large1"/>
          <w:rFonts w:ascii="Times New Roman" w:hAnsi="Times New Roman" w:cs="Times New Roman"/>
          <w:color w:val="111111"/>
          <w:sz w:val="24"/>
          <w:szCs w:val="24"/>
          <w:u w:val="single"/>
        </w:rPr>
        <w:t>Strengthening the Global</w:t>
      </w:r>
      <w:r w:rsidR="00C771AE" w:rsidRPr="00C771AE">
        <w:rPr>
          <w:rStyle w:val="a-size-extra-large1"/>
          <w:rFonts w:ascii="Times New Roman" w:hAnsi="Times New Roman" w:cs="Times New Roman" w:hint="eastAsia"/>
          <w:color w:val="111111"/>
          <w:sz w:val="24"/>
          <w:szCs w:val="24"/>
          <w:u w:val="single"/>
        </w:rPr>
        <w:t xml:space="preserve"> </w:t>
      </w:r>
      <w:r w:rsidR="00C771AE" w:rsidRPr="00C771AE">
        <w:rPr>
          <w:rStyle w:val="a-size-extra-large1"/>
          <w:rFonts w:ascii="Times New Roman" w:hAnsi="Times New Roman" w:cs="Times New Roman"/>
          <w:color w:val="111111"/>
          <w:sz w:val="24"/>
          <w:szCs w:val="24"/>
          <w:u w:val="single"/>
        </w:rPr>
        <w:t>Trade and Investment</w:t>
      </w:r>
      <w:r w:rsidR="00C771AE" w:rsidRPr="00C771AE">
        <w:rPr>
          <w:rStyle w:val="a-size-extra-large1"/>
          <w:rFonts w:ascii="Times New Roman" w:hAnsi="Times New Roman" w:cs="Times New Roman" w:hint="eastAsia"/>
          <w:color w:val="111111"/>
          <w:sz w:val="24"/>
          <w:szCs w:val="24"/>
          <w:u w:val="single"/>
        </w:rPr>
        <w:t xml:space="preserve"> </w:t>
      </w:r>
      <w:r w:rsidR="00C771AE" w:rsidRPr="00C771AE">
        <w:rPr>
          <w:rStyle w:val="a-size-extra-large1"/>
          <w:rFonts w:ascii="Times New Roman" w:hAnsi="Times New Roman" w:cs="Times New Roman"/>
          <w:color w:val="111111"/>
          <w:sz w:val="24"/>
          <w:szCs w:val="24"/>
          <w:u w:val="single"/>
        </w:rPr>
        <w:t>System in the 21st Century</w:t>
      </w:r>
    </w:p>
    <w:p w:rsidR="00BA0679" w:rsidRDefault="00C03F12" w:rsidP="00C771AE">
      <w:pPr>
        <w:snapToGrid w:val="0"/>
        <w:spacing w:after="0" w:line="240" w:lineRule="auto"/>
        <w:ind w:leftChars="580" w:left="1160"/>
        <w:rPr>
          <w:rStyle w:val="a-size-extra-large1"/>
          <w:rFonts w:ascii="Times New Roman" w:hAnsi="Times New Roman" w:cs="Times New Roman"/>
          <w:color w:val="111111"/>
          <w:sz w:val="24"/>
          <w:szCs w:val="24"/>
        </w:rPr>
      </w:pPr>
      <w:hyperlink r:id="rId15" w:history="1">
        <w:r w:rsidR="00C771AE" w:rsidRPr="001D48AE">
          <w:rPr>
            <w:rStyle w:val="a3"/>
            <w:rFonts w:ascii="Times New Roman" w:hAnsi="Times New Roman" w:cs="Times New Roman"/>
            <w:sz w:val="24"/>
            <w:szCs w:val="24"/>
          </w:rPr>
          <w:t>http://www3.weforum.org/docs/E15/WEF_Full_Report_Strengthening_Global_Trade_Investment_System_21st_Century.pdf</w:t>
        </w:r>
      </w:hyperlink>
    </w:p>
    <w:p w:rsidR="00C771AE" w:rsidRPr="00685C7F" w:rsidRDefault="00C771AE" w:rsidP="00C771AE">
      <w:pPr>
        <w:snapToGrid w:val="0"/>
        <w:spacing w:after="0" w:line="240" w:lineRule="auto"/>
        <w:ind w:leftChars="580" w:left="1160"/>
        <w:rPr>
          <w:rStyle w:val="a-size-extra-large1"/>
          <w:rFonts w:ascii="Times New Roman" w:hAnsi="Times New Roman" w:cs="Times New Roman"/>
          <w:color w:val="111111"/>
          <w:sz w:val="24"/>
          <w:szCs w:val="24"/>
        </w:rPr>
      </w:pPr>
    </w:p>
    <w:p w:rsidR="00685C7F" w:rsidRPr="00685C7F" w:rsidRDefault="00685C7F" w:rsidP="00685C7F">
      <w:pPr>
        <w:snapToGrid w:val="0"/>
        <w:spacing w:after="0" w:line="240" w:lineRule="auto"/>
        <w:ind w:firstLine="800"/>
        <w:rPr>
          <w:rFonts w:ascii="Times New Roman" w:hAnsi="Times New Roman" w:cs="Times New Roman"/>
          <w:i/>
          <w:sz w:val="24"/>
          <w:szCs w:val="24"/>
        </w:rPr>
      </w:pPr>
    </w:p>
    <w:p w:rsidR="00CC5097" w:rsidRPr="00685C7F" w:rsidRDefault="000F1AD1" w:rsidP="00CC5097">
      <w:pPr>
        <w:snapToGrid w:val="0"/>
        <w:spacing w:after="0" w:line="240" w:lineRule="auto"/>
        <w:rPr>
          <w:rFonts w:ascii="Times New Roman" w:hAnsi="Times New Roman" w:cs="Times New Roman"/>
          <w:b/>
          <w:i/>
          <w:sz w:val="24"/>
          <w:szCs w:val="24"/>
        </w:rPr>
      </w:pPr>
      <w:r w:rsidRPr="00685C7F">
        <w:rPr>
          <w:rFonts w:ascii="Times New Roman" w:hAnsi="Times New Roman" w:cs="Times New Roman" w:hint="eastAsia"/>
          <w:b/>
          <w:i/>
          <w:sz w:val="24"/>
          <w:szCs w:val="24"/>
        </w:rPr>
        <w:t>For UN</w:t>
      </w:r>
      <w:r w:rsidR="00F85C97" w:rsidRPr="00685C7F">
        <w:rPr>
          <w:rFonts w:ascii="Times New Roman" w:hAnsi="Times New Roman" w:cs="Times New Roman" w:hint="eastAsia"/>
          <w:b/>
          <w:i/>
          <w:sz w:val="24"/>
          <w:szCs w:val="24"/>
        </w:rPr>
        <w:t xml:space="preserve"> issues</w:t>
      </w:r>
      <w:r w:rsidRPr="00685C7F">
        <w:rPr>
          <w:rFonts w:ascii="Times New Roman" w:hAnsi="Times New Roman" w:cs="Times New Roman" w:hint="eastAsia"/>
          <w:b/>
          <w:i/>
          <w:sz w:val="24"/>
          <w:szCs w:val="24"/>
        </w:rPr>
        <w:t>:</w:t>
      </w:r>
    </w:p>
    <w:p w:rsidR="00F85C97" w:rsidRPr="00AC3BFB" w:rsidRDefault="00F85C97" w:rsidP="00CC5097">
      <w:pPr>
        <w:snapToGrid w:val="0"/>
        <w:spacing w:after="0" w:line="240" w:lineRule="auto"/>
        <w:rPr>
          <w:rFonts w:ascii="Times New Roman" w:hAnsi="Times New Roman" w:cs="Times New Roman"/>
          <w:sz w:val="24"/>
          <w:szCs w:val="24"/>
        </w:rPr>
      </w:pPr>
    </w:p>
    <w:p w:rsidR="0005679B" w:rsidRDefault="0005679B" w:rsidP="00653F27">
      <w:pPr>
        <w:pStyle w:val="a4"/>
        <w:numPr>
          <w:ilvl w:val="0"/>
          <w:numId w:val="3"/>
        </w:numPr>
        <w:snapToGrid w:val="0"/>
        <w:spacing w:after="0" w:line="240" w:lineRule="auto"/>
        <w:ind w:leftChars="0"/>
        <w:rPr>
          <w:rFonts w:ascii="Times New Roman" w:hAnsi="Times New Roman" w:cs="Times New Roman"/>
          <w:sz w:val="24"/>
          <w:szCs w:val="24"/>
        </w:rPr>
      </w:pPr>
      <w:r>
        <w:rPr>
          <w:rFonts w:ascii="Times New Roman" w:hAnsi="Times New Roman" w:cs="Times New Roman" w:hint="eastAsia"/>
          <w:sz w:val="24"/>
          <w:szCs w:val="24"/>
        </w:rPr>
        <w:t>Baylis, John, Smith Steve, Owens, Patricia(</w:t>
      </w:r>
      <w:r w:rsidR="007F61EF">
        <w:rPr>
          <w:rFonts w:ascii="Times New Roman" w:hAnsi="Times New Roman" w:cs="Times New Roman" w:hint="eastAsia"/>
          <w:sz w:val="24"/>
          <w:szCs w:val="24"/>
        </w:rPr>
        <w:t xml:space="preserve">2014), </w:t>
      </w:r>
      <w:r w:rsidRPr="007F61EF">
        <w:rPr>
          <w:rFonts w:ascii="Times New Roman" w:hAnsi="Times New Roman" w:cs="Times New Roman" w:hint="eastAsia"/>
          <w:sz w:val="24"/>
          <w:szCs w:val="24"/>
          <w:u w:val="single"/>
        </w:rPr>
        <w:t>The Globalization of World Politics; An Introduction to International Relations, 6</w:t>
      </w:r>
      <w:r w:rsidRPr="007F61EF">
        <w:rPr>
          <w:rFonts w:ascii="Times New Roman" w:hAnsi="Times New Roman" w:cs="Times New Roman" w:hint="eastAsia"/>
          <w:sz w:val="24"/>
          <w:szCs w:val="24"/>
          <w:u w:val="single"/>
          <w:vertAlign w:val="superscript"/>
        </w:rPr>
        <w:t>th</w:t>
      </w:r>
      <w:r w:rsidRPr="007F61EF">
        <w:rPr>
          <w:rFonts w:ascii="Times New Roman" w:hAnsi="Times New Roman" w:cs="Times New Roman" w:hint="eastAsia"/>
          <w:sz w:val="24"/>
          <w:szCs w:val="24"/>
          <w:u w:val="single"/>
        </w:rPr>
        <w:t xml:space="preserve"> edition</w:t>
      </w:r>
      <w:r>
        <w:rPr>
          <w:rFonts w:ascii="Times New Roman" w:hAnsi="Times New Roman" w:cs="Times New Roman" w:hint="eastAsia"/>
          <w:sz w:val="24"/>
          <w:szCs w:val="24"/>
        </w:rPr>
        <w:t>, Oxford University Press (2014)</w:t>
      </w:r>
    </w:p>
    <w:p w:rsidR="0094768C" w:rsidRPr="00AC3BFB" w:rsidRDefault="0094768C" w:rsidP="0094768C">
      <w:pPr>
        <w:pStyle w:val="a4"/>
        <w:numPr>
          <w:ilvl w:val="0"/>
          <w:numId w:val="3"/>
        </w:numPr>
        <w:snapToGrid w:val="0"/>
        <w:spacing w:after="0"/>
        <w:rPr>
          <w:rFonts w:ascii="Times New Roman" w:hAnsi="Times New Roman" w:cs="Times New Roman"/>
          <w:sz w:val="24"/>
          <w:szCs w:val="24"/>
        </w:rPr>
      </w:pPr>
      <w:r w:rsidRPr="00AC3BFB">
        <w:rPr>
          <w:rFonts w:ascii="Times New Roman" w:hAnsi="Times New Roman" w:cs="Times New Roman"/>
          <w:sz w:val="24"/>
          <w:szCs w:val="24"/>
        </w:rPr>
        <w:lastRenderedPageBreak/>
        <w:t xml:space="preserve">Hauss, Charles (2010), </w:t>
      </w:r>
      <w:r w:rsidRPr="00AC3BFB">
        <w:rPr>
          <w:rFonts w:ascii="Times New Roman" w:hAnsi="Times New Roman" w:cs="Times New Roman"/>
          <w:sz w:val="24"/>
          <w:szCs w:val="24"/>
          <w:u w:val="single"/>
        </w:rPr>
        <w:t>International Conflict Resolution,</w:t>
      </w:r>
      <w:r w:rsidRPr="00AC3BFB">
        <w:rPr>
          <w:rFonts w:ascii="Times New Roman" w:hAnsi="Times New Roman" w:cs="Times New Roman"/>
          <w:sz w:val="24"/>
          <w:szCs w:val="24"/>
        </w:rPr>
        <w:t xml:space="preserve"> The Continuum International Publishing Group Inc. </w:t>
      </w:r>
    </w:p>
    <w:p w:rsidR="0094768C" w:rsidRDefault="0094768C" w:rsidP="0094768C">
      <w:pPr>
        <w:pStyle w:val="a4"/>
        <w:numPr>
          <w:ilvl w:val="0"/>
          <w:numId w:val="3"/>
        </w:numPr>
        <w:snapToGrid w:val="0"/>
        <w:spacing w:after="0"/>
        <w:rPr>
          <w:rFonts w:ascii="Times New Roman" w:hAnsi="Times New Roman" w:cs="Times New Roman"/>
          <w:sz w:val="24"/>
          <w:szCs w:val="24"/>
        </w:rPr>
      </w:pPr>
      <w:r w:rsidRPr="00AC3BFB">
        <w:rPr>
          <w:rFonts w:ascii="Times New Roman" w:hAnsi="Times New Roman" w:cs="Times New Roman"/>
          <w:sz w:val="24"/>
          <w:szCs w:val="24"/>
        </w:rPr>
        <w:t xml:space="preserve">Joyner, </w:t>
      </w:r>
      <w:r w:rsidR="003C5B0C" w:rsidRPr="00AC3BFB">
        <w:rPr>
          <w:rFonts w:ascii="Times New Roman" w:hAnsi="Times New Roman" w:cs="Times New Roman"/>
          <w:sz w:val="24"/>
          <w:szCs w:val="24"/>
        </w:rPr>
        <w:t>Christopher</w:t>
      </w:r>
      <w:r w:rsidRPr="00AC3BFB">
        <w:rPr>
          <w:rFonts w:ascii="Times New Roman" w:hAnsi="Times New Roman" w:cs="Times New Roman"/>
          <w:sz w:val="24"/>
          <w:szCs w:val="24"/>
        </w:rPr>
        <w:t xml:space="preserve"> C.(1999), </w:t>
      </w:r>
      <w:r w:rsidRPr="00AC3BFB">
        <w:rPr>
          <w:rFonts w:ascii="Times New Roman" w:hAnsi="Times New Roman" w:cs="Times New Roman"/>
          <w:sz w:val="24"/>
          <w:szCs w:val="24"/>
          <w:u w:val="single"/>
        </w:rPr>
        <w:t>The United Nations And International Law,</w:t>
      </w:r>
      <w:r w:rsidRPr="00AC3BFB">
        <w:rPr>
          <w:rFonts w:ascii="Times New Roman" w:hAnsi="Times New Roman" w:cs="Times New Roman"/>
          <w:sz w:val="24"/>
          <w:szCs w:val="24"/>
        </w:rPr>
        <w:t xml:space="preserve"> The Press Syndicate of the University of Cambridge</w:t>
      </w:r>
    </w:p>
    <w:p w:rsidR="007F61EF" w:rsidRDefault="007F61EF" w:rsidP="007F61EF">
      <w:pPr>
        <w:pStyle w:val="a4"/>
        <w:numPr>
          <w:ilvl w:val="0"/>
          <w:numId w:val="3"/>
        </w:numPr>
        <w:snapToGrid w:val="0"/>
        <w:spacing w:after="0"/>
        <w:ind w:leftChars="0"/>
        <w:rPr>
          <w:rFonts w:ascii="Times New Roman" w:hAnsi="Times New Roman" w:cs="Times New Roman"/>
          <w:sz w:val="24"/>
          <w:szCs w:val="24"/>
        </w:rPr>
      </w:pPr>
      <w:r w:rsidRPr="007F61EF">
        <w:rPr>
          <w:rFonts w:ascii="Times New Roman" w:hAnsi="Times New Roman" w:cs="Times New Roman" w:hint="eastAsia"/>
          <w:sz w:val="24"/>
          <w:szCs w:val="24"/>
        </w:rPr>
        <w:t xml:space="preserve">UN(2015), </w:t>
      </w:r>
      <w:r w:rsidRPr="006E7750">
        <w:rPr>
          <w:rFonts w:ascii="Times New Roman" w:hAnsi="Times New Roman" w:cs="Times New Roman" w:hint="eastAsia"/>
          <w:sz w:val="24"/>
          <w:szCs w:val="24"/>
          <w:u w:val="single"/>
        </w:rPr>
        <w:t xml:space="preserve">Transforming Our World: The 2030 Agenda for Sustainable Development, </w:t>
      </w:r>
      <w:r w:rsidRPr="006E7750">
        <w:rPr>
          <w:rFonts w:ascii="Times New Roman" w:hAnsi="Times New Roman" w:cs="Times New Roman"/>
          <w:sz w:val="24"/>
          <w:szCs w:val="24"/>
          <w:u w:val="single"/>
        </w:rPr>
        <w:t>A/RES/70/1</w:t>
      </w:r>
      <w:r>
        <w:rPr>
          <w:rFonts w:ascii="Times New Roman" w:hAnsi="Times New Roman" w:cs="Times New Roman" w:hint="eastAsia"/>
          <w:sz w:val="24"/>
          <w:szCs w:val="24"/>
        </w:rPr>
        <w:t xml:space="preserve">, www. </w:t>
      </w:r>
      <w:r w:rsidRPr="007F61EF">
        <w:rPr>
          <w:rFonts w:ascii="Times New Roman" w:hAnsi="Times New Roman" w:cs="Times New Roman"/>
          <w:sz w:val="24"/>
          <w:szCs w:val="24"/>
        </w:rPr>
        <w:t>sustainabledevelopment.un.org</w:t>
      </w:r>
    </w:p>
    <w:p w:rsidR="006E7750" w:rsidRDefault="006E7750" w:rsidP="006E7750">
      <w:pPr>
        <w:pStyle w:val="a4"/>
        <w:numPr>
          <w:ilvl w:val="0"/>
          <w:numId w:val="3"/>
        </w:numPr>
        <w:snapToGrid w:val="0"/>
        <w:spacing w:after="0"/>
        <w:ind w:leftChars="0"/>
        <w:rPr>
          <w:rFonts w:ascii="Times New Roman" w:hAnsi="Times New Roman" w:cs="Times New Roman"/>
          <w:sz w:val="24"/>
          <w:szCs w:val="24"/>
        </w:rPr>
      </w:pPr>
      <w:r>
        <w:rPr>
          <w:rFonts w:ascii="Times New Roman" w:hAnsi="Times New Roman" w:cs="Times New Roman" w:hint="eastAsia"/>
          <w:sz w:val="24"/>
          <w:szCs w:val="24"/>
        </w:rPr>
        <w:t xml:space="preserve">UN(2015), </w:t>
      </w:r>
      <w:r w:rsidRPr="006E7750">
        <w:rPr>
          <w:rFonts w:ascii="Times New Roman" w:hAnsi="Times New Roman" w:cs="Times New Roman" w:hint="eastAsia"/>
          <w:sz w:val="24"/>
          <w:szCs w:val="24"/>
          <w:u w:val="single"/>
        </w:rPr>
        <w:t xml:space="preserve">Adoption of the Paris Agreement, </w:t>
      </w:r>
      <w:r w:rsidRPr="006E7750">
        <w:rPr>
          <w:rFonts w:ascii="Times New Roman" w:hAnsi="Times New Roman" w:cs="Times New Roman"/>
          <w:sz w:val="24"/>
          <w:szCs w:val="24"/>
          <w:u w:val="single"/>
        </w:rPr>
        <w:t>FCCC/CP/2015/L.9/Rev.1</w:t>
      </w:r>
      <w:r>
        <w:rPr>
          <w:rFonts w:ascii="Times New Roman" w:hAnsi="Times New Roman" w:cs="Times New Roman" w:hint="eastAsia"/>
          <w:sz w:val="24"/>
          <w:szCs w:val="24"/>
        </w:rPr>
        <w:t xml:space="preserve">, </w:t>
      </w:r>
      <w:r w:rsidRPr="006E7750">
        <w:rPr>
          <w:rFonts w:ascii="Times New Roman" w:hAnsi="Times New Roman" w:cs="Times New Roman"/>
          <w:sz w:val="24"/>
          <w:szCs w:val="24"/>
        </w:rPr>
        <w:t>https://unfccc.int/resource/docs/2015/cop21/eng/l09r01.pdf</w:t>
      </w:r>
    </w:p>
    <w:p w:rsidR="00262940" w:rsidRPr="00AC3BFB" w:rsidRDefault="00262940" w:rsidP="00F85C97">
      <w:pPr>
        <w:pStyle w:val="a4"/>
        <w:numPr>
          <w:ilvl w:val="0"/>
          <w:numId w:val="3"/>
        </w:numPr>
        <w:snapToGrid w:val="0"/>
        <w:spacing w:after="0" w:line="240" w:lineRule="auto"/>
        <w:ind w:leftChars="0"/>
        <w:rPr>
          <w:rFonts w:ascii="Times New Roman" w:hAnsi="Times New Roman" w:cs="Times New Roman"/>
          <w:sz w:val="24"/>
          <w:szCs w:val="24"/>
        </w:rPr>
      </w:pPr>
      <w:r w:rsidRPr="00AC3BFB">
        <w:rPr>
          <w:rFonts w:ascii="Times New Roman" w:hAnsi="Times New Roman" w:cs="Times New Roman" w:hint="eastAsia"/>
          <w:sz w:val="24"/>
          <w:szCs w:val="24"/>
        </w:rPr>
        <w:t xml:space="preserve">UN(2014), </w:t>
      </w:r>
      <w:r w:rsidRPr="00AC3BFB">
        <w:rPr>
          <w:rFonts w:ascii="Times New Roman" w:hAnsi="Times New Roman" w:cs="Times New Roman" w:hint="eastAsia"/>
          <w:sz w:val="24"/>
          <w:szCs w:val="24"/>
          <w:u w:val="single"/>
        </w:rPr>
        <w:t>Report of COI of DPRK, A/HRC/25/CRP.1, A/HRC/25/63</w:t>
      </w:r>
    </w:p>
    <w:p w:rsidR="000F1AD1" w:rsidRPr="002A6F7D" w:rsidRDefault="00B605A0" w:rsidP="00F85C97">
      <w:pPr>
        <w:pStyle w:val="a4"/>
        <w:numPr>
          <w:ilvl w:val="0"/>
          <w:numId w:val="3"/>
        </w:numPr>
        <w:snapToGrid w:val="0"/>
        <w:spacing w:after="0" w:line="240" w:lineRule="auto"/>
        <w:ind w:leftChars="0"/>
        <w:rPr>
          <w:rFonts w:ascii="Times New Roman" w:hAnsi="Times New Roman" w:cs="Times New Roman"/>
          <w:sz w:val="24"/>
          <w:szCs w:val="24"/>
        </w:rPr>
      </w:pPr>
      <w:r w:rsidRPr="00AC3BFB">
        <w:rPr>
          <w:rFonts w:ascii="Times New Roman" w:hAnsi="Times New Roman" w:cs="Times New Roman" w:hint="eastAsia"/>
          <w:sz w:val="24"/>
          <w:szCs w:val="24"/>
        </w:rPr>
        <w:t xml:space="preserve">UN Security Council(2004), </w:t>
      </w:r>
      <w:r w:rsidRPr="00AC3BFB">
        <w:rPr>
          <w:rFonts w:ascii="Times New Roman" w:hAnsi="Times New Roman" w:cs="Times New Roman" w:hint="eastAsia"/>
          <w:sz w:val="24"/>
          <w:szCs w:val="24"/>
          <w:u w:val="single"/>
        </w:rPr>
        <w:t>UN Report of the Secretary-General: The Rule of Law and Transitional Justice in Conflict and Post-Conflict Societies(S/2004/616)</w:t>
      </w:r>
    </w:p>
    <w:p w:rsidR="002A6F7D" w:rsidRPr="002A6F7D" w:rsidRDefault="002A6F7D" w:rsidP="002A6F7D">
      <w:pPr>
        <w:pStyle w:val="a4"/>
        <w:numPr>
          <w:ilvl w:val="0"/>
          <w:numId w:val="3"/>
        </w:numPr>
        <w:snapToGrid w:val="0"/>
        <w:spacing w:after="0" w:line="240" w:lineRule="auto"/>
        <w:ind w:leftChars="0"/>
        <w:rPr>
          <w:rFonts w:ascii="Times New Roman" w:hAnsi="Times New Roman" w:cs="Times New Roman"/>
          <w:sz w:val="24"/>
          <w:szCs w:val="24"/>
        </w:rPr>
      </w:pPr>
      <w:r w:rsidRPr="002A6F7D">
        <w:rPr>
          <w:rFonts w:ascii="Times New Roman" w:hAnsi="Times New Roman" w:cs="Times New Roman" w:hint="eastAsia"/>
          <w:sz w:val="24"/>
          <w:szCs w:val="24"/>
        </w:rPr>
        <w:t xml:space="preserve">OHCHR (2006), </w:t>
      </w:r>
      <w:r w:rsidRPr="002A6F7D">
        <w:rPr>
          <w:rFonts w:ascii="Times New Roman" w:hAnsi="Times New Roman" w:cs="Times New Roman" w:hint="eastAsia"/>
          <w:sz w:val="24"/>
          <w:szCs w:val="24"/>
          <w:u w:val="single"/>
        </w:rPr>
        <w:t>Rule-of Law Tools for Post-Conflict States Truth Commissions,</w:t>
      </w:r>
      <w:r w:rsidRPr="002A6F7D">
        <w:rPr>
          <w:rFonts w:ascii="Times New Roman" w:hAnsi="Times New Roman" w:cs="Times New Roman" w:hint="eastAsia"/>
          <w:sz w:val="24"/>
          <w:szCs w:val="24"/>
        </w:rPr>
        <w:t xml:space="preserve"> United Nations</w:t>
      </w:r>
    </w:p>
    <w:p w:rsidR="00B605A0" w:rsidRPr="002A6F7D" w:rsidRDefault="00B605A0" w:rsidP="002A6F7D">
      <w:pPr>
        <w:pStyle w:val="a4"/>
        <w:snapToGrid w:val="0"/>
        <w:spacing w:after="0" w:line="240" w:lineRule="auto"/>
        <w:ind w:leftChars="0"/>
        <w:rPr>
          <w:rFonts w:ascii="Times New Roman" w:hAnsi="Times New Roman" w:cs="Times New Roman"/>
          <w:sz w:val="24"/>
          <w:szCs w:val="24"/>
          <w:u w:val="single"/>
        </w:rPr>
      </w:pPr>
    </w:p>
    <w:p w:rsidR="000F1AD1" w:rsidRPr="00AC3BFB" w:rsidRDefault="000F1AD1" w:rsidP="00CC5097">
      <w:pPr>
        <w:snapToGrid w:val="0"/>
        <w:spacing w:after="0" w:line="240" w:lineRule="auto"/>
        <w:rPr>
          <w:rFonts w:ascii="Times New Roman" w:hAnsi="Times New Roman" w:cs="Times New Roman"/>
          <w:sz w:val="24"/>
          <w:szCs w:val="24"/>
        </w:rPr>
      </w:pPr>
    </w:p>
    <w:p w:rsidR="00E84D75" w:rsidRDefault="00E84D75" w:rsidP="00CC5097">
      <w:pPr>
        <w:snapToGrid w:val="0"/>
        <w:spacing w:after="0" w:line="240" w:lineRule="auto"/>
        <w:rPr>
          <w:rFonts w:ascii="Times New Roman" w:hAnsi="Times New Roman" w:cs="Times New Roman"/>
          <w:sz w:val="24"/>
          <w:szCs w:val="24"/>
        </w:rPr>
      </w:pPr>
    </w:p>
    <w:p w:rsidR="00B2286D" w:rsidRDefault="00B2286D" w:rsidP="00CC5097">
      <w:pPr>
        <w:snapToGrid w:val="0"/>
        <w:spacing w:after="0" w:line="240" w:lineRule="auto"/>
        <w:rPr>
          <w:rFonts w:ascii="Times New Roman" w:hAnsi="Times New Roman" w:cs="Times New Roman"/>
          <w:sz w:val="24"/>
          <w:szCs w:val="24"/>
        </w:rPr>
      </w:pPr>
    </w:p>
    <w:p w:rsidR="00EB63A0" w:rsidRDefault="00EB63A0" w:rsidP="00CC5097">
      <w:pPr>
        <w:snapToGrid w:val="0"/>
        <w:spacing w:after="0" w:line="240" w:lineRule="auto"/>
        <w:rPr>
          <w:rFonts w:ascii="Times New Roman" w:hAnsi="Times New Roman" w:cs="Times New Roman"/>
          <w:b/>
          <w:sz w:val="24"/>
          <w:szCs w:val="24"/>
        </w:rPr>
      </w:pPr>
    </w:p>
    <w:p w:rsidR="00EB63A0" w:rsidRDefault="00EB63A0" w:rsidP="00CC5097">
      <w:pPr>
        <w:snapToGrid w:val="0"/>
        <w:spacing w:after="0" w:line="240" w:lineRule="auto"/>
        <w:rPr>
          <w:rFonts w:ascii="Times New Roman" w:hAnsi="Times New Roman" w:cs="Times New Roman"/>
          <w:b/>
          <w:sz w:val="24"/>
          <w:szCs w:val="24"/>
        </w:rPr>
      </w:pPr>
    </w:p>
    <w:p w:rsidR="005069C6" w:rsidRDefault="005069C6" w:rsidP="00CC5097">
      <w:pPr>
        <w:snapToGrid w:val="0"/>
        <w:spacing w:after="0" w:line="240" w:lineRule="auto"/>
        <w:rPr>
          <w:rFonts w:ascii="Times New Roman" w:hAnsi="Times New Roman" w:cs="Times New Roman"/>
          <w:b/>
          <w:sz w:val="24"/>
          <w:szCs w:val="24"/>
        </w:rPr>
      </w:pPr>
    </w:p>
    <w:p w:rsidR="005069C6" w:rsidRDefault="005069C6" w:rsidP="00CC5097">
      <w:pPr>
        <w:snapToGrid w:val="0"/>
        <w:spacing w:after="0" w:line="240" w:lineRule="auto"/>
        <w:rPr>
          <w:rFonts w:ascii="Times New Roman" w:hAnsi="Times New Roman" w:cs="Times New Roman"/>
          <w:b/>
          <w:sz w:val="24"/>
          <w:szCs w:val="24"/>
        </w:rPr>
      </w:pPr>
    </w:p>
    <w:p w:rsidR="005069C6" w:rsidRDefault="005069C6" w:rsidP="00CC5097">
      <w:pPr>
        <w:snapToGrid w:val="0"/>
        <w:spacing w:after="0" w:line="240" w:lineRule="auto"/>
        <w:rPr>
          <w:rFonts w:ascii="Times New Roman" w:hAnsi="Times New Roman" w:cs="Times New Roman"/>
          <w:b/>
          <w:sz w:val="24"/>
          <w:szCs w:val="24"/>
        </w:rPr>
      </w:pPr>
    </w:p>
    <w:p w:rsidR="005069C6" w:rsidRDefault="005069C6" w:rsidP="00CC5097">
      <w:pPr>
        <w:snapToGrid w:val="0"/>
        <w:spacing w:after="0" w:line="240" w:lineRule="auto"/>
        <w:rPr>
          <w:rFonts w:ascii="Times New Roman" w:hAnsi="Times New Roman" w:cs="Times New Roman"/>
          <w:b/>
          <w:sz w:val="24"/>
          <w:szCs w:val="24"/>
        </w:rPr>
      </w:pPr>
    </w:p>
    <w:p w:rsidR="005069C6" w:rsidRDefault="005069C6" w:rsidP="00CC5097">
      <w:pPr>
        <w:snapToGrid w:val="0"/>
        <w:spacing w:after="0" w:line="240" w:lineRule="auto"/>
        <w:rPr>
          <w:rFonts w:ascii="Times New Roman" w:hAnsi="Times New Roman" w:cs="Times New Roman"/>
          <w:b/>
          <w:sz w:val="24"/>
          <w:szCs w:val="24"/>
        </w:rPr>
      </w:pPr>
    </w:p>
    <w:p w:rsidR="005069C6" w:rsidRDefault="005069C6" w:rsidP="00CC5097">
      <w:pPr>
        <w:snapToGrid w:val="0"/>
        <w:spacing w:after="0" w:line="240" w:lineRule="auto"/>
        <w:rPr>
          <w:rFonts w:ascii="Times New Roman" w:hAnsi="Times New Roman" w:cs="Times New Roman"/>
          <w:b/>
          <w:sz w:val="24"/>
          <w:szCs w:val="24"/>
        </w:rPr>
      </w:pPr>
    </w:p>
    <w:p w:rsidR="005069C6" w:rsidRDefault="005069C6" w:rsidP="00CC5097">
      <w:pPr>
        <w:snapToGrid w:val="0"/>
        <w:spacing w:after="0" w:line="240" w:lineRule="auto"/>
        <w:rPr>
          <w:rFonts w:ascii="Times New Roman" w:hAnsi="Times New Roman" w:cs="Times New Roman"/>
          <w:b/>
          <w:sz w:val="24"/>
          <w:szCs w:val="24"/>
        </w:rPr>
      </w:pPr>
    </w:p>
    <w:p w:rsidR="005069C6" w:rsidRDefault="005069C6" w:rsidP="00CC5097">
      <w:pPr>
        <w:snapToGrid w:val="0"/>
        <w:spacing w:after="0" w:line="240" w:lineRule="auto"/>
        <w:rPr>
          <w:rFonts w:ascii="Times New Roman" w:hAnsi="Times New Roman" w:cs="Times New Roman"/>
          <w:b/>
          <w:sz w:val="24"/>
          <w:szCs w:val="24"/>
        </w:rPr>
      </w:pPr>
    </w:p>
    <w:p w:rsidR="005069C6" w:rsidRDefault="005069C6" w:rsidP="00CC5097">
      <w:pPr>
        <w:snapToGrid w:val="0"/>
        <w:spacing w:after="0" w:line="240" w:lineRule="auto"/>
        <w:rPr>
          <w:rFonts w:ascii="Times New Roman" w:hAnsi="Times New Roman" w:cs="Times New Roman"/>
          <w:b/>
          <w:sz w:val="24"/>
          <w:szCs w:val="24"/>
        </w:rPr>
      </w:pPr>
    </w:p>
    <w:p w:rsidR="005069C6" w:rsidRDefault="005069C6" w:rsidP="00CC5097">
      <w:pPr>
        <w:snapToGrid w:val="0"/>
        <w:spacing w:after="0" w:line="240" w:lineRule="auto"/>
        <w:rPr>
          <w:rFonts w:ascii="Times New Roman" w:hAnsi="Times New Roman" w:cs="Times New Roman"/>
          <w:b/>
          <w:sz w:val="24"/>
          <w:szCs w:val="24"/>
        </w:rPr>
      </w:pPr>
    </w:p>
    <w:p w:rsidR="005069C6" w:rsidRDefault="005069C6" w:rsidP="00CC5097">
      <w:pPr>
        <w:snapToGrid w:val="0"/>
        <w:spacing w:after="0" w:line="240" w:lineRule="auto"/>
        <w:rPr>
          <w:rFonts w:ascii="Times New Roman" w:hAnsi="Times New Roman" w:cs="Times New Roman"/>
          <w:b/>
          <w:sz w:val="24"/>
          <w:szCs w:val="24"/>
        </w:rPr>
      </w:pPr>
    </w:p>
    <w:p w:rsidR="005069C6" w:rsidRDefault="005069C6" w:rsidP="00CC5097">
      <w:pPr>
        <w:snapToGrid w:val="0"/>
        <w:spacing w:after="0" w:line="240" w:lineRule="auto"/>
        <w:rPr>
          <w:rFonts w:ascii="Times New Roman" w:hAnsi="Times New Roman" w:cs="Times New Roman"/>
          <w:b/>
          <w:sz w:val="24"/>
          <w:szCs w:val="24"/>
        </w:rPr>
      </w:pPr>
    </w:p>
    <w:p w:rsidR="005069C6" w:rsidRDefault="005069C6" w:rsidP="00CC5097">
      <w:pPr>
        <w:snapToGrid w:val="0"/>
        <w:spacing w:after="0" w:line="240" w:lineRule="auto"/>
        <w:rPr>
          <w:rFonts w:ascii="Times New Roman" w:hAnsi="Times New Roman" w:cs="Times New Roman"/>
          <w:b/>
          <w:sz w:val="24"/>
          <w:szCs w:val="24"/>
        </w:rPr>
      </w:pPr>
    </w:p>
    <w:p w:rsidR="005069C6" w:rsidRDefault="005069C6" w:rsidP="00CC5097">
      <w:pPr>
        <w:snapToGrid w:val="0"/>
        <w:spacing w:after="0" w:line="240" w:lineRule="auto"/>
        <w:rPr>
          <w:rFonts w:ascii="Times New Roman" w:hAnsi="Times New Roman" w:cs="Times New Roman"/>
          <w:b/>
          <w:sz w:val="24"/>
          <w:szCs w:val="24"/>
        </w:rPr>
      </w:pPr>
    </w:p>
    <w:p w:rsidR="005069C6" w:rsidRDefault="005069C6" w:rsidP="00CC5097">
      <w:pPr>
        <w:snapToGrid w:val="0"/>
        <w:spacing w:after="0" w:line="240" w:lineRule="auto"/>
        <w:rPr>
          <w:rFonts w:ascii="Times New Roman" w:hAnsi="Times New Roman" w:cs="Times New Roman"/>
          <w:b/>
          <w:sz w:val="24"/>
          <w:szCs w:val="24"/>
        </w:rPr>
      </w:pPr>
    </w:p>
    <w:p w:rsidR="005069C6" w:rsidRDefault="005069C6" w:rsidP="00CC5097">
      <w:pPr>
        <w:snapToGrid w:val="0"/>
        <w:spacing w:after="0" w:line="240" w:lineRule="auto"/>
        <w:rPr>
          <w:rFonts w:ascii="Times New Roman" w:hAnsi="Times New Roman" w:cs="Times New Roman"/>
          <w:b/>
          <w:sz w:val="24"/>
          <w:szCs w:val="24"/>
        </w:rPr>
      </w:pPr>
    </w:p>
    <w:p w:rsidR="005069C6" w:rsidRDefault="005069C6" w:rsidP="00CC5097">
      <w:pPr>
        <w:snapToGrid w:val="0"/>
        <w:spacing w:after="0" w:line="240" w:lineRule="auto"/>
        <w:rPr>
          <w:rFonts w:ascii="Times New Roman" w:hAnsi="Times New Roman" w:cs="Times New Roman"/>
          <w:b/>
          <w:sz w:val="24"/>
          <w:szCs w:val="24"/>
        </w:rPr>
      </w:pPr>
    </w:p>
    <w:p w:rsidR="005069C6" w:rsidRDefault="005069C6" w:rsidP="00CC5097">
      <w:pPr>
        <w:snapToGrid w:val="0"/>
        <w:spacing w:after="0" w:line="240" w:lineRule="auto"/>
        <w:rPr>
          <w:rFonts w:ascii="Times New Roman" w:hAnsi="Times New Roman" w:cs="Times New Roman"/>
          <w:b/>
          <w:sz w:val="24"/>
          <w:szCs w:val="24"/>
        </w:rPr>
      </w:pPr>
    </w:p>
    <w:p w:rsidR="005069C6" w:rsidRDefault="005069C6" w:rsidP="00CC5097">
      <w:pPr>
        <w:snapToGrid w:val="0"/>
        <w:spacing w:after="0" w:line="240" w:lineRule="auto"/>
        <w:rPr>
          <w:rFonts w:ascii="Times New Roman" w:hAnsi="Times New Roman" w:cs="Times New Roman"/>
          <w:b/>
          <w:sz w:val="24"/>
          <w:szCs w:val="24"/>
        </w:rPr>
      </w:pPr>
    </w:p>
    <w:p w:rsidR="005069C6" w:rsidRDefault="005069C6" w:rsidP="00CC5097">
      <w:pPr>
        <w:snapToGrid w:val="0"/>
        <w:spacing w:after="0" w:line="240" w:lineRule="auto"/>
        <w:rPr>
          <w:rFonts w:ascii="Times New Roman" w:hAnsi="Times New Roman" w:cs="Times New Roman"/>
          <w:b/>
          <w:sz w:val="24"/>
          <w:szCs w:val="24"/>
        </w:rPr>
      </w:pPr>
    </w:p>
    <w:p w:rsidR="005069C6" w:rsidRDefault="005069C6" w:rsidP="00CC5097">
      <w:pPr>
        <w:snapToGrid w:val="0"/>
        <w:spacing w:after="0" w:line="240" w:lineRule="auto"/>
        <w:rPr>
          <w:rFonts w:ascii="Times New Roman" w:hAnsi="Times New Roman" w:cs="Times New Roman"/>
          <w:b/>
          <w:sz w:val="24"/>
          <w:szCs w:val="24"/>
        </w:rPr>
      </w:pPr>
    </w:p>
    <w:p w:rsidR="002B56DB" w:rsidRDefault="002B56DB" w:rsidP="00CC5097">
      <w:pPr>
        <w:snapToGrid w:val="0"/>
        <w:spacing w:after="0" w:line="240" w:lineRule="auto"/>
        <w:rPr>
          <w:rFonts w:ascii="Times New Roman" w:hAnsi="Times New Roman" w:cs="Times New Roman"/>
          <w:b/>
          <w:sz w:val="24"/>
          <w:szCs w:val="24"/>
        </w:rPr>
      </w:pPr>
    </w:p>
    <w:p w:rsidR="002B56DB" w:rsidRDefault="002B56DB" w:rsidP="00CC5097">
      <w:pPr>
        <w:snapToGrid w:val="0"/>
        <w:spacing w:after="0" w:line="240" w:lineRule="auto"/>
        <w:rPr>
          <w:rFonts w:ascii="Times New Roman" w:hAnsi="Times New Roman" w:cs="Times New Roman"/>
          <w:b/>
          <w:sz w:val="24"/>
          <w:szCs w:val="24"/>
        </w:rPr>
      </w:pPr>
    </w:p>
    <w:p w:rsidR="002B56DB" w:rsidRPr="002B56DB" w:rsidRDefault="002B56DB" w:rsidP="00CC5097">
      <w:pPr>
        <w:snapToGrid w:val="0"/>
        <w:spacing w:after="0" w:line="240" w:lineRule="auto"/>
        <w:rPr>
          <w:rFonts w:ascii="Times New Roman" w:hAnsi="Times New Roman" w:cs="Times New Roman"/>
          <w:b/>
          <w:sz w:val="24"/>
          <w:szCs w:val="24"/>
        </w:rPr>
      </w:pPr>
    </w:p>
    <w:p w:rsidR="005069C6" w:rsidRDefault="005069C6" w:rsidP="00CC5097">
      <w:pPr>
        <w:snapToGrid w:val="0"/>
        <w:spacing w:after="0" w:line="240" w:lineRule="auto"/>
        <w:rPr>
          <w:rFonts w:ascii="Times New Roman" w:hAnsi="Times New Roman" w:cs="Times New Roman"/>
          <w:b/>
          <w:sz w:val="24"/>
          <w:szCs w:val="24"/>
        </w:rPr>
      </w:pPr>
    </w:p>
    <w:p w:rsidR="005069C6" w:rsidRDefault="005069C6" w:rsidP="00CC5097">
      <w:pPr>
        <w:snapToGrid w:val="0"/>
        <w:spacing w:after="0" w:line="240" w:lineRule="auto"/>
        <w:rPr>
          <w:rFonts w:ascii="Times New Roman" w:hAnsi="Times New Roman" w:cs="Times New Roman"/>
          <w:b/>
          <w:sz w:val="24"/>
          <w:szCs w:val="24"/>
        </w:rPr>
      </w:pPr>
    </w:p>
    <w:p w:rsidR="00CC5097" w:rsidRPr="00AC3BFB" w:rsidRDefault="00CC5097" w:rsidP="00CC5097">
      <w:pPr>
        <w:snapToGrid w:val="0"/>
        <w:spacing w:after="0" w:line="240" w:lineRule="auto"/>
        <w:rPr>
          <w:rFonts w:ascii="Times New Roman" w:hAnsi="Times New Roman" w:cs="Times New Roman"/>
          <w:b/>
          <w:sz w:val="24"/>
          <w:szCs w:val="24"/>
        </w:rPr>
      </w:pPr>
      <w:r w:rsidRPr="00AC3BFB">
        <w:rPr>
          <w:rFonts w:ascii="Times New Roman" w:hAnsi="Times New Roman" w:cs="Times New Roman"/>
          <w:b/>
          <w:sz w:val="24"/>
          <w:szCs w:val="24"/>
        </w:rPr>
        <w:lastRenderedPageBreak/>
        <w:t>Weekly</w:t>
      </w:r>
      <w:r w:rsidRPr="00AC3BFB">
        <w:rPr>
          <w:rFonts w:ascii="Times New Roman" w:hAnsi="Times New Roman" w:cs="Times New Roman" w:hint="eastAsia"/>
          <w:b/>
          <w:sz w:val="24"/>
          <w:szCs w:val="24"/>
        </w:rPr>
        <w:t xml:space="preserve"> Schedule</w:t>
      </w:r>
      <w:r w:rsidR="002B6572" w:rsidRPr="00AC3BFB">
        <w:rPr>
          <w:rFonts w:ascii="Times New Roman" w:hAnsi="Times New Roman" w:cs="Times New Roman" w:hint="eastAsia"/>
          <w:b/>
          <w:sz w:val="24"/>
          <w:szCs w:val="24"/>
        </w:rPr>
        <w:t>: Total 1</w:t>
      </w:r>
      <w:r w:rsidR="00477432">
        <w:rPr>
          <w:rFonts w:ascii="Times New Roman" w:hAnsi="Times New Roman" w:cs="Times New Roman" w:hint="eastAsia"/>
          <w:b/>
          <w:sz w:val="24"/>
          <w:szCs w:val="24"/>
        </w:rPr>
        <w:t>5</w:t>
      </w:r>
      <w:r w:rsidR="002B6572" w:rsidRPr="00AC3BFB">
        <w:rPr>
          <w:rFonts w:ascii="Times New Roman" w:hAnsi="Times New Roman" w:cs="Times New Roman" w:hint="eastAsia"/>
          <w:b/>
          <w:sz w:val="24"/>
          <w:szCs w:val="24"/>
        </w:rPr>
        <w:t xml:space="preserve"> weeks from </w:t>
      </w:r>
      <w:r w:rsidR="00305365">
        <w:rPr>
          <w:rFonts w:ascii="Times New Roman" w:hAnsi="Times New Roman" w:cs="Times New Roman" w:hint="eastAsia"/>
          <w:b/>
          <w:sz w:val="24"/>
          <w:szCs w:val="24"/>
        </w:rPr>
        <w:t>6</w:t>
      </w:r>
      <w:r w:rsidR="00BE775D">
        <w:rPr>
          <w:rFonts w:ascii="Times New Roman" w:hAnsi="Times New Roman" w:cs="Times New Roman" w:hint="eastAsia"/>
          <w:b/>
          <w:sz w:val="24"/>
          <w:szCs w:val="24"/>
        </w:rPr>
        <w:t xml:space="preserve"> </w:t>
      </w:r>
      <w:r w:rsidR="002B6572" w:rsidRPr="00AC3BFB">
        <w:rPr>
          <w:rFonts w:ascii="Times New Roman" w:hAnsi="Times New Roman" w:cs="Times New Roman" w:hint="eastAsia"/>
          <w:b/>
          <w:sz w:val="24"/>
          <w:szCs w:val="24"/>
        </w:rPr>
        <w:t xml:space="preserve">March to </w:t>
      </w:r>
      <w:r w:rsidR="00414FA2">
        <w:rPr>
          <w:rFonts w:ascii="Times New Roman" w:hAnsi="Times New Roman" w:cs="Times New Roman" w:hint="eastAsia"/>
          <w:b/>
          <w:sz w:val="24"/>
          <w:szCs w:val="24"/>
        </w:rPr>
        <w:t>12</w:t>
      </w:r>
      <w:r w:rsidR="00BE775D">
        <w:rPr>
          <w:rFonts w:ascii="Times New Roman" w:hAnsi="Times New Roman" w:cs="Times New Roman" w:hint="eastAsia"/>
          <w:b/>
          <w:sz w:val="24"/>
          <w:szCs w:val="24"/>
        </w:rPr>
        <w:t xml:space="preserve"> </w:t>
      </w:r>
      <w:r w:rsidR="002B6572" w:rsidRPr="00AC3BFB">
        <w:rPr>
          <w:rFonts w:ascii="Times New Roman" w:hAnsi="Times New Roman" w:cs="Times New Roman" w:hint="eastAsia"/>
          <w:b/>
          <w:sz w:val="24"/>
          <w:szCs w:val="24"/>
        </w:rPr>
        <w:t>Ju</w:t>
      </w:r>
      <w:r w:rsidR="00BE775D">
        <w:rPr>
          <w:rFonts w:ascii="Times New Roman" w:hAnsi="Times New Roman" w:cs="Times New Roman" w:hint="eastAsia"/>
          <w:b/>
          <w:sz w:val="24"/>
          <w:szCs w:val="24"/>
        </w:rPr>
        <w:t>ne</w:t>
      </w:r>
      <w:r w:rsidR="002B6572" w:rsidRPr="00AC3BFB">
        <w:rPr>
          <w:rFonts w:ascii="Times New Roman" w:hAnsi="Times New Roman" w:cs="Times New Roman" w:hint="eastAsia"/>
          <w:b/>
          <w:sz w:val="24"/>
          <w:szCs w:val="24"/>
        </w:rPr>
        <w:t xml:space="preserve"> 2016</w:t>
      </w:r>
    </w:p>
    <w:p w:rsidR="00773444" w:rsidRPr="00AC3BFB" w:rsidRDefault="00773444" w:rsidP="00CC5097">
      <w:pPr>
        <w:snapToGrid w:val="0"/>
        <w:spacing w:after="0" w:line="240" w:lineRule="auto"/>
        <w:rPr>
          <w:rFonts w:ascii="Times New Roman" w:hAnsi="Times New Roman" w:cs="Times New Roman"/>
          <w:sz w:val="24"/>
          <w:szCs w:val="24"/>
        </w:rPr>
      </w:pPr>
    </w:p>
    <w:p w:rsidR="001133A6" w:rsidRPr="00AC3BFB" w:rsidRDefault="001133A6" w:rsidP="001133A6">
      <w:pPr>
        <w:snapToGrid w:val="0"/>
        <w:spacing w:after="0" w:line="240" w:lineRule="auto"/>
        <w:rPr>
          <w:rFonts w:ascii="Times New Roman" w:hAnsi="Times New Roman" w:cs="Times New Roman"/>
          <w:b/>
          <w:sz w:val="24"/>
          <w:szCs w:val="24"/>
        </w:rPr>
      </w:pPr>
      <w:r w:rsidRPr="00AC3BFB">
        <w:rPr>
          <w:rFonts w:ascii="Times New Roman" w:hAnsi="Times New Roman" w:cs="Times New Roman" w:hint="eastAsia"/>
          <w:b/>
          <w:sz w:val="24"/>
          <w:szCs w:val="24"/>
        </w:rPr>
        <w:t>1.</w:t>
      </w:r>
      <w:r w:rsidRPr="00AC3BFB">
        <w:rPr>
          <w:rFonts w:ascii="Times New Roman" w:hAnsi="Times New Roman" w:cs="Times New Roman" w:hint="eastAsia"/>
          <w:b/>
          <w:sz w:val="24"/>
          <w:szCs w:val="24"/>
        </w:rPr>
        <w:tab/>
      </w:r>
      <w:r w:rsidR="00305365">
        <w:rPr>
          <w:rFonts w:ascii="Times New Roman" w:hAnsi="Times New Roman" w:cs="Times New Roman" w:hint="eastAsia"/>
          <w:b/>
          <w:sz w:val="24"/>
          <w:szCs w:val="24"/>
        </w:rPr>
        <w:t>1/15</w:t>
      </w:r>
      <w:r w:rsidR="00305365">
        <w:rPr>
          <w:rFonts w:ascii="Times New Roman" w:hAnsi="Times New Roman" w:cs="Times New Roman" w:hint="eastAsia"/>
          <w:b/>
          <w:sz w:val="24"/>
          <w:szCs w:val="24"/>
        </w:rPr>
        <w:t>주</w:t>
      </w:r>
      <w:r w:rsidR="00305365">
        <w:rPr>
          <w:rFonts w:ascii="Times New Roman" w:hAnsi="Times New Roman" w:cs="Times New Roman" w:hint="eastAsia"/>
          <w:b/>
          <w:sz w:val="24"/>
          <w:szCs w:val="24"/>
        </w:rPr>
        <w:t xml:space="preserve"> </w:t>
      </w:r>
      <w:r w:rsidR="00CC5097" w:rsidRPr="00AC3BFB">
        <w:rPr>
          <w:rFonts w:ascii="Times New Roman" w:hAnsi="Times New Roman" w:cs="Times New Roman" w:hint="eastAsia"/>
          <w:b/>
          <w:sz w:val="24"/>
          <w:szCs w:val="24"/>
        </w:rPr>
        <w:t>General Introduction</w:t>
      </w:r>
      <w:r w:rsidR="003853DD">
        <w:rPr>
          <w:rFonts w:ascii="Times New Roman" w:hAnsi="Times New Roman" w:cs="Times New Roman" w:hint="eastAsia"/>
          <w:b/>
          <w:sz w:val="24"/>
          <w:szCs w:val="24"/>
        </w:rPr>
        <w:t xml:space="preserve">: </w:t>
      </w:r>
      <w:r w:rsidR="00305365">
        <w:rPr>
          <w:rFonts w:ascii="Times New Roman" w:hAnsi="Times New Roman" w:cs="Times New Roman" w:hint="eastAsia"/>
          <w:b/>
          <w:sz w:val="24"/>
          <w:szCs w:val="24"/>
        </w:rPr>
        <w:t>(6</w:t>
      </w:r>
      <w:r w:rsidR="008D044F">
        <w:rPr>
          <w:rFonts w:ascii="Times New Roman" w:hAnsi="Times New Roman" w:cs="Times New Roman" w:hint="eastAsia"/>
          <w:b/>
          <w:sz w:val="24"/>
          <w:szCs w:val="24"/>
        </w:rPr>
        <w:t xml:space="preserve"> March</w:t>
      </w:r>
      <w:r w:rsidR="00305365">
        <w:rPr>
          <w:rFonts w:ascii="Times New Roman" w:hAnsi="Times New Roman" w:cs="Times New Roman" w:hint="eastAsia"/>
          <w:b/>
          <w:sz w:val="24"/>
          <w:szCs w:val="24"/>
        </w:rPr>
        <w:t>)</w:t>
      </w:r>
    </w:p>
    <w:p w:rsidR="005069C6" w:rsidRDefault="001133A6" w:rsidP="005069C6">
      <w:pPr>
        <w:snapToGrid w:val="0"/>
        <w:spacing w:after="0" w:line="240" w:lineRule="auto"/>
        <w:ind w:leftChars="402" w:left="804"/>
        <w:rPr>
          <w:rFonts w:ascii="Times New Roman" w:hAnsi="Times New Roman" w:cs="Times New Roman"/>
          <w:sz w:val="24"/>
          <w:szCs w:val="24"/>
        </w:rPr>
      </w:pPr>
      <w:r w:rsidRPr="00AC3BFB">
        <w:rPr>
          <w:rFonts w:ascii="Times New Roman" w:hAnsi="Times New Roman" w:cs="Times New Roman" w:hint="eastAsia"/>
          <w:sz w:val="24"/>
          <w:szCs w:val="24"/>
        </w:rPr>
        <w:t xml:space="preserve">- </w:t>
      </w:r>
      <w:r w:rsidR="00F23E55">
        <w:rPr>
          <w:rFonts w:ascii="Times New Roman" w:hAnsi="Times New Roman" w:cs="Times New Roman" w:hint="eastAsia"/>
          <w:sz w:val="24"/>
          <w:szCs w:val="24"/>
        </w:rPr>
        <w:t xml:space="preserve">Discuss on </w:t>
      </w:r>
      <w:r w:rsidRPr="00AC3BFB">
        <w:rPr>
          <w:rFonts w:ascii="Times New Roman" w:hAnsi="Times New Roman" w:cs="Times New Roman" w:hint="eastAsia"/>
          <w:sz w:val="24"/>
          <w:szCs w:val="24"/>
        </w:rPr>
        <w:t>Internet Research; Reference Books</w:t>
      </w:r>
      <w:r w:rsidR="005069C6">
        <w:rPr>
          <w:rFonts w:ascii="Times New Roman" w:hAnsi="Times New Roman" w:cs="Times New Roman" w:hint="eastAsia"/>
          <w:sz w:val="24"/>
          <w:szCs w:val="24"/>
        </w:rPr>
        <w:t>; No reading assignments for this</w:t>
      </w:r>
    </w:p>
    <w:p w:rsidR="001133A6" w:rsidRPr="00AC3BFB" w:rsidRDefault="005069C6" w:rsidP="005069C6">
      <w:pPr>
        <w:snapToGrid w:val="0"/>
        <w:spacing w:after="0" w:line="240" w:lineRule="auto"/>
        <w:ind w:leftChars="402" w:left="804"/>
        <w:rPr>
          <w:rFonts w:ascii="Times New Roman" w:hAnsi="Times New Roman" w:cs="Times New Roman"/>
          <w:sz w:val="24"/>
          <w:szCs w:val="24"/>
        </w:rPr>
      </w:pPr>
      <w:r>
        <w:rPr>
          <w:rFonts w:ascii="Times New Roman" w:hAnsi="Times New Roman" w:cs="Times New Roman" w:hint="eastAsia"/>
          <w:sz w:val="24"/>
          <w:szCs w:val="24"/>
        </w:rPr>
        <w:t xml:space="preserve"> week.</w:t>
      </w:r>
    </w:p>
    <w:p w:rsidR="00FC18F7" w:rsidRDefault="008D044F" w:rsidP="009D1F8A">
      <w:pPr>
        <w:snapToGrid w:val="0"/>
        <w:spacing w:after="0" w:line="240" w:lineRule="auto"/>
        <w:ind w:leftChars="400" w:left="920" w:hangingChars="50" w:hanging="120"/>
        <w:rPr>
          <w:rFonts w:ascii="Times New Roman" w:hAnsi="Times New Roman" w:cs="Times New Roman"/>
          <w:sz w:val="24"/>
          <w:szCs w:val="24"/>
        </w:rPr>
      </w:pPr>
      <w:r>
        <w:rPr>
          <w:rFonts w:ascii="Times New Roman" w:hAnsi="Times New Roman" w:cs="Times New Roman" w:hint="eastAsia"/>
          <w:sz w:val="24"/>
          <w:szCs w:val="24"/>
        </w:rPr>
        <w:t xml:space="preserve">- </w:t>
      </w:r>
      <w:r w:rsidR="00F23E55">
        <w:rPr>
          <w:rFonts w:ascii="Times New Roman" w:hAnsi="Times New Roman" w:cs="Times New Roman" w:hint="eastAsia"/>
          <w:sz w:val="24"/>
          <w:szCs w:val="24"/>
        </w:rPr>
        <w:t>Present a revised version of the course overview</w:t>
      </w:r>
      <w:r w:rsidR="00E12AB4">
        <w:rPr>
          <w:rFonts w:ascii="Times New Roman" w:hAnsi="Times New Roman" w:cs="Times New Roman" w:hint="eastAsia"/>
          <w:sz w:val="24"/>
          <w:szCs w:val="24"/>
        </w:rPr>
        <w:t xml:space="preserve"> </w:t>
      </w:r>
      <w:r w:rsidR="00F23E55" w:rsidRPr="00AC3BFB">
        <w:rPr>
          <w:rFonts w:ascii="Times New Roman" w:hAnsi="Times New Roman" w:cs="Times New Roman" w:hint="eastAsia"/>
          <w:sz w:val="24"/>
          <w:szCs w:val="24"/>
        </w:rPr>
        <w:t>(1</w:t>
      </w:r>
      <w:r w:rsidR="00F23E55">
        <w:rPr>
          <w:rFonts w:ascii="Times New Roman" w:hAnsi="Times New Roman" w:cs="Times New Roman" w:hint="eastAsia"/>
          <w:sz w:val="24"/>
          <w:szCs w:val="24"/>
        </w:rPr>
        <w:t>5</w:t>
      </w:r>
      <w:r w:rsidR="00F23E55" w:rsidRPr="00AC3BFB">
        <w:rPr>
          <w:rFonts w:ascii="Times New Roman" w:hAnsi="Times New Roman" w:cs="Times New Roman" w:hint="eastAsia"/>
          <w:sz w:val="24"/>
          <w:szCs w:val="24"/>
        </w:rPr>
        <w:t xml:space="preserve"> weeks)</w:t>
      </w:r>
      <w:r w:rsidR="00F23E55">
        <w:rPr>
          <w:rFonts w:ascii="Times New Roman" w:hAnsi="Times New Roman" w:cs="Times New Roman" w:hint="eastAsia"/>
          <w:sz w:val="24"/>
          <w:szCs w:val="24"/>
        </w:rPr>
        <w:t>. The course outline, list of reference material</w:t>
      </w:r>
      <w:r w:rsidR="005069C6">
        <w:rPr>
          <w:rFonts w:ascii="Times New Roman" w:hAnsi="Times New Roman" w:cs="Times New Roman" w:hint="eastAsia"/>
          <w:sz w:val="24"/>
          <w:szCs w:val="24"/>
        </w:rPr>
        <w:t>s</w:t>
      </w:r>
      <w:r w:rsidR="00F23E55">
        <w:rPr>
          <w:rFonts w:ascii="Times New Roman" w:hAnsi="Times New Roman" w:cs="Times New Roman" w:hint="eastAsia"/>
          <w:sz w:val="24"/>
          <w:szCs w:val="24"/>
        </w:rPr>
        <w:t xml:space="preserve"> and the weekly schedule of the course is explained as revised. </w:t>
      </w:r>
      <w:r w:rsidR="00F60CF1" w:rsidRPr="00AC3BFB">
        <w:rPr>
          <w:rFonts w:ascii="Times New Roman" w:hAnsi="Times New Roman" w:cs="Times New Roman"/>
          <w:sz w:val="24"/>
          <w:szCs w:val="24"/>
        </w:rPr>
        <w:t xml:space="preserve"> </w:t>
      </w:r>
    </w:p>
    <w:p w:rsidR="009D1F8A" w:rsidRDefault="00FC18F7" w:rsidP="00FC18F7">
      <w:pPr>
        <w:snapToGrid w:val="0"/>
        <w:spacing w:after="0" w:line="240" w:lineRule="auto"/>
        <w:ind w:leftChars="400" w:left="920" w:hangingChars="50" w:hanging="120"/>
        <w:rPr>
          <w:rFonts w:ascii="Times New Roman" w:hAnsi="Times New Roman" w:cs="Times New Roman"/>
          <w:sz w:val="24"/>
          <w:szCs w:val="24"/>
        </w:rPr>
      </w:pPr>
      <w:r>
        <w:rPr>
          <w:rFonts w:ascii="Times New Roman" w:hAnsi="Times New Roman" w:cs="Times New Roman" w:hint="eastAsia"/>
          <w:sz w:val="24"/>
          <w:szCs w:val="24"/>
        </w:rPr>
        <w:t xml:space="preserve">- </w:t>
      </w:r>
      <w:r w:rsidR="00F23E55">
        <w:rPr>
          <w:rFonts w:ascii="Times New Roman" w:hAnsi="Times New Roman" w:cs="Times New Roman" w:hint="eastAsia"/>
          <w:sz w:val="24"/>
          <w:szCs w:val="24"/>
        </w:rPr>
        <w:t xml:space="preserve">Discuss on the course: </w:t>
      </w:r>
      <w:r>
        <w:rPr>
          <w:rFonts w:ascii="Times New Roman" w:hAnsi="Times New Roman" w:cs="Times New Roman" w:hint="eastAsia"/>
          <w:sz w:val="24"/>
          <w:szCs w:val="24"/>
        </w:rPr>
        <w:t>The course</w:t>
      </w:r>
      <w:r w:rsidR="009D1F8A">
        <w:rPr>
          <w:rFonts w:ascii="Times New Roman" w:hAnsi="Times New Roman" w:cs="Times New Roman" w:hint="eastAsia"/>
          <w:sz w:val="24"/>
          <w:szCs w:val="24"/>
        </w:rPr>
        <w:t xml:space="preserve"> consists of two sections, that is, </w:t>
      </w:r>
      <w:r w:rsidR="001133A6" w:rsidRPr="00AC3BFB">
        <w:rPr>
          <w:rFonts w:ascii="Times New Roman" w:hAnsi="Times New Roman" w:cs="Times New Roman" w:hint="eastAsia"/>
          <w:sz w:val="24"/>
          <w:szCs w:val="24"/>
        </w:rPr>
        <w:t>Trade</w:t>
      </w:r>
      <w:r w:rsidR="008D044F">
        <w:rPr>
          <w:rFonts w:ascii="Times New Roman" w:hAnsi="Times New Roman" w:cs="Times New Roman" w:hint="eastAsia"/>
          <w:sz w:val="24"/>
          <w:szCs w:val="24"/>
        </w:rPr>
        <w:t xml:space="preserve"> section</w:t>
      </w:r>
      <w:r w:rsidR="00F60CF1" w:rsidRPr="00AC3BFB">
        <w:rPr>
          <w:rFonts w:ascii="Times New Roman" w:hAnsi="Times New Roman" w:cs="Times New Roman"/>
          <w:sz w:val="24"/>
          <w:szCs w:val="24"/>
        </w:rPr>
        <w:t xml:space="preserve"> </w:t>
      </w:r>
      <w:r w:rsidR="001133A6" w:rsidRPr="00AC3BFB">
        <w:rPr>
          <w:rFonts w:ascii="Times New Roman" w:hAnsi="Times New Roman" w:cs="Times New Roman" w:hint="eastAsia"/>
          <w:sz w:val="24"/>
          <w:szCs w:val="24"/>
        </w:rPr>
        <w:t>(</w:t>
      </w:r>
      <w:r w:rsidR="00414FA2">
        <w:rPr>
          <w:rFonts w:ascii="Times New Roman" w:hAnsi="Times New Roman" w:cs="Times New Roman" w:hint="eastAsia"/>
          <w:sz w:val="24"/>
          <w:szCs w:val="24"/>
        </w:rPr>
        <w:t>7</w:t>
      </w:r>
      <w:r w:rsidR="0094768C" w:rsidRPr="00AC3BFB">
        <w:rPr>
          <w:rFonts w:ascii="Times New Roman" w:hAnsi="Times New Roman" w:cs="Times New Roman"/>
          <w:sz w:val="24"/>
          <w:szCs w:val="24"/>
        </w:rPr>
        <w:t xml:space="preserve"> weeks</w:t>
      </w:r>
      <w:r w:rsidR="009D1F8A">
        <w:rPr>
          <w:rFonts w:ascii="Times New Roman" w:hAnsi="Times New Roman" w:cs="Times New Roman" w:hint="eastAsia"/>
          <w:sz w:val="24"/>
          <w:szCs w:val="24"/>
        </w:rPr>
        <w:t>) and</w:t>
      </w:r>
      <w:r w:rsidR="001133A6" w:rsidRPr="00AC3BFB">
        <w:rPr>
          <w:rFonts w:ascii="Times New Roman" w:hAnsi="Times New Roman" w:cs="Times New Roman" w:hint="eastAsia"/>
          <w:sz w:val="24"/>
          <w:szCs w:val="24"/>
        </w:rPr>
        <w:t xml:space="preserve"> UN</w:t>
      </w:r>
      <w:r w:rsidR="001B6556" w:rsidRPr="00AC3BFB">
        <w:rPr>
          <w:rFonts w:ascii="Times New Roman" w:hAnsi="Times New Roman" w:cs="Times New Roman" w:hint="eastAsia"/>
          <w:sz w:val="24"/>
          <w:szCs w:val="24"/>
        </w:rPr>
        <w:t xml:space="preserve"> System</w:t>
      </w:r>
      <w:r w:rsidR="00F60CF1" w:rsidRPr="00AC3BFB">
        <w:rPr>
          <w:rFonts w:ascii="Times New Roman" w:hAnsi="Times New Roman" w:cs="Times New Roman"/>
          <w:sz w:val="24"/>
          <w:szCs w:val="24"/>
        </w:rPr>
        <w:t xml:space="preserve"> </w:t>
      </w:r>
      <w:r w:rsidR="005566CD">
        <w:rPr>
          <w:rFonts w:ascii="Times New Roman" w:hAnsi="Times New Roman" w:cs="Times New Roman" w:hint="eastAsia"/>
          <w:sz w:val="24"/>
          <w:szCs w:val="24"/>
        </w:rPr>
        <w:t xml:space="preserve">and </w:t>
      </w:r>
      <w:r w:rsidR="008D044F">
        <w:rPr>
          <w:rFonts w:ascii="Times New Roman" w:hAnsi="Times New Roman" w:cs="Times New Roman" w:hint="eastAsia"/>
          <w:sz w:val="24"/>
          <w:szCs w:val="24"/>
        </w:rPr>
        <w:t xml:space="preserve">Selected </w:t>
      </w:r>
      <w:r w:rsidR="005566CD">
        <w:rPr>
          <w:rFonts w:ascii="Times New Roman" w:hAnsi="Times New Roman" w:cs="Times New Roman" w:hint="eastAsia"/>
          <w:sz w:val="24"/>
          <w:szCs w:val="24"/>
        </w:rPr>
        <w:t>Issues</w:t>
      </w:r>
      <w:r w:rsidR="00F60CF1" w:rsidRPr="00AC3BFB">
        <w:rPr>
          <w:rFonts w:ascii="Times New Roman" w:hAnsi="Times New Roman" w:cs="Times New Roman"/>
          <w:sz w:val="24"/>
          <w:szCs w:val="24"/>
        </w:rPr>
        <w:t xml:space="preserve"> </w:t>
      </w:r>
      <w:r w:rsidR="001B6556" w:rsidRPr="00AC3BFB">
        <w:rPr>
          <w:rFonts w:ascii="Times New Roman" w:hAnsi="Times New Roman" w:cs="Times New Roman" w:hint="eastAsia"/>
          <w:sz w:val="24"/>
          <w:szCs w:val="24"/>
        </w:rPr>
        <w:t>(</w:t>
      </w:r>
      <w:r w:rsidR="00414FA2">
        <w:rPr>
          <w:rFonts w:ascii="Times New Roman" w:hAnsi="Times New Roman" w:cs="Times New Roman" w:hint="eastAsia"/>
          <w:sz w:val="24"/>
          <w:szCs w:val="24"/>
        </w:rPr>
        <w:t>6</w:t>
      </w:r>
      <w:r w:rsidR="009D1F8A">
        <w:rPr>
          <w:rFonts w:ascii="Times New Roman" w:hAnsi="Times New Roman" w:cs="Times New Roman" w:hint="eastAsia"/>
          <w:sz w:val="24"/>
          <w:szCs w:val="24"/>
        </w:rPr>
        <w:t xml:space="preserve"> </w:t>
      </w:r>
      <w:r w:rsidR="0094768C" w:rsidRPr="00AC3BFB">
        <w:rPr>
          <w:rFonts w:ascii="Times New Roman" w:hAnsi="Times New Roman" w:cs="Times New Roman"/>
          <w:sz w:val="24"/>
          <w:szCs w:val="24"/>
        </w:rPr>
        <w:t>weeks</w:t>
      </w:r>
      <w:r w:rsidR="001133A6" w:rsidRPr="00AC3BFB">
        <w:rPr>
          <w:rFonts w:ascii="Times New Roman" w:hAnsi="Times New Roman" w:cs="Times New Roman" w:hint="eastAsia"/>
          <w:sz w:val="24"/>
          <w:szCs w:val="24"/>
        </w:rPr>
        <w:t>);</w:t>
      </w:r>
      <w:r w:rsidR="008D044F">
        <w:rPr>
          <w:rFonts w:ascii="Times New Roman" w:hAnsi="Times New Roman" w:cs="Times New Roman" w:hint="eastAsia"/>
          <w:sz w:val="24"/>
          <w:szCs w:val="24"/>
        </w:rPr>
        <w:t xml:space="preserve"> </w:t>
      </w:r>
      <w:r w:rsidR="008D044F" w:rsidRPr="00AC3BFB">
        <w:rPr>
          <w:rFonts w:ascii="Times New Roman" w:hAnsi="Times New Roman" w:cs="Times New Roman" w:hint="eastAsia"/>
          <w:sz w:val="24"/>
          <w:szCs w:val="24"/>
        </w:rPr>
        <w:t>Introduction and</w:t>
      </w:r>
      <w:r>
        <w:rPr>
          <w:rFonts w:ascii="Times New Roman" w:hAnsi="Times New Roman" w:cs="Times New Roman" w:hint="eastAsia"/>
          <w:sz w:val="24"/>
          <w:szCs w:val="24"/>
        </w:rPr>
        <w:t xml:space="preserve"> </w:t>
      </w:r>
      <w:r w:rsidR="008D044F" w:rsidRPr="00AC3BFB">
        <w:rPr>
          <w:rFonts w:ascii="Times New Roman" w:hAnsi="Times New Roman" w:cs="Times New Roman" w:hint="eastAsia"/>
          <w:sz w:val="24"/>
          <w:szCs w:val="24"/>
        </w:rPr>
        <w:t>Closure</w:t>
      </w:r>
      <w:r w:rsidR="008D044F" w:rsidRPr="00AC3BFB">
        <w:rPr>
          <w:rFonts w:ascii="Times New Roman" w:hAnsi="Times New Roman" w:cs="Times New Roman"/>
          <w:sz w:val="24"/>
          <w:szCs w:val="24"/>
        </w:rPr>
        <w:t xml:space="preserve"> </w:t>
      </w:r>
      <w:r w:rsidR="008D044F" w:rsidRPr="00AC3BFB">
        <w:rPr>
          <w:rFonts w:ascii="Times New Roman" w:hAnsi="Times New Roman" w:cs="Times New Roman" w:hint="eastAsia"/>
          <w:sz w:val="24"/>
          <w:szCs w:val="24"/>
        </w:rPr>
        <w:t>(1 week each)</w:t>
      </w:r>
    </w:p>
    <w:p w:rsidR="008D044F" w:rsidRDefault="008D044F" w:rsidP="009D1F8A">
      <w:pPr>
        <w:snapToGrid w:val="0"/>
        <w:spacing w:after="0" w:line="240" w:lineRule="auto"/>
        <w:ind w:leftChars="400" w:left="920" w:hangingChars="50" w:hanging="120"/>
        <w:rPr>
          <w:rFonts w:ascii="Times New Roman" w:hAnsi="Times New Roman" w:cs="Times New Roman"/>
          <w:sz w:val="24"/>
          <w:szCs w:val="24"/>
        </w:rPr>
      </w:pPr>
      <w:r>
        <w:rPr>
          <w:rFonts w:ascii="Times New Roman" w:hAnsi="Times New Roman" w:cs="Times New Roman" w:hint="eastAsia"/>
          <w:sz w:val="24"/>
          <w:szCs w:val="24"/>
        </w:rPr>
        <w:t>-</w:t>
      </w:r>
      <w:r w:rsidR="00EB63A0">
        <w:rPr>
          <w:rFonts w:ascii="Times New Roman" w:hAnsi="Times New Roman" w:cs="Times New Roman" w:hint="eastAsia"/>
          <w:sz w:val="24"/>
          <w:szCs w:val="24"/>
        </w:rPr>
        <w:t xml:space="preserve"> </w:t>
      </w:r>
      <w:r w:rsidR="00F23E55">
        <w:rPr>
          <w:rFonts w:ascii="Times New Roman" w:hAnsi="Times New Roman" w:cs="Times New Roman" w:hint="eastAsia"/>
          <w:sz w:val="24"/>
          <w:szCs w:val="24"/>
        </w:rPr>
        <w:t>Unless otherwise indicated, a</w:t>
      </w:r>
      <w:r>
        <w:rPr>
          <w:rFonts w:ascii="Times New Roman" w:hAnsi="Times New Roman" w:cs="Times New Roman" w:hint="eastAsia"/>
          <w:sz w:val="24"/>
          <w:szCs w:val="24"/>
        </w:rPr>
        <w:t>t each session it is requested that students as a team or individually make</w:t>
      </w:r>
      <w:r w:rsidR="00F72EAC">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presentations on the issues of the session; To this end, </w:t>
      </w:r>
      <w:r w:rsidR="00FC18F7">
        <w:rPr>
          <w:rFonts w:ascii="Times New Roman" w:hAnsi="Times New Roman" w:cs="Times New Roman" w:hint="eastAsia"/>
          <w:sz w:val="24"/>
          <w:szCs w:val="24"/>
        </w:rPr>
        <w:t xml:space="preserve">students are </w:t>
      </w:r>
      <w:r>
        <w:rPr>
          <w:rFonts w:ascii="Times New Roman" w:hAnsi="Times New Roman" w:cs="Times New Roman" w:hint="eastAsia"/>
          <w:sz w:val="24"/>
          <w:szCs w:val="24"/>
        </w:rPr>
        <w:t xml:space="preserve">advised </w:t>
      </w:r>
      <w:r w:rsidR="00FC18F7">
        <w:rPr>
          <w:rFonts w:ascii="Times New Roman" w:hAnsi="Times New Roman" w:cs="Times New Roman" w:hint="eastAsia"/>
          <w:sz w:val="24"/>
          <w:szCs w:val="24"/>
        </w:rPr>
        <w:t>to talk and discuss with other</w:t>
      </w:r>
      <w:r>
        <w:rPr>
          <w:rFonts w:ascii="Times New Roman" w:hAnsi="Times New Roman" w:cs="Times New Roman" w:hint="eastAsia"/>
          <w:sz w:val="24"/>
          <w:szCs w:val="24"/>
        </w:rPr>
        <w:t xml:space="preserve"> colleagues how to form teams for presentations. </w:t>
      </w:r>
      <w:r w:rsidR="00FC18F7">
        <w:rPr>
          <w:rFonts w:ascii="Times New Roman" w:hAnsi="Times New Roman" w:cs="Times New Roman" w:hint="eastAsia"/>
          <w:sz w:val="24"/>
          <w:szCs w:val="24"/>
        </w:rPr>
        <w:t xml:space="preserve">The presentation team can be consisted of different members for different issues. </w:t>
      </w:r>
      <w:r w:rsidR="00C7638E">
        <w:rPr>
          <w:rFonts w:ascii="Times New Roman" w:hAnsi="Times New Roman" w:cs="Times New Roman" w:hint="eastAsia"/>
          <w:sz w:val="24"/>
          <w:szCs w:val="24"/>
        </w:rPr>
        <w:t>Th</w:t>
      </w:r>
      <w:r w:rsidR="00FC18F7">
        <w:rPr>
          <w:rFonts w:ascii="Times New Roman" w:hAnsi="Times New Roman" w:cs="Times New Roman" w:hint="eastAsia"/>
          <w:sz w:val="24"/>
          <w:szCs w:val="24"/>
        </w:rPr>
        <w:t xml:space="preserve">e quality of presentation material and the performance of presentation are </w:t>
      </w:r>
      <w:r w:rsidR="00F23E55">
        <w:rPr>
          <w:rFonts w:ascii="Times New Roman" w:hAnsi="Times New Roman" w:cs="Times New Roman" w:hint="eastAsia"/>
          <w:sz w:val="24"/>
          <w:szCs w:val="24"/>
        </w:rPr>
        <w:t>important elements in assessing each student</w:t>
      </w:r>
      <w:r w:rsidR="00F23E55">
        <w:rPr>
          <w:rFonts w:ascii="Times New Roman" w:hAnsi="Times New Roman" w:cs="Times New Roman"/>
          <w:sz w:val="24"/>
          <w:szCs w:val="24"/>
        </w:rPr>
        <w:t>’</w:t>
      </w:r>
      <w:r w:rsidR="00F23E55">
        <w:rPr>
          <w:rFonts w:ascii="Times New Roman" w:hAnsi="Times New Roman" w:cs="Times New Roman" w:hint="eastAsia"/>
          <w:sz w:val="24"/>
          <w:szCs w:val="24"/>
        </w:rPr>
        <w:t>s contribution to the course.</w:t>
      </w:r>
      <w:r w:rsidR="00C7638E">
        <w:rPr>
          <w:rFonts w:ascii="Times New Roman" w:hAnsi="Times New Roman" w:cs="Times New Roman" w:hint="eastAsia"/>
          <w:sz w:val="24"/>
          <w:szCs w:val="24"/>
        </w:rPr>
        <w:t xml:space="preserve"> As mentioned in the general introduction of the course, t</w:t>
      </w:r>
      <w:r w:rsidR="00C7638E" w:rsidRPr="00C7638E">
        <w:rPr>
          <w:rFonts w:ascii="Times New Roman" w:hAnsi="Times New Roman" w:cs="Times New Roman"/>
          <w:sz w:val="24"/>
          <w:szCs w:val="24"/>
        </w:rPr>
        <w:t>he details for the preparation and submission of such assignments will be noticed at the later stage.</w:t>
      </w:r>
    </w:p>
    <w:p w:rsidR="001133A6" w:rsidRDefault="008D044F" w:rsidP="008D044F">
      <w:pPr>
        <w:snapToGrid w:val="0"/>
        <w:spacing w:after="0" w:line="240" w:lineRule="auto"/>
        <w:ind w:leftChars="400" w:left="920" w:hangingChars="50" w:hanging="120"/>
        <w:rPr>
          <w:rFonts w:ascii="Times New Roman" w:hAnsi="Times New Roman" w:cs="Times New Roman"/>
          <w:sz w:val="24"/>
          <w:szCs w:val="24"/>
        </w:rPr>
      </w:pPr>
      <w:r>
        <w:rPr>
          <w:rFonts w:ascii="Times New Roman" w:hAnsi="Times New Roman" w:cs="Times New Roman" w:hint="eastAsia"/>
          <w:sz w:val="24"/>
          <w:szCs w:val="24"/>
        </w:rPr>
        <w:t xml:space="preserve">- </w:t>
      </w:r>
      <w:r w:rsidR="001133A6" w:rsidRPr="00AC3BFB">
        <w:rPr>
          <w:rFonts w:ascii="Times New Roman" w:hAnsi="Times New Roman" w:cs="Times New Roman" w:hint="eastAsia"/>
          <w:sz w:val="24"/>
          <w:szCs w:val="24"/>
        </w:rPr>
        <w:t>Questions and Answer</w:t>
      </w:r>
      <w:r w:rsidR="00F23E55">
        <w:rPr>
          <w:rFonts w:ascii="Times New Roman" w:hAnsi="Times New Roman" w:cs="Times New Roman" w:hint="eastAsia"/>
          <w:sz w:val="24"/>
          <w:szCs w:val="24"/>
        </w:rPr>
        <w:t xml:space="preserve"> followed by wrap-up</w:t>
      </w:r>
      <w:r w:rsidR="003F0C89">
        <w:rPr>
          <w:rFonts w:ascii="Times New Roman" w:hAnsi="Times New Roman" w:cs="Times New Roman" w:hint="eastAsia"/>
          <w:sz w:val="24"/>
          <w:szCs w:val="24"/>
        </w:rPr>
        <w:t xml:space="preserve"> of the introductory session.</w:t>
      </w:r>
    </w:p>
    <w:p w:rsidR="009D1F8A" w:rsidRDefault="009D1F8A" w:rsidP="001133A6">
      <w:pPr>
        <w:snapToGrid w:val="0"/>
        <w:spacing w:after="0" w:line="240" w:lineRule="auto"/>
        <w:rPr>
          <w:rFonts w:ascii="Times New Roman" w:hAnsi="Times New Roman" w:cs="Times New Roman"/>
          <w:sz w:val="24"/>
          <w:szCs w:val="24"/>
        </w:rPr>
      </w:pPr>
    </w:p>
    <w:p w:rsidR="00C7638E" w:rsidRDefault="00C7638E" w:rsidP="001133A6">
      <w:pPr>
        <w:snapToGrid w:val="0"/>
        <w:spacing w:after="0" w:line="240" w:lineRule="auto"/>
        <w:rPr>
          <w:rFonts w:ascii="Times New Roman" w:hAnsi="Times New Roman" w:cs="Times New Roman"/>
          <w:sz w:val="24"/>
          <w:szCs w:val="24"/>
        </w:rPr>
      </w:pPr>
    </w:p>
    <w:p w:rsidR="009D1F8A" w:rsidRPr="009D1F8A" w:rsidRDefault="009D1F8A" w:rsidP="001133A6">
      <w:pPr>
        <w:snapToGrid w:val="0"/>
        <w:spacing w:after="0" w:line="240" w:lineRule="auto"/>
        <w:rPr>
          <w:rFonts w:ascii="Times New Roman" w:hAnsi="Times New Roman" w:cs="Times New Roman"/>
          <w:b/>
          <w:sz w:val="24"/>
          <w:szCs w:val="24"/>
        </w:rPr>
      </w:pPr>
      <w:r w:rsidRPr="009D1F8A">
        <w:rPr>
          <w:rFonts w:ascii="Times New Roman" w:hAnsi="Times New Roman" w:cs="Times New Roman" w:hint="eastAsia"/>
          <w:b/>
          <w:sz w:val="24"/>
          <w:szCs w:val="24"/>
        </w:rPr>
        <w:t>[Section I]</w:t>
      </w:r>
    </w:p>
    <w:p w:rsidR="00CC5097" w:rsidRPr="00AC3BFB" w:rsidRDefault="00CC5097" w:rsidP="00CC5097">
      <w:pPr>
        <w:snapToGrid w:val="0"/>
        <w:spacing w:after="0" w:line="240" w:lineRule="auto"/>
        <w:rPr>
          <w:rFonts w:ascii="Times New Roman" w:hAnsi="Times New Roman" w:cs="Times New Roman"/>
          <w:sz w:val="24"/>
          <w:szCs w:val="24"/>
        </w:rPr>
      </w:pPr>
    </w:p>
    <w:p w:rsidR="000556B1" w:rsidRPr="000556B1" w:rsidRDefault="000556B1" w:rsidP="000556B1">
      <w:pPr>
        <w:snapToGrid w:val="0"/>
        <w:spacing w:after="0" w:line="240" w:lineRule="auto"/>
        <w:rPr>
          <w:rFonts w:ascii="Times New Roman" w:hAnsi="Times New Roman" w:cs="Times New Roman"/>
          <w:b/>
          <w:sz w:val="24"/>
          <w:szCs w:val="24"/>
        </w:rPr>
      </w:pPr>
      <w:r w:rsidRPr="000556B1">
        <w:rPr>
          <w:rFonts w:ascii="Times New Roman" w:hAnsi="Times New Roman" w:cs="Times New Roman" w:hint="eastAsia"/>
          <w:b/>
          <w:sz w:val="24"/>
          <w:szCs w:val="24"/>
        </w:rPr>
        <w:t>2.</w:t>
      </w:r>
      <w:r w:rsidRPr="000556B1">
        <w:rPr>
          <w:rFonts w:ascii="Times New Roman" w:hAnsi="Times New Roman" w:cs="Times New Roman" w:hint="eastAsia"/>
          <w:b/>
          <w:sz w:val="24"/>
          <w:szCs w:val="24"/>
        </w:rPr>
        <w:tab/>
        <w:t>2/15</w:t>
      </w:r>
      <w:r w:rsidRPr="000556B1">
        <w:rPr>
          <w:rFonts w:ascii="Times New Roman" w:hAnsi="Times New Roman" w:cs="Times New Roman" w:hint="eastAsia"/>
          <w:b/>
          <w:sz w:val="24"/>
          <w:szCs w:val="24"/>
        </w:rPr>
        <w:t>주</w:t>
      </w:r>
      <w:r w:rsidRPr="000556B1">
        <w:rPr>
          <w:rFonts w:ascii="Times New Roman" w:hAnsi="Times New Roman" w:cs="Times New Roman" w:hint="eastAsia"/>
          <w:b/>
          <w:sz w:val="24"/>
          <w:szCs w:val="24"/>
        </w:rPr>
        <w:t xml:space="preserve"> Multilateral Trading System</w:t>
      </w:r>
      <w:r w:rsidRPr="000556B1">
        <w:rPr>
          <w:rFonts w:ascii="Times New Roman" w:hAnsi="Times New Roman" w:cs="Times New Roman"/>
          <w:b/>
          <w:sz w:val="24"/>
          <w:szCs w:val="24"/>
        </w:rPr>
        <w:t xml:space="preserve"> and its Challenges</w:t>
      </w:r>
      <w:r w:rsidRPr="000556B1">
        <w:rPr>
          <w:rFonts w:ascii="Times New Roman" w:hAnsi="Times New Roman" w:cs="Times New Roman" w:hint="eastAsia"/>
          <w:b/>
          <w:sz w:val="24"/>
          <w:szCs w:val="24"/>
        </w:rPr>
        <w:t xml:space="preserve"> </w:t>
      </w:r>
      <w:r w:rsidR="00305365">
        <w:rPr>
          <w:rFonts w:ascii="Times New Roman" w:hAnsi="Times New Roman" w:cs="Times New Roman" w:hint="eastAsia"/>
          <w:b/>
          <w:sz w:val="24"/>
          <w:szCs w:val="24"/>
        </w:rPr>
        <w:t>(13 March)</w:t>
      </w:r>
    </w:p>
    <w:p w:rsidR="000556B1" w:rsidRPr="000556B1" w:rsidRDefault="000556B1" w:rsidP="000556B1">
      <w:pPr>
        <w:snapToGrid w:val="0"/>
        <w:spacing w:after="0" w:line="240" w:lineRule="auto"/>
        <w:ind w:firstLineChars="150" w:firstLine="360"/>
        <w:rPr>
          <w:rFonts w:ascii="Times New Roman" w:hAnsi="Times New Roman" w:cs="Times New Roman"/>
          <w:b/>
          <w:sz w:val="24"/>
          <w:szCs w:val="24"/>
        </w:rPr>
      </w:pPr>
      <w:r w:rsidRPr="000556B1">
        <w:rPr>
          <w:rFonts w:ascii="Times New Roman" w:hAnsi="Times New Roman" w:cs="Times New Roman" w:hint="eastAsia"/>
          <w:b/>
          <w:sz w:val="24"/>
          <w:szCs w:val="24"/>
        </w:rPr>
        <w:t>A.</w:t>
      </w:r>
      <w:r w:rsidRPr="000556B1">
        <w:rPr>
          <w:rFonts w:ascii="Times New Roman" w:hAnsi="Times New Roman" w:cs="Times New Roman" w:hint="eastAsia"/>
          <w:b/>
          <w:sz w:val="24"/>
          <w:szCs w:val="24"/>
        </w:rPr>
        <w:tab/>
        <w:t>Reading materials</w:t>
      </w:r>
    </w:p>
    <w:p w:rsidR="000556B1" w:rsidRPr="000556B1" w:rsidRDefault="000556B1" w:rsidP="000556B1">
      <w:pPr>
        <w:numPr>
          <w:ilvl w:val="0"/>
          <w:numId w:val="3"/>
        </w:numPr>
        <w:snapToGrid w:val="0"/>
        <w:spacing w:after="0" w:line="240" w:lineRule="auto"/>
        <w:rPr>
          <w:rFonts w:ascii="Times New Roman" w:hAnsi="Times New Roman" w:cs="Times New Roman"/>
          <w:sz w:val="24"/>
          <w:szCs w:val="24"/>
        </w:rPr>
      </w:pPr>
      <w:r w:rsidRPr="000556B1">
        <w:rPr>
          <w:rFonts w:ascii="Times New Roman" w:hAnsi="Times New Roman" w:cs="Times New Roman" w:hint="eastAsia"/>
          <w:sz w:val="24"/>
          <w:szCs w:val="24"/>
        </w:rPr>
        <w:t xml:space="preserve">VanGrasstek (2013), </w:t>
      </w:r>
      <w:r w:rsidRPr="000556B1">
        <w:rPr>
          <w:rFonts w:ascii="Times New Roman" w:hAnsi="Times New Roman" w:cs="Times New Roman" w:hint="eastAsia"/>
          <w:sz w:val="24"/>
          <w:szCs w:val="24"/>
          <w:u w:val="single"/>
        </w:rPr>
        <w:t>WTO negotiations; Modalities; Formulas and modes</w:t>
      </w:r>
      <w:r w:rsidRPr="000556B1">
        <w:rPr>
          <w:rFonts w:ascii="Times New Roman" w:hAnsi="Times New Roman" w:cs="Times New Roman" w:hint="eastAsia"/>
          <w:sz w:val="24"/>
          <w:szCs w:val="24"/>
        </w:rPr>
        <w:t xml:space="preserve"> (Ch. 9)</w:t>
      </w:r>
    </w:p>
    <w:p w:rsidR="000556B1" w:rsidRPr="000556B1" w:rsidRDefault="000556B1" w:rsidP="000556B1">
      <w:pPr>
        <w:numPr>
          <w:ilvl w:val="0"/>
          <w:numId w:val="3"/>
        </w:numPr>
        <w:snapToGrid w:val="0"/>
        <w:spacing w:after="0" w:line="240" w:lineRule="auto"/>
        <w:rPr>
          <w:rFonts w:ascii="Times New Roman" w:hAnsi="Times New Roman" w:cs="Times New Roman"/>
          <w:sz w:val="24"/>
          <w:szCs w:val="24"/>
        </w:rPr>
      </w:pPr>
      <w:r w:rsidRPr="000556B1">
        <w:rPr>
          <w:rFonts w:ascii="Times New Roman" w:hAnsi="Times New Roman" w:cs="Times New Roman" w:hint="eastAsia"/>
          <w:sz w:val="24"/>
          <w:szCs w:val="24"/>
        </w:rPr>
        <w:t xml:space="preserve">VanGrasstek (2013), </w:t>
      </w:r>
      <w:r w:rsidRPr="000556B1">
        <w:rPr>
          <w:rFonts w:ascii="Times New Roman" w:hAnsi="Times New Roman" w:cs="Times New Roman" w:hint="eastAsia"/>
          <w:sz w:val="24"/>
          <w:szCs w:val="24"/>
          <w:u w:val="single"/>
        </w:rPr>
        <w:t>WTO/DDA negotiations</w:t>
      </w:r>
      <w:r w:rsidRPr="000556B1">
        <w:rPr>
          <w:rFonts w:ascii="Times New Roman" w:hAnsi="Times New Roman" w:cs="Times New Roman" w:hint="eastAsia"/>
          <w:sz w:val="24"/>
          <w:szCs w:val="24"/>
        </w:rPr>
        <w:t xml:space="preserve"> (Ch 10, 12) </w:t>
      </w:r>
    </w:p>
    <w:p w:rsidR="000556B1" w:rsidRPr="000556B1" w:rsidRDefault="000556B1" w:rsidP="000556B1">
      <w:pPr>
        <w:snapToGrid w:val="0"/>
        <w:spacing w:after="0" w:line="240" w:lineRule="auto"/>
        <w:rPr>
          <w:rFonts w:ascii="Times New Roman" w:hAnsi="Times New Roman" w:cs="Times New Roman"/>
          <w:sz w:val="24"/>
          <w:szCs w:val="24"/>
        </w:rPr>
      </w:pPr>
    </w:p>
    <w:p w:rsidR="000556B1" w:rsidRPr="000556B1" w:rsidRDefault="000556B1" w:rsidP="000556B1">
      <w:pPr>
        <w:snapToGrid w:val="0"/>
        <w:spacing w:after="0" w:line="240" w:lineRule="auto"/>
        <w:ind w:firstLineChars="150" w:firstLine="360"/>
        <w:rPr>
          <w:rFonts w:ascii="Times New Roman" w:hAnsi="Times New Roman" w:cs="Times New Roman"/>
          <w:sz w:val="24"/>
          <w:szCs w:val="24"/>
        </w:rPr>
      </w:pPr>
      <w:r w:rsidRPr="000556B1">
        <w:rPr>
          <w:rFonts w:ascii="Times New Roman" w:hAnsi="Times New Roman" w:cs="Times New Roman" w:hint="eastAsia"/>
          <w:b/>
          <w:sz w:val="24"/>
          <w:szCs w:val="24"/>
        </w:rPr>
        <w:t>B.</w:t>
      </w:r>
      <w:r w:rsidRPr="000556B1">
        <w:rPr>
          <w:rFonts w:ascii="Times New Roman" w:hAnsi="Times New Roman" w:cs="Times New Roman" w:hint="eastAsia"/>
          <w:b/>
          <w:sz w:val="24"/>
          <w:szCs w:val="24"/>
        </w:rPr>
        <w:tab/>
        <w:t>Points of discussions</w:t>
      </w:r>
    </w:p>
    <w:p w:rsidR="000556B1" w:rsidRPr="000556B1" w:rsidRDefault="000556B1" w:rsidP="000556B1">
      <w:pPr>
        <w:numPr>
          <w:ilvl w:val="0"/>
          <w:numId w:val="3"/>
        </w:numPr>
        <w:snapToGrid w:val="0"/>
        <w:spacing w:after="0" w:line="240" w:lineRule="auto"/>
        <w:ind w:left="1200"/>
        <w:rPr>
          <w:rFonts w:ascii="Times New Roman" w:hAnsi="Times New Roman" w:cs="Times New Roman"/>
          <w:i/>
          <w:sz w:val="24"/>
          <w:szCs w:val="24"/>
        </w:rPr>
      </w:pPr>
      <w:r w:rsidRPr="000556B1">
        <w:rPr>
          <w:rFonts w:ascii="Times New Roman" w:hAnsi="Times New Roman" w:cs="Times New Roman" w:hint="eastAsia"/>
          <w:i/>
          <w:sz w:val="24"/>
          <w:szCs w:val="24"/>
        </w:rPr>
        <w:t>How are multilateral trade negotiations framed in the fields of market access, subsidies and rules to pursue final outcome?</w:t>
      </w:r>
    </w:p>
    <w:p w:rsidR="000556B1" w:rsidRPr="000556B1" w:rsidRDefault="000556B1" w:rsidP="000556B1">
      <w:pPr>
        <w:snapToGrid w:val="0"/>
        <w:spacing w:after="0" w:line="240" w:lineRule="auto"/>
        <w:ind w:leftChars="400" w:left="1160" w:hangingChars="150" w:hanging="360"/>
        <w:rPr>
          <w:rFonts w:ascii="Times New Roman" w:hAnsi="Times New Roman" w:cs="Times New Roman"/>
          <w:i/>
          <w:sz w:val="24"/>
          <w:szCs w:val="24"/>
        </w:rPr>
      </w:pPr>
      <w:r w:rsidRPr="000556B1">
        <w:rPr>
          <w:rFonts w:ascii="Times New Roman" w:hAnsi="Times New Roman" w:cs="Times New Roman" w:hint="eastAsia"/>
          <w:i/>
          <w:sz w:val="24"/>
          <w:szCs w:val="24"/>
        </w:rPr>
        <w:t>-  What is the state of play of the DDA negotiations from 2001 to 2015? What are underlying factors of their success, if any, and failure?</w:t>
      </w:r>
    </w:p>
    <w:p w:rsidR="000556B1" w:rsidRPr="000556B1" w:rsidRDefault="000556B1" w:rsidP="000556B1">
      <w:pPr>
        <w:snapToGrid w:val="0"/>
        <w:spacing w:after="0" w:line="240" w:lineRule="auto"/>
        <w:rPr>
          <w:rFonts w:ascii="Times New Roman" w:hAnsi="Times New Roman" w:cs="Times New Roman"/>
          <w:i/>
          <w:sz w:val="24"/>
          <w:szCs w:val="24"/>
        </w:rPr>
      </w:pPr>
    </w:p>
    <w:p w:rsidR="000556B1" w:rsidRPr="000556B1" w:rsidRDefault="000556B1" w:rsidP="000556B1">
      <w:pPr>
        <w:snapToGrid w:val="0"/>
        <w:spacing w:after="0" w:line="240" w:lineRule="auto"/>
        <w:ind w:firstLineChars="150" w:firstLine="360"/>
        <w:rPr>
          <w:rFonts w:ascii="Times New Roman" w:hAnsi="Times New Roman" w:cs="Times New Roman"/>
          <w:b/>
          <w:sz w:val="24"/>
          <w:szCs w:val="24"/>
        </w:rPr>
      </w:pPr>
      <w:r w:rsidRPr="000556B1">
        <w:rPr>
          <w:rFonts w:ascii="Times New Roman" w:hAnsi="Times New Roman" w:cs="Times New Roman" w:hint="eastAsia"/>
          <w:b/>
          <w:sz w:val="24"/>
          <w:szCs w:val="24"/>
        </w:rPr>
        <w:t>C.</w:t>
      </w:r>
      <w:r w:rsidRPr="000556B1">
        <w:rPr>
          <w:rFonts w:ascii="Times New Roman" w:hAnsi="Times New Roman" w:cs="Times New Roman" w:hint="eastAsia"/>
          <w:b/>
          <w:sz w:val="24"/>
          <w:szCs w:val="24"/>
        </w:rPr>
        <w:tab/>
        <w:t xml:space="preserve">Team Presentations </w:t>
      </w:r>
    </w:p>
    <w:p w:rsidR="000556B1" w:rsidRPr="000556B1" w:rsidRDefault="000556B1" w:rsidP="000556B1">
      <w:pPr>
        <w:numPr>
          <w:ilvl w:val="0"/>
          <w:numId w:val="3"/>
        </w:numPr>
        <w:snapToGrid w:val="0"/>
        <w:spacing w:after="0" w:line="240" w:lineRule="auto"/>
        <w:rPr>
          <w:rFonts w:ascii="Times New Roman" w:hAnsi="Times New Roman" w:cs="Times New Roman"/>
          <w:sz w:val="24"/>
          <w:szCs w:val="24"/>
        </w:rPr>
      </w:pPr>
      <w:r w:rsidRPr="000556B1">
        <w:rPr>
          <w:rFonts w:ascii="Times New Roman" w:hAnsi="Times New Roman" w:cs="Times New Roman" w:hint="eastAsia"/>
          <w:sz w:val="24"/>
          <w:szCs w:val="24"/>
        </w:rPr>
        <w:t>Team A may present the contents of the Chapter 9 of VanGrasstek(2013)</w:t>
      </w:r>
    </w:p>
    <w:p w:rsidR="000556B1" w:rsidRPr="000556B1" w:rsidRDefault="000556B1" w:rsidP="000556B1">
      <w:pPr>
        <w:numPr>
          <w:ilvl w:val="0"/>
          <w:numId w:val="3"/>
        </w:numPr>
        <w:snapToGrid w:val="0"/>
        <w:spacing w:after="0" w:line="240" w:lineRule="auto"/>
        <w:rPr>
          <w:rFonts w:ascii="Times New Roman" w:hAnsi="Times New Roman" w:cs="Times New Roman"/>
          <w:sz w:val="24"/>
          <w:szCs w:val="24"/>
        </w:rPr>
      </w:pPr>
      <w:r w:rsidRPr="000556B1">
        <w:rPr>
          <w:rFonts w:ascii="Times New Roman" w:hAnsi="Times New Roman" w:cs="Times New Roman" w:hint="eastAsia"/>
          <w:sz w:val="24"/>
          <w:szCs w:val="24"/>
        </w:rPr>
        <w:t xml:space="preserve">Team B may present </w:t>
      </w:r>
      <w:r w:rsidRPr="000556B1">
        <w:rPr>
          <w:rFonts w:ascii="Times New Roman" w:hAnsi="Times New Roman" w:cs="Times New Roman"/>
          <w:sz w:val="24"/>
          <w:szCs w:val="24"/>
        </w:rPr>
        <w:t xml:space="preserve">the contents of the </w:t>
      </w:r>
      <w:r w:rsidRPr="000556B1">
        <w:rPr>
          <w:rFonts w:ascii="Times New Roman" w:hAnsi="Times New Roman" w:cs="Times New Roman" w:hint="eastAsia"/>
          <w:sz w:val="24"/>
          <w:szCs w:val="24"/>
        </w:rPr>
        <w:t xml:space="preserve">Chapters 10 and 12 of </w:t>
      </w:r>
      <w:r w:rsidRPr="000556B1">
        <w:rPr>
          <w:rFonts w:ascii="Times New Roman" w:hAnsi="Times New Roman" w:cs="Times New Roman"/>
          <w:sz w:val="24"/>
          <w:szCs w:val="24"/>
        </w:rPr>
        <w:t>VanGrasstek(2013)</w:t>
      </w:r>
    </w:p>
    <w:p w:rsidR="000556B1" w:rsidRPr="000556B1" w:rsidRDefault="000556B1" w:rsidP="000556B1">
      <w:pPr>
        <w:snapToGrid w:val="0"/>
        <w:spacing w:after="0" w:line="240" w:lineRule="auto"/>
        <w:rPr>
          <w:rFonts w:ascii="Times New Roman" w:hAnsi="Times New Roman" w:cs="Times New Roman"/>
          <w:sz w:val="24"/>
          <w:szCs w:val="24"/>
        </w:rPr>
      </w:pPr>
    </w:p>
    <w:p w:rsidR="000556B1" w:rsidRPr="000556B1" w:rsidRDefault="000556B1" w:rsidP="000556B1">
      <w:pPr>
        <w:snapToGrid w:val="0"/>
        <w:spacing w:after="0" w:line="240" w:lineRule="auto"/>
        <w:rPr>
          <w:rFonts w:ascii="Times New Roman" w:hAnsi="Times New Roman" w:cs="Times New Roman"/>
          <w:b/>
          <w:sz w:val="24"/>
          <w:szCs w:val="24"/>
        </w:rPr>
      </w:pPr>
      <w:r w:rsidRPr="000556B1">
        <w:rPr>
          <w:rFonts w:ascii="Times New Roman" w:hAnsi="Times New Roman" w:cs="Times New Roman" w:hint="eastAsia"/>
          <w:b/>
          <w:sz w:val="24"/>
          <w:szCs w:val="24"/>
        </w:rPr>
        <w:t>3.</w:t>
      </w:r>
      <w:r w:rsidRPr="000556B1">
        <w:rPr>
          <w:rFonts w:ascii="Times New Roman" w:hAnsi="Times New Roman" w:cs="Times New Roman" w:hint="eastAsia"/>
          <w:b/>
          <w:sz w:val="24"/>
          <w:szCs w:val="24"/>
        </w:rPr>
        <w:tab/>
        <w:t>3/15</w:t>
      </w:r>
      <w:r w:rsidRPr="000556B1">
        <w:rPr>
          <w:rFonts w:ascii="Times New Roman" w:hAnsi="Times New Roman" w:cs="Times New Roman" w:hint="eastAsia"/>
          <w:b/>
          <w:sz w:val="24"/>
          <w:szCs w:val="24"/>
        </w:rPr>
        <w:t>주</w:t>
      </w:r>
      <w:r w:rsidRPr="000556B1">
        <w:rPr>
          <w:rFonts w:ascii="Times New Roman" w:hAnsi="Times New Roman" w:cs="Times New Roman" w:hint="eastAsia"/>
          <w:b/>
          <w:sz w:val="24"/>
          <w:szCs w:val="24"/>
        </w:rPr>
        <w:t xml:space="preserve"> WTO Plurilateral Trade Agreements</w:t>
      </w:r>
      <w:r w:rsidR="00305365">
        <w:rPr>
          <w:rFonts w:ascii="Times New Roman" w:hAnsi="Times New Roman" w:cs="Times New Roman" w:hint="eastAsia"/>
          <w:b/>
          <w:sz w:val="24"/>
          <w:szCs w:val="24"/>
        </w:rPr>
        <w:t xml:space="preserve"> (20 March)</w:t>
      </w:r>
    </w:p>
    <w:p w:rsidR="000556B1" w:rsidRPr="000556B1" w:rsidRDefault="000556B1" w:rsidP="000556B1">
      <w:pPr>
        <w:snapToGrid w:val="0"/>
        <w:spacing w:after="0" w:line="240" w:lineRule="auto"/>
        <w:rPr>
          <w:rFonts w:ascii="Times New Roman" w:hAnsi="Times New Roman" w:cs="Times New Roman"/>
          <w:b/>
          <w:sz w:val="24"/>
          <w:szCs w:val="24"/>
        </w:rPr>
      </w:pPr>
    </w:p>
    <w:p w:rsidR="000556B1" w:rsidRPr="000556B1" w:rsidRDefault="000556B1" w:rsidP="000556B1">
      <w:pPr>
        <w:snapToGrid w:val="0"/>
        <w:spacing w:after="0" w:line="240" w:lineRule="auto"/>
        <w:ind w:firstLineChars="150" w:firstLine="360"/>
        <w:rPr>
          <w:rFonts w:ascii="Times New Roman" w:hAnsi="Times New Roman" w:cs="Times New Roman"/>
          <w:b/>
          <w:sz w:val="24"/>
          <w:szCs w:val="24"/>
        </w:rPr>
      </w:pPr>
      <w:r w:rsidRPr="000556B1">
        <w:rPr>
          <w:rFonts w:ascii="Times New Roman" w:hAnsi="Times New Roman" w:cs="Times New Roman"/>
          <w:b/>
          <w:sz w:val="24"/>
          <w:szCs w:val="24"/>
        </w:rPr>
        <w:t>A.</w:t>
      </w:r>
      <w:r w:rsidRPr="000556B1">
        <w:rPr>
          <w:rFonts w:ascii="Times New Roman" w:hAnsi="Times New Roman" w:cs="Times New Roman"/>
          <w:b/>
          <w:sz w:val="24"/>
          <w:szCs w:val="24"/>
        </w:rPr>
        <w:tab/>
        <w:t>Reading materials</w:t>
      </w:r>
    </w:p>
    <w:p w:rsidR="000556B1" w:rsidRPr="000556B1" w:rsidRDefault="000556B1" w:rsidP="000556B1">
      <w:pPr>
        <w:numPr>
          <w:ilvl w:val="0"/>
          <w:numId w:val="3"/>
        </w:numPr>
        <w:snapToGrid w:val="0"/>
        <w:spacing w:after="0" w:line="240" w:lineRule="auto"/>
        <w:rPr>
          <w:rFonts w:ascii="Times New Roman" w:hAnsi="Times New Roman" w:cs="Times New Roman"/>
          <w:sz w:val="24"/>
          <w:szCs w:val="24"/>
        </w:rPr>
      </w:pPr>
      <w:r w:rsidRPr="000556B1">
        <w:rPr>
          <w:rFonts w:ascii="Times New Roman" w:hAnsi="Times New Roman" w:cs="Times New Roman" w:hint="eastAsia"/>
          <w:sz w:val="24"/>
          <w:szCs w:val="24"/>
        </w:rPr>
        <w:t xml:space="preserve">VanGrasstek (2013), </w:t>
      </w:r>
      <w:r w:rsidRPr="000556B1">
        <w:rPr>
          <w:rFonts w:ascii="Times New Roman" w:hAnsi="Times New Roman" w:cs="Times New Roman" w:hint="eastAsia"/>
          <w:sz w:val="24"/>
          <w:szCs w:val="24"/>
          <w:u w:val="single"/>
        </w:rPr>
        <w:t>History and Future of MTS</w:t>
      </w:r>
      <w:r w:rsidRPr="000556B1">
        <w:rPr>
          <w:rFonts w:ascii="Times New Roman" w:hAnsi="Times New Roman" w:cs="Times New Roman" w:hint="eastAsia"/>
          <w:b/>
          <w:sz w:val="24"/>
          <w:szCs w:val="24"/>
        </w:rPr>
        <w:t xml:space="preserve">: </w:t>
      </w:r>
      <w:r w:rsidRPr="000556B1">
        <w:rPr>
          <w:rFonts w:ascii="Times New Roman" w:hAnsi="Times New Roman" w:cs="Times New Roman" w:hint="eastAsia"/>
          <w:sz w:val="24"/>
          <w:szCs w:val="24"/>
        </w:rPr>
        <w:t>Chapters 14, 15</w:t>
      </w:r>
    </w:p>
    <w:p w:rsidR="000556B1" w:rsidRPr="000556B1" w:rsidRDefault="000556B1" w:rsidP="000556B1">
      <w:pPr>
        <w:numPr>
          <w:ilvl w:val="0"/>
          <w:numId w:val="3"/>
        </w:numPr>
        <w:snapToGrid w:val="0"/>
        <w:spacing w:after="0" w:line="240" w:lineRule="auto"/>
        <w:rPr>
          <w:rFonts w:ascii="Times New Roman" w:hAnsi="Times New Roman" w:cs="Times New Roman"/>
          <w:sz w:val="24"/>
          <w:szCs w:val="24"/>
        </w:rPr>
      </w:pPr>
      <w:r w:rsidRPr="000556B1">
        <w:rPr>
          <w:rFonts w:ascii="Times New Roman" w:hAnsi="Times New Roman" w:cs="Times New Roman" w:hint="eastAsia"/>
          <w:sz w:val="24"/>
          <w:szCs w:val="24"/>
        </w:rPr>
        <w:t>The Marrakesh Agreement establishing WTO (Annex IV): Plutilateral Trade Agreements</w:t>
      </w:r>
    </w:p>
    <w:p w:rsidR="000556B1" w:rsidRPr="000556B1" w:rsidRDefault="000556B1" w:rsidP="000556B1">
      <w:pPr>
        <w:numPr>
          <w:ilvl w:val="0"/>
          <w:numId w:val="3"/>
        </w:numPr>
        <w:snapToGrid w:val="0"/>
        <w:spacing w:after="0" w:line="240" w:lineRule="auto"/>
        <w:rPr>
          <w:rFonts w:ascii="Times New Roman" w:hAnsi="Times New Roman" w:cs="Times New Roman"/>
          <w:sz w:val="24"/>
          <w:szCs w:val="24"/>
        </w:rPr>
      </w:pPr>
      <w:r w:rsidRPr="000556B1">
        <w:rPr>
          <w:rFonts w:ascii="Times New Roman" w:hAnsi="Times New Roman" w:cs="Times New Roman" w:hint="eastAsia"/>
          <w:sz w:val="24"/>
          <w:szCs w:val="24"/>
        </w:rPr>
        <w:t>WTO ITA (Information Technology Agreement)</w:t>
      </w:r>
    </w:p>
    <w:p w:rsidR="000556B1" w:rsidRPr="000556B1" w:rsidRDefault="000556B1" w:rsidP="000556B1">
      <w:pPr>
        <w:numPr>
          <w:ilvl w:val="0"/>
          <w:numId w:val="3"/>
        </w:numPr>
        <w:snapToGrid w:val="0"/>
        <w:spacing w:after="0" w:line="240" w:lineRule="auto"/>
        <w:rPr>
          <w:rFonts w:ascii="Times New Roman" w:hAnsi="Times New Roman" w:cs="Times New Roman"/>
          <w:sz w:val="24"/>
          <w:szCs w:val="24"/>
        </w:rPr>
      </w:pPr>
      <w:r w:rsidRPr="000556B1">
        <w:rPr>
          <w:rFonts w:ascii="Times New Roman" w:hAnsi="Times New Roman" w:cs="Times New Roman" w:hint="eastAsia"/>
          <w:sz w:val="24"/>
          <w:szCs w:val="24"/>
        </w:rPr>
        <w:lastRenderedPageBreak/>
        <w:t xml:space="preserve">WTO EGA (Environment Goods Agreement)  </w:t>
      </w:r>
    </w:p>
    <w:p w:rsidR="000556B1" w:rsidRPr="000556B1" w:rsidRDefault="000556B1" w:rsidP="000556B1">
      <w:pPr>
        <w:snapToGrid w:val="0"/>
        <w:spacing w:after="0" w:line="240" w:lineRule="auto"/>
        <w:rPr>
          <w:rFonts w:ascii="Times New Roman" w:hAnsi="Times New Roman" w:cs="Times New Roman"/>
          <w:sz w:val="24"/>
          <w:szCs w:val="24"/>
        </w:rPr>
      </w:pPr>
    </w:p>
    <w:p w:rsidR="000556B1" w:rsidRPr="000556B1" w:rsidRDefault="000556B1" w:rsidP="000556B1">
      <w:pPr>
        <w:snapToGrid w:val="0"/>
        <w:spacing w:after="0" w:line="240" w:lineRule="auto"/>
        <w:ind w:firstLineChars="150" w:firstLine="360"/>
        <w:rPr>
          <w:rFonts w:ascii="Times New Roman" w:hAnsi="Times New Roman" w:cs="Times New Roman"/>
          <w:b/>
          <w:sz w:val="24"/>
          <w:szCs w:val="24"/>
        </w:rPr>
      </w:pPr>
      <w:r w:rsidRPr="000556B1">
        <w:rPr>
          <w:rFonts w:ascii="Times New Roman" w:hAnsi="Times New Roman" w:cs="Times New Roman" w:hint="eastAsia"/>
          <w:b/>
          <w:sz w:val="24"/>
          <w:szCs w:val="24"/>
        </w:rPr>
        <w:t>B.</w:t>
      </w:r>
      <w:r w:rsidRPr="000556B1">
        <w:rPr>
          <w:rFonts w:ascii="Times New Roman" w:hAnsi="Times New Roman" w:cs="Times New Roman" w:hint="eastAsia"/>
          <w:b/>
          <w:sz w:val="24"/>
          <w:szCs w:val="24"/>
        </w:rPr>
        <w:tab/>
        <w:t>Discussion points</w:t>
      </w:r>
    </w:p>
    <w:p w:rsidR="000556B1" w:rsidRPr="000556B1" w:rsidRDefault="000556B1" w:rsidP="000556B1">
      <w:pPr>
        <w:numPr>
          <w:ilvl w:val="0"/>
          <w:numId w:val="20"/>
        </w:numPr>
        <w:snapToGrid w:val="0"/>
        <w:spacing w:after="0" w:line="240" w:lineRule="auto"/>
        <w:rPr>
          <w:rFonts w:ascii="Times New Roman" w:hAnsi="Times New Roman" w:cs="Times New Roman"/>
          <w:i/>
          <w:sz w:val="24"/>
          <w:szCs w:val="24"/>
        </w:rPr>
      </w:pPr>
      <w:r w:rsidRPr="000556B1">
        <w:rPr>
          <w:rFonts w:ascii="Times New Roman" w:hAnsi="Times New Roman" w:cs="Times New Roman" w:hint="eastAsia"/>
          <w:i/>
          <w:sz w:val="24"/>
          <w:szCs w:val="24"/>
        </w:rPr>
        <w:t xml:space="preserve">Which challenges is the WTO </w:t>
      </w:r>
      <w:r w:rsidRPr="000556B1">
        <w:rPr>
          <w:rFonts w:ascii="Times New Roman" w:hAnsi="Times New Roman" w:cs="Times New Roman"/>
          <w:i/>
          <w:sz w:val="24"/>
          <w:szCs w:val="24"/>
        </w:rPr>
        <w:t xml:space="preserve">confronted? </w:t>
      </w:r>
      <w:r w:rsidRPr="000556B1">
        <w:rPr>
          <w:rFonts w:ascii="Times New Roman" w:hAnsi="Times New Roman" w:cs="Times New Roman" w:hint="eastAsia"/>
          <w:i/>
          <w:sz w:val="24"/>
          <w:szCs w:val="24"/>
        </w:rPr>
        <w:t xml:space="preserve">Try to identify and </w:t>
      </w:r>
      <w:r w:rsidRPr="000556B1">
        <w:rPr>
          <w:rFonts w:ascii="Times New Roman" w:hAnsi="Times New Roman" w:cs="Times New Roman"/>
          <w:i/>
          <w:sz w:val="24"/>
          <w:szCs w:val="24"/>
        </w:rPr>
        <w:t>analyze</w:t>
      </w:r>
      <w:r w:rsidRPr="000556B1">
        <w:rPr>
          <w:rFonts w:ascii="Times New Roman" w:hAnsi="Times New Roman" w:cs="Times New Roman" w:hint="eastAsia"/>
          <w:i/>
          <w:sz w:val="24"/>
          <w:szCs w:val="24"/>
        </w:rPr>
        <w:t xml:space="preserve"> them from the technical perspectives of negotiations as well as political dynamics surrounding the trade negotiations. Will the negotiating functions of WTO wither? If so, what would be its implications? What alternatives are discussed?</w:t>
      </w:r>
    </w:p>
    <w:p w:rsidR="000556B1" w:rsidRPr="000556B1" w:rsidRDefault="000556B1" w:rsidP="000556B1">
      <w:pPr>
        <w:numPr>
          <w:ilvl w:val="0"/>
          <w:numId w:val="20"/>
        </w:numPr>
        <w:snapToGrid w:val="0"/>
        <w:spacing w:after="0" w:line="240" w:lineRule="auto"/>
        <w:rPr>
          <w:rFonts w:ascii="Times New Roman" w:hAnsi="Times New Roman" w:cs="Times New Roman"/>
          <w:i/>
          <w:sz w:val="24"/>
          <w:szCs w:val="24"/>
        </w:rPr>
      </w:pPr>
      <w:r w:rsidRPr="000556B1">
        <w:rPr>
          <w:rFonts w:ascii="Times New Roman" w:hAnsi="Times New Roman" w:cs="Times New Roman" w:hint="eastAsia"/>
          <w:i/>
          <w:sz w:val="24"/>
          <w:szCs w:val="24"/>
        </w:rPr>
        <w:t xml:space="preserve">What are differences of plurilateral trade agreements and what are the </w:t>
      </w:r>
      <w:r w:rsidRPr="000556B1">
        <w:rPr>
          <w:rFonts w:ascii="Times New Roman" w:hAnsi="Times New Roman" w:cs="Times New Roman"/>
          <w:i/>
          <w:sz w:val="24"/>
          <w:szCs w:val="24"/>
        </w:rPr>
        <w:t>relationship</w:t>
      </w:r>
      <w:r w:rsidRPr="000556B1">
        <w:rPr>
          <w:rFonts w:ascii="Times New Roman" w:hAnsi="Times New Roman" w:cs="Times New Roman" w:hint="eastAsia"/>
          <w:i/>
          <w:sz w:val="24"/>
          <w:szCs w:val="24"/>
        </w:rPr>
        <w:t xml:space="preserve"> of the plurilateral trade agreements with the WTO?</w:t>
      </w:r>
    </w:p>
    <w:p w:rsidR="000556B1" w:rsidRPr="000556B1" w:rsidRDefault="000556B1" w:rsidP="000556B1">
      <w:pPr>
        <w:snapToGrid w:val="0"/>
        <w:spacing w:after="0" w:line="240" w:lineRule="auto"/>
        <w:rPr>
          <w:rFonts w:ascii="Times New Roman" w:hAnsi="Times New Roman" w:cs="Times New Roman"/>
          <w:i/>
          <w:sz w:val="24"/>
          <w:szCs w:val="24"/>
        </w:rPr>
      </w:pPr>
    </w:p>
    <w:p w:rsidR="000556B1" w:rsidRPr="000556B1" w:rsidRDefault="000556B1" w:rsidP="000556B1">
      <w:pPr>
        <w:snapToGrid w:val="0"/>
        <w:spacing w:after="0" w:line="240" w:lineRule="auto"/>
        <w:ind w:firstLineChars="150" w:firstLine="360"/>
        <w:rPr>
          <w:rFonts w:ascii="Times New Roman" w:hAnsi="Times New Roman" w:cs="Times New Roman"/>
          <w:b/>
          <w:sz w:val="24"/>
          <w:szCs w:val="24"/>
        </w:rPr>
      </w:pPr>
      <w:r w:rsidRPr="000556B1">
        <w:rPr>
          <w:rFonts w:ascii="Times New Roman" w:hAnsi="Times New Roman" w:cs="Times New Roman" w:hint="eastAsia"/>
          <w:b/>
          <w:sz w:val="24"/>
          <w:szCs w:val="24"/>
        </w:rPr>
        <w:t>C.</w:t>
      </w:r>
      <w:r w:rsidRPr="000556B1">
        <w:rPr>
          <w:rFonts w:ascii="Times New Roman" w:hAnsi="Times New Roman" w:cs="Times New Roman" w:hint="eastAsia"/>
          <w:b/>
          <w:sz w:val="24"/>
          <w:szCs w:val="24"/>
        </w:rPr>
        <w:tab/>
        <w:t>Team presentations</w:t>
      </w:r>
    </w:p>
    <w:p w:rsidR="000556B1" w:rsidRPr="000556B1" w:rsidRDefault="000556B1" w:rsidP="000556B1">
      <w:pPr>
        <w:numPr>
          <w:ilvl w:val="0"/>
          <w:numId w:val="3"/>
        </w:numPr>
        <w:snapToGrid w:val="0"/>
        <w:spacing w:after="0" w:line="240" w:lineRule="auto"/>
        <w:rPr>
          <w:rFonts w:ascii="Times New Roman" w:hAnsi="Times New Roman" w:cs="Times New Roman"/>
          <w:sz w:val="24"/>
          <w:szCs w:val="24"/>
        </w:rPr>
      </w:pPr>
      <w:r w:rsidRPr="000556B1">
        <w:rPr>
          <w:rFonts w:ascii="Times New Roman" w:hAnsi="Times New Roman" w:cs="Times New Roman" w:hint="eastAsia"/>
          <w:sz w:val="24"/>
          <w:szCs w:val="24"/>
        </w:rPr>
        <w:t xml:space="preserve">Team A may present the contents of the Chapters 14 and 15 of </w:t>
      </w:r>
      <w:r w:rsidRPr="000556B1">
        <w:rPr>
          <w:rFonts w:ascii="Times New Roman" w:hAnsi="Times New Roman" w:cs="Times New Roman"/>
          <w:sz w:val="24"/>
          <w:szCs w:val="24"/>
        </w:rPr>
        <w:t>VanGrasstek(2013)</w:t>
      </w:r>
    </w:p>
    <w:p w:rsidR="000556B1" w:rsidRPr="000556B1" w:rsidRDefault="000556B1" w:rsidP="000556B1">
      <w:pPr>
        <w:numPr>
          <w:ilvl w:val="0"/>
          <w:numId w:val="3"/>
        </w:numPr>
        <w:snapToGrid w:val="0"/>
        <w:spacing w:after="0" w:line="240" w:lineRule="auto"/>
        <w:rPr>
          <w:rFonts w:ascii="Times New Roman" w:hAnsi="Times New Roman" w:cs="Times New Roman"/>
          <w:sz w:val="24"/>
          <w:szCs w:val="24"/>
        </w:rPr>
      </w:pPr>
      <w:r w:rsidRPr="000556B1">
        <w:rPr>
          <w:rFonts w:ascii="Times New Roman" w:hAnsi="Times New Roman" w:cs="Times New Roman" w:hint="eastAsia"/>
          <w:sz w:val="24"/>
          <w:szCs w:val="24"/>
        </w:rPr>
        <w:t>Team B may present the structure, contents and characteristics of the Agreement on Government Procurement, Agreement on Trade in Civil Aircraft and the Information Technology Agreements</w:t>
      </w:r>
    </w:p>
    <w:p w:rsidR="000556B1" w:rsidRPr="000556B1" w:rsidRDefault="000556B1" w:rsidP="000556B1">
      <w:pPr>
        <w:snapToGrid w:val="0"/>
        <w:spacing w:after="0" w:line="240" w:lineRule="auto"/>
        <w:rPr>
          <w:rFonts w:ascii="Times New Roman" w:hAnsi="Times New Roman" w:cs="Times New Roman"/>
          <w:b/>
          <w:sz w:val="24"/>
          <w:szCs w:val="24"/>
        </w:rPr>
      </w:pPr>
    </w:p>
    <w:p w:rsidR="000556B1" w:rsidRPr="000556B1" w:rsidRDefault="000556B1" w:rsidP="000556B1">
      <w:pPr>
        <w:snapToGrid w:val="0"/>
        <w:spacing w:after="0" w:line="240" w:lineRule="auto"/>
        <w:rPr>
          <w:rFonts w:ascii="Times New Roman" w:hAnsi="Times New Roman" w:cs="Times New Roman"/>
          <w:b/>
          <w:sz w:val="24"/>
          <w:szCs w:val="24"/>
        </w:rPr>
      </w:pPr>
      <w:r w:rsidRPr="000556B1">
        <w:rPr>
          <w:rFonts w:ascii="Times New Roman" w:hAnsi="Times New Roman" w:cs="Times New Roman" w:hint="eastAsia"/>
          <w:b/>
          <w:sz w:val="24"/>
          <w:szCs w:val="24"/>
        </w:rPr>
        <w:t>4.</w:t>
      </w:r>
      <w:r w:rsidRPr="000556B1">
        <w:rPr>
          <w:rFonts w:ascii="Times New Roman" w:hAnsi="Times New Roman" w:cs="Times New Roman" w:hint="eastAsia"/>
          <w:b/>
          <w:sz w:val="24"/>
          <w:szCs w:val="24"/>
        </w:rPr>
        <w:tab/>
        <w:t>4/15</w:t>
      </w:r>
      <w:r w:rsidRPr="000556B1">
        <w:rPr>
          <w:rFonts w:ascii="Times New Roman" w:hAnsi="Times New Roman" w:cs="Times New Roman" w:hint="eastAsia"/>
          <w:b/>
          <w:sz w:val="24"/>
          <w:szCs w:val="24"/>
        </w:rPr>
        <w:t>주</w:t>
      </w:r>
      <w:r w:rsidRPr="000556B1">
        <w:rPr>
          <w:rFonts w:ascii="Times New Roman" w:hAnsi="Times New Roman" w:cs="Times New Roman" w:hint="eastAsia"/>
          <w:b/>
          <w:sz w:val="24"/>
          <w:szCs w:val="24"/>
        </w:rPr>
        <w:t xml:space="preserve"> FTAs and MEGA FTAs</w:t>
      </w:r>
      <w:r w:rsidRPr="000556B1">
        <w:rPr>
          <w:rFonts w:ascii="Times New Roman" w:hAnsi="Times New Roman" w:cs="Times New Roman"/>
          <w:b/>
          <w:sz w:val="24"/>
          <w:szCs w:val="24"/>
        </w:rPr>
        <w:t xml:space="preserve"> and their Implications </w:t>
      </w:r>
      <w:r w:rsidR="00305365">
        <w:rPr>
          <w:rFonts w:ascii="Times New Roman" w:hAnsi="Times New Roman" w:cs="Times New Roman" w:hint="eastAsia"/>
          <w:b/>
          <w:sz w:val="24"/>
          <w:szCs w:val="24"/>
        </w:rPr>
        <w:t>(27 March)</w:t>
      </w:r>
    </w:p>
    <w:p w:rsidR="000556B1" w:rsidRPr="000556B1" w:rsidRDefault="000556B1" w:rsidP="000556B1">
      <w:pPr>
        <w:snapToGrid w:val="0"/>
        <w:spacing w:after="0" w:line="240" w:lineRule="auto"/>
        <w:ind w:firstLineChars="150" w:firstLine="360"/>
        <w:rPr>
          <w:rFonts w:ascii="Times New Roman" w:hAnsi="Times New Roman" w:cs="Times New Roman"/>
          <w:b/>
          <w:sz w:val="24"/>
          <w:szCs w:val="24"/>
        </w:rPr>
      </w:pPr>
      <w:r w:rsidRPr="000556B1">
        <w:rPr>
          <w:rFonts w:ascii="Times New Roman" w:hAnsi="Times New Roman" w:cs="Times New Roman" w:hint="eastAsia"/>
          <w:b/>
          <w:sz w:val="24"/>
          <w:szCs w:val="24"/>
        </w:rPr>
        <w:t>A.</w:t>
      </w:r>
      <w:r w:rsidRPr="000556B1">
        <w:rPr>
          <w:rFonts w:ascii="Times New Roman" w:hAnsi="Times New Roman" w:cs="Times New Roman" w:hint="eastAsia"/>
          <w:b/>
          <w:sz w:val="24"/>
          <w:szCs w:val="24"/>
        </w:rPr>
        <w:tab/>
        <w:t>Reading materials</w:t>
      </w:r>
    </w:p>
    <w:p w:rsidR="000556B1" w:rsidRPr="000556B1" w:rsidRDefault="000556B1" w:rsidP="000556B1">
      <w:pPr>
        <w:numPr>
          <w:ilvl w:val="0"/>
          <w:numId w:val="19"/>
        </w:numPr>
        <w:snapToGrid w:val="0"/>
        <w:spacing w:after="0" w:line="240" w:lineRule="auto"/>
        <w:rPr>
          <w:rFonts w:ascii="Times New Roman" w:hAnsi="Times New Roman" w:cs="Times New Roman"/>
          <w:sz w:val="24"/>
          <w:szCs w:val="24"/>
        </w:rPr>
      </w:pPr>
      <w:r w:rsidRPr="000556B1">
        <w:rPr>
          <w:rFonts w:ascii="Times New Roman" w:hAnsi="Times New Roman" w:cs="Times New Roman" w:hint="eastAsia"/>
          <w:sz w:val="24"/>
          <w:szCs w:val="24"/>
        </w:rPr>
        <w:t xml:space="preserve">WEF (2013), </w:t>
      </w:r>
      <w:r w:rsidRPr="000556B1">
        <w:rPr>
          <w:rFonts w:ascii="Times New Roman" w:hAnsi="Times New Roman" w:cs="Times New Roman"/>
          <w:sz w:val="24"/>
          <w:szCs w:val="24"/>
          <w:u w:val="single"/>
        </w:rPr>
        <w:t>Mega-regional Trade</w:t>
      </w:r>
      <w:r w:rsidRPr="000556B1">
        <w:rPr>
          <w:rFonts w:ascii="Times New Roman" w:hAnsi="Times New Roman" w:cs="Times New Roman" w:hint="eastAsia"/>
          <w:sz w:val="24"/>
          <w:szCs w:val="24"/>
          <w:u w:val="single"/>
        </w:rPr>
        <w:t xml:space="preserve"> </w:t>
      </w:r>
      <w:r w:rsidRPr="000556B1">
        <w:rPr>
          <w:rFonts w:ascii="Times New Roman" w:hAnsi="Times New Roman" w:cs="Times New Roman"/>
          <w:sz w:val="24"/>
          <w:szCs w:val="24"/>
          <w:u w:val="single"/>
        </w:rPr>
        <w:t>Agreements</w:t>
      </w:r>
      <w:r w:rsidRPr="000556B1">
        <w:rPr>
          <w:rFonts w:ascii="Times New Roman" w:hAnsi="Times New Roman" w:cs="Times New Roman" w:hint="eastAsia"/>
          <w:sz w:val="24"/>
          <w:szCs w:val="24"/>
          <w:u w:val="single"/>
        </w:rPr>
        <w:t xml:space="preserve">: </w:t>
      </w:r>
      <w:r w:rsidRPr="000556B1">
        <w:rPr>
          <w:rFonts w:ascii="Times New Roman" w:hAnsi="Times New Roman" w:cs="Times New Roman"/>
          <w:sz w:val="24"/>
          <w:szCs w:val="24"/>
          <w:u w:val="single"/>
        </w:rPr>
        <w:t>Game-Changers or Costly</w:t>
      </w:r>
      <w:r w:rsidRPr="000556B1">
        <w:rPr>
          <w:rFonts w:ascii="Times New Roman" w:hAnsi="Times New Roman" w:cs="Times New Roman" w:hint="eastAsia"/>
          <w:sz w:val="24"/>
          <w:szCs w:val="24"/>
          <w:u w:val="single"/>
        </w:rPr>
        <w:t xml:space="preserve"> </w:t>
      </w:r>
      <w:r w:rsidRPr="000556B1">
        <w:rPr>
          <w:rFonts w:ascii="Times New Roman" w:hAnsi="Times New Roman" w:cs="Times New Roman"/>
          <w:sz w:val="24"/>
          <w:szCs w:val="24"/>
          <w:u w:val="single"/>
        </w:rPr>
        <w:t>Distractions for the World</w:t>
      </w:r>
      <w:r w:rsidRPr="000556B1">
        <w:rPr>
          <w:rFonts w:ascii="Times New Roman" w:hAnsi="Times New Roman" w:cs="Times New Roman" w:hint="eastAsia"/>
          <w:sz w:val="24"/>
          <w:szCs w:val="24"/>
          <w:u w:val="single"/>
        </w:rPr>
        <w:t xml:space="preserve"> T</w:t>
      </w:r>
      <w:r w:rsidRPr="000556B1">
        <w:rPr>
          <w:rFonts w:ascii="Times New Roman" w:hAnsi="Times New Roman" w:cs="Times New Roman"/>
          <w:sz w:val="24"/>
          <w:szCs w:val="24"/>
          <w:u w:val="single"/>
        </w:rPr>
        <w:t>rading System?</w:t>
      </w:r>
    </w:p>
    <w:p w:rsidR="000556B1" w:rsidRPr="000556B1" w:rsidRDefault="00C03F12" w:rsidP="000556B1">
      <w:pPr>
        <w:snapToGrid w:val="0"/>
        <w:spacing w:after="0" w:line="240" w:lineRule="auto"/>
        <w:ind w:left="1160" w:firstLine="40"/>
        <w:rPr>
          <w:rFonts w:ascii="Times New Roman" w:hAnsi="Times New Roman" w:cs="Times New Roman"/>
          <w:sz w:val="24"/>
          <w:szCs w:val="24"/>
        </w:rPr>
      </w:pPr>
      <w:hyperlink r:id="rId16" w:history="1">
        <w:r w:rsidR="000556B1" w:rsidRPr="000556B1">
          <w:rPr>
            <w:rFonts w:ascii="Times New Roman" w:hAnsi="Times New Roman" w:cs="Times New Roman"/>
            <w:color w:val="0000FF" w:themeColor="hyperlink"/>
            <w:sz w:val="24"/>
            <w:szCs w:val="24"/>
            <w:u w:val="single"/>
          </w:rPr>
          <w:t>http://www3.weforum.org/docs/GAC/2014/WEF_GAC_TradeFDI_MegaRegionalTradeAgreements_Report_2014.pdf</w:t>
        </w:r>
      </w:hyperlink>
    </w:p>
    <w:p w:rsidR="000556B1" w:rsidRPr="000556B1" w:rsidRDefault="000556B1" w:rsidP="000556B1">
      <w:pPr>
        <w:numPr>
          <w:ilvl w:val="0"/>
          <w:numId w:val="19"/>
        </w:numPr>
        <w:snapToGrid w:val="0"/>
        <w:spacing w:after="0" w:line="240" w:lineRule="auto"/>
        <w:rPr>
          <w:rFonts w:ascii="Times New Roman" w:hAnsi="Times New Roman" w:cs="Times New Roman"/>
          <w:sz w:val="24"/>
          <w:szCs w:val="24"/>
        </w:rPr>
      </w:pPr>
      <w:r w:rsidRPr="000556B1">
        <w:rPr>
          <w:rFonts w:ascii="Times New Roman" w:hAnsi="Times New Roman" w:cs="Times New Roman"/>
          <w:sz w:val="24"/>
          <w:szCs w:val="24"/>
        </w:rPr>
        <w:t>WEF, ICTSD (2013), The E15 Initiative: Strengthening the Global Trade and Investment System in the 21st Century</w:t>
      </w:r>
    </w:p>
    <w:p w:rsidR="000556B1" w:rsidRPr="000556B1" w:rsidRDefault="00C03F12" w:rsidP="000556B1">
      <w:pPr>
        <w:snapToGrid w:val="0"/>
        <w:spacing w:after="0" w:line="240" w:lineRule="auto"/>
        <w:ind w:left="1160"/>
        <w:rPr>
          <w:rFonts w:ascii="Times New Roman" w:hAnsi="Times New Roman" w:cs="Times New Roman"/>
          <w:sz w:val="24"/>
          <w:szCs w:val="24"/>
        </w:rPr>
      </w:pPr>
      <w:hyperlink r:id="rId17" w:history="1">
        <w:r w:rsidR="000556B1" w:rsidRPr="000556B1">
          <w:rPr>
            <w:rFonts w:ascii="Times New Roman" w:hAnsi="Times New Roman" w:cs="Times New Roman"/>
            <w:color w:val="0000FF" w:themeColor="hyperlink"/>
            <w:sz w:val="24"/>
            <w:szCs w:val="24"/>
            <w:u w:val="single"/>
          </w:rPr>
          <w:t>http://www3.weforum.org/docs/E15/WEF_Full_Report_Strengthening_Global_Trade_Investment_System_21st_Century.pdf</w:t>
        </w:r>
      </w:hyperlink>
    </w:p>
    <w:p w:rsidR="000556B1" w:rsidRPr="000556B1" w:rsidRDefault="000556B1" w:rsidP="000556B1">
      <w:pPr>
        <w:numPr>
          <w:ilvl w:val="0"/>
          <w:numId w:val="19"/>
        </w:numPr>
        <w:snapToGrid w:val="0"/>
        <w:spacing w:after="0" w:line="240" w:lineRule="auto"/>
        <w:rPr>
          <w:rFonts w:ascii="Times New Roman" w:hAnsi="Times New Roman" w:cs="Times New Roman"/>
          <w:sz w:val="24"/>
          <w:szCs w:val="24"/>
        </w:rPr>
      </w:pPr>
      <w:r w:rsidRPr="000556B1">
        <w:rPr>
          <w:rFonts w:ascii="Times New Roman" w:hAnsi="Times New Roman" w:cs="Times New Roman"/>
          <w:sz w:val="24"/>
          <w:szCs w:val="24"/>
        </w:rPr>
        <w:t xml:space="preserve">Hamanaka, Shintaro (2014), </w:t>
      </w:r>
      <w:r w:rsidRPr="000556B1">
        <w:rPr>
          <w:rFonts w:ascii="Times New Roman" w:hAnsi="Times New Roman" w:cs="Times New Roman"/>
          <w:sz w:val="24"/>
          <w:szCs w:val="24"/>
          <w:u w:val="single"/>
        </w:rPr>
        <w:t xml:space="preserve">TPP versus RCEP: Control of Membership and </w:t>
      </w:r>
      <w:r w:rsidRPr="000556B1">
        <w:rPr>
          <w:rFonts w:ascii="Times New Roman" w:hAnsi="Times New Roman" w:cs="Times New Roman" w:hint="eastAsia"/>
          <w:sz w:val="24"/>
          <w:szCs w:val="24"/>
          <w:u w:val="single"/>
        </w:rPr>
        <w:t xml:space="preserve"> </w:t>
      </w:r>
    </w:p>
    <w:p w:rsidR="000556B1" w:rsidRPr="000556B1" w:rsidRDefault="000556B1" w:rsidP="000556B1">
      <w:pPr>
        <w:snapToGrid w:val="0"/>
        <w:spacing w:after="0" w:line="240" w:lineRule="auto"/>
        <w:ind w:left="1160" w:firstLine="40"/>
        <w:rPr>
          <w:rFonts w:ascii="Times New Roman" w:hAnsi="Times New Roman" w:cs="Times New Roman"/>
          <w:sz w:val="24"/>
          <w:szCs w:val="24"/>
        </w:rPr>
      </w:pPr>
      <w:r w:rsidRPr="000556B1">
        <w:rPr>
          <w:rFonts w:ascii="Times New Roman" w:hAnsi="Times New Roman" w:cs="Times New Roman" w:hint="eastAsia"/>
          <w:sz w:val="24"/>
          <w:szCs w:val="24"/>
          <w:u w:val="single"/>
        </w:rPr>
        <w:t>A</w:t>
      </w:r>
      <w:r w:rsidRPr="000556B1">
        <w:rPr>
          <w:rFonts w:ascii="Times New Roman" w:hAnsi="Times New Roman" w:cs="Times New Roman"/>
          <w:sz w:val="24"/>
          <w:szCs w:val="24"/>
          <w:u w:val="single"/>
        </w:rPr>
        <w:t xml:space="preserve">genda Setting, </w:t>
      </w:r>
      <w:r w:rsidRPr="000556B1">
        <w:rPr>
          <w:rFonts w:ascii="Times New Roman" w:hAnsi="Times New Roman" w:cs="Times New Roman"/>
          <w:sz w:val="24"/>
          <w:szCs w:val="24"/>
        </w:rPr>
        <w:t>Journal of East Asian Economic Integration, Jun 2014, Vol.18(2), pp.163-186</w:t>
      </w:r>
    </w:p>
    <w:p w:rsidR="000556B1" w:rsidRPr="000556B1" w:rsidRDefault="000556B1" w:rsidP="000556B1">
      <w:pPr>
        <w:numPr>
          <w:ilvl w:val="0"/>
          <w:numId w:val="19"/>
        </w:numPr>
        <w:snapToGrid w:val="0"/>
        <w:spacing w:after="0" w:line="240" w:lineRule="auto"/>
        <w:rPr>
          <w:rFonts w:ascii="Times New Roman" w:hAnsi="Times New Roman" w:cs="Times New Roman"/>
          <w:sz w:val="24"/>
          <w:szCs w:val="24"/>
        </w:rPr>
      </w:pPr>
      <w:r w:rsidRPr="000556B1">
        <w:rPr>
          <w:rFonts w:ascii="Times New Roman" w:hAnsi="Times New Roman" w:cs="Times New Roman"/>
          <w:sz w:val="24"/>
          <w:szCs w:val="24"/>
        </w:rPr>
        <w:t xml:space="preserve">Panda, Jagannath P.(2014), </w:t>
      </w:r>
      <w:r w:rsidRPr="000556B1">
        <w:rPr>
          <w:rFonts w:ascii="Times New Roman" w:hAnsi="Times New Roman" w:cs="Times New Roman"/>
          <w:sz w:val="24"/>
          <w:szCs w:val="24"/>
          <w:u w:val="single"/>
        </w:rPr>
        <w:t>Factoring the RCEP and the TPP: China, India and the Politics of Regional Integration</w:t>
      </w:r>
      <w:r w:rsidRPr="000556B1">
        <w:rPr>
          <w:rFonts w:ascii="Times New Roman" w:hAnsi="Times New Roman" w:cs="Times New Roman"/>
          <w:sz w:val="24"/>
          <w:szCs w:val="24"/>
        </w:rPr>
        <w:t>, Strategic Analysis, 2014, Vol.38(1), p.49-67</w:t>
      </w:r>
    </w:p>
    <w:p w:rsidR="000556B1" w:rsidRPr="000556B1" w:rsidRDefault="000556B1" w:rsidP="000556B1">
      <w:pPr>
        <w:numPr>
          <w:ilvl w:val="0"/>
          <w:numId w:val="19"/>
        </w:numPr>
        <w:snapToGrid w:val="0"/>
        <w:spacing w:after="0" w:line="240" w:lineRule="auto"/>
        <w:rPr>
          <w:rFonts w:ascii="Times New Roman" w:hAnsi="Times New Roman" w:cs="Times New Roman"/>
          <w:sz w:val="24"/>
          <w:szCs w:val="24"/>
          <w:u w:val="single"/>
        </w:rPr>
      </w:pPr>
      <w:r w:rsidRPr="000556B1">
        <w:rPr>
          <w:rFonts w:ascii="Times New Roman" w:hAnsi="Times New Roman" w:cs="Times New Roman"/>
          <w:sz w:val="24"/>
          <w:szCs w:val="24"/>
        </w:rPr>
        <w:t xml:space="preserve">Wilson, Jeffrey D.(2015), </w:t>
      </w:r>
      <w:r w:rsidRPr="000556B1">
        <w:rPr>
          <w:rFonts w:ascii="Times New Roman" w:hAnsi="Times New Roman" w:cs="Times New Roman"/>
          <w:sz w:val="24"/>
          <w:szCs w:val="24"/>
          <w:u w:val="single"/>
        </w:rPr>
        <w:t xml:space="preserve">Mega-Regional Trade Deals in the Asia-Pacific: </w:t>
      </w:r>
    </w:p>
    <w:p w:rsidR="000556B1" w:rsidRPr="000556B1" w:rsidRDefault="000556B1" w:rsidP="000556B1">
      <w:pPr>
        <w:snapToGrid w:val="0"/>
        <w:spacing w:after="0" w:line="240" w:lineRule="auto"/>
        <w:ind w:left="1160" w:firstLine="40"/>
        <w:rPr>
          <w:rFonts w:ascii="Times New Roman" w:hAnsi="Times New Roman" w:cs="Times New Roman"/>
          <w:sz w:val="24"/>
          <w:szCs w:val="24"/>
        </w:rPr>
      </w:pPr>
      <w:r w:rsidRPr="000556B1">
        <w:rPr>
          <w:rFonts w:ascii="Times New Roman" w:hAnsi="Times New Roman" w:cs="Times New Roman"/>
          <w:sz w:val="24"/>
          <w:szCs w:val="24"/>
          <w:u w:val="single"/>
        </w:rPr>
        <w:t>Choosing Between the TPP and RCEP?,</w:t>
      </w:r>
      <w:r w:rsidRPr="000556B1">
        <w:rPr>
          <w:rFonts w:ascii="Times New Roman" w:hAnsi="Times New Roman" w:cs="Times New Roman"/>
          <w:sz w:val="24"/>
          <w:szCs w:val="24"/>
        </w:rPr>
        <w:t xml:space="preserve"> Journal of Contemporary Asia, 03 April 2015, Vol.45(2), p.345-353</w:t>
      </w:r>
    </w:p>
    <w:p w:rsidR="000556B1" w:rsidRPr="000556B1" w:rsidRDefault="000556B1" w:rsidP="000556B1">
      <w:pPr>
        <w:numPr>
          <w:ilvl w:val="0"/>
          <w:numId w:val="19"/>
        </w:numPr>
        <w:snapToGrid w:val="0"/>
        <w:spacing w:after="0" w:line="240" w:lineRule="auto"/>
        <w:rPr>
          <w:rFonts w:ascii="Times New Roman" w:hAnsi="Times New Roman" w:cs="Times New Roman"/>
          <w:sz w:val="24"/>
          <w:szCs w:val="24"/>
        </w:rPr>
      </w:pPr>
      <w:r w:rsidRPr="000556B1">
        <w:rPr>
          <w:rFonts w:ascii="Times New Roman" w:hAnsi="Times New Roman" w:cs="Times New Roman" w:hint="eastAsia"/>
          <w:sz w:val="24"/>
          <w:szCs w:val="24"/>
        </w:rPr>
        <w:t xml:space="preserve">Fergusson, I.F, Mark McMinimy and Brock Williams (2014), </w:t>
      </w:r>
      <w:r w:rsidRPr="000556B1">
        <w:rPr>
          <w:rFonts w:ascii="Times New Roman" w:hAnsi="Times New Roman" w:cs="Times New Roman" w:hint="eastAsia"/>
          <w:sz w:val="24"/>
          <w:szCs w:val="24"/>
          <w:u w:val="single"/>
        </w:rPr>
        <w:t>The Trans-Pacific Partnership(TPP) Negotiations and Issues for Congress</w:t>
      </w:r>
      <w:r w:rsidRPr="000556B1">
        <w:rPr>
          <w:rFonts w:ascii="Times New Roman" w:hAnsi="Times New Roman" w:cs="Times New Roman" w:hint="eastAsia"/>
          <w:sz w:val="24"/>
          <w:szCs w:val="24"/>
        </w:rPr>
        <w:t>, Congressional Research Service</w:t>
      </w:r>
    </w:p>
    <w:p w:rsidR="000556B1" w:rsidRPr="000556B1" w:rsidRDefault="000556B1" w:rsidP="000556B1">
      <w:pPr>
        <w:numPr>
          <w:ilvl w:val="0"/>
          <w:numId w:val="19"/>
        </w:numPr>
        <w:snapToGrid w:val="0"/>
        <w:spacing w:after="0" w:line="240" w:lineRule="auto"/>
        <w:rPr>
          <w:rFonts w:ascii="Times New Roman" w:hAnsi="Times New Roman" w:cs="Times New Roman"/>
          <w:b/>
          <w:sz w:val="24"/>
          <w:szCs w:val="24"/>
        </w:rPr>
      </w:pPr>
      <w:r w:rsidRPr="000556B1">
        <w:rPr>
          <w:rFonts w:ascii="Times New Roman" w:hAnsi="Times New Roman" w:cs="Times New Roman" w:hint="eastAsia"/>
          <w:sz w:val="24"/>
          <w:szCs w:val="24"/>
        </w:rPr>
        <w:t xml:space="preserve">Various articles from newspapers and think tanks as well as relevant websites </w:t>
      </w:r>
    </w:p>
    <w:p w:rsidR="000556B1" w:rsidRPr="000556B1" w:rsidRDefault="000556B1" w:rsidP="000556B1">
      <w:pPr>
        <w:snapToGrid w:val="0"/>
        <w:spacing w:after="0" w:line="240" w:lineRule="auto"/>
        <w:rPr>
          <w:rFonts w:ascii="Times New Roman" w:hAnsi="Times New Roman" w:cs="Times New Roman"/>
          <w:b/>
          <w:sz w:val="24"/>
          <w:szCs w:val="24"/>
        </w:rPr>
      </w:pPr>
    </w:p>
    <w:p w:rsidR="000556B1" w:rsidRPr="000556B1" w:rsidRDefault="000556B1" w:rsidP="000556B1">
      <w:pPr>
        <w:snapToGrid w:val="0"/>
        <w:spacing w:after="0" w:line="240" w:lineRule="auto"/>
        <w:ind w:firstLineChars="150" w:firstLine="360"/>
        <w:rPr>
          <w:rFonts w:ascii="Times New Roman" w:hAnsi="Times New Roman" w:cs="Times New Roman"/>
          <w:sz w:val="24"/>
          <w:szCs w:val="24"/>
        </w:rPr>
      </w:pPr>
      <w:r w:rsidRPr="000556B1">
        <w:rPr>
          <w:rFonts w:ascii="Times New Roman" w:hAnsi="Times New Roman" w:cs="Times New Roman" w:hint="eastAsia"/>
          <w:b/>
          <w:sz w:val="24"/>
          <w:szCs w:val="24"/>
        </w:rPr>
        <w:t>B.</w:t>
      </w:r>
      <w:r w:rsidRPr="000556B1">
        <w:rPr>
          <w:rFonts w:ascii="Times New Roman" w:hAnsi="Times New Roman" w:cs="Times New Roman" w:hint="eastAsia"/>
          <w:b/>
          <w:sz w:val="24"/>
          <w:szCs w:val="24"/>
        </w:rPr>
        <w:tab/>
        <w:t>Discussion points</w:t>
      </w:r>
    </w:p>
    <w:p w:rsidR="000556B1" w:rsidRPr="000556B1" w:rsidRDefault="000556B1" w:rsidP="000556B1">
      <w:pPr>
        <w:numPr>
          <w:ilvl w:val="0"/>
          <w:numId w:val="18"/>
        </w:numPr>
        <w:snapToGrid w:val="0"/>
        <w:spacing w:after="0" w:line="240" w:lineRule="auto"/>
        <w:rPr>
          <w:rFonts w:ascii="Times New Roman" w:hAnsi="Times New Roman" w:cs="Times New Roman"/>
          <w:i/>
          <w:sz w:val="24"/>
          <w:szCs w:val="24"/>
        </w:rPr>
      </w:pPr>
      <w:r w:rsidRPr="000556B1">
        <w:rPr>
          <w:rFonts w:ascii="Times New Roman" w:hAnsi="Times New Roman" w:cs="Times New Roman" w:hint="eastAsia"/>
          <w:i/>
          <w:sz w:val="24"/>
          <w:szCs w:val="24"/>
        </w:rPr>
        <w:t>What are the implications of the evolving Mega-FTA on the global and regional</w:t>
      </w:r>
    </w:p>
    <w:p w:rsidR="000556B1" w:rsidRPr="000556B1" w:rsidRDefault="000556B1" w:rsidP="000556B1">
      <w:pPr>
        <w:snapToGrid w:val="0"/>
        <w:spacing w:after="0" w:line="240" w:lineRule="auto"/>
        <w:ind w:left="400" w:firstLine="800"/>
        <w:rPr>
          <w:rFonts w:ascii="Times New Roman" w:hAnsi="Times New Roman" w:cs="Times New Roman"/>
          <w:i/>
          <w:sz w:val="24"/>
          <w:szCs w:val="24"/>
        </w:rPr>
      </w:pPr>
      <w:r w:rsidRPr="000556B1">
        <w:rPr>
          <w:rFonts w:ascii="Times New Roman" w:hAnsi="Times New Roman" w:cs="Times New Roman" w:hint="eastAsia"/>
          <w:i/>
          <w:sz w:val="24"/>
          <w:szCs w:val="24"/>
        </w:rPr>
        <w:t xml:space="preserve">trade and investment </w:t>
      </w:r>
      <w:r w:rsidRPr="000556B1">
        <w:rPr>
          <w:rFonts w:ascii="Times New Roman" w:hAnsi="Times New Roman" w:cs="Times New Roman"/>
          <w:i/>
          <w:sz w:val="24"/>
          <w:szCs w:val="24"/>
        </w:rPr>
        <w:t xml:space="preserve">architecture from commercial, geo-political and strategic </w:t>
      </w:r>
    </w:p>
    <w:p w:rsidR="000556B1" w:rsidRPr="000556B1" w:rsidRDefault="000556B1" w:rsidP="000556B1">
      <w:pPr>
        <w:snapToGrid w:val="0"/>
        <w:spacing w:after="0" w:line="240" w:lineRule="auto"/>
        <w:ind w:left="400" w:firstLine="800"/>
        <w:rPr>
          <w:rFonts w:ascii="Times New Roman" w:hAnsi="Times New Roman" w:cs="Times New Roman"/>
          <w:i/>
          <w:sz w:val="24"/>
          <w:szCs w:val="24"/>
        </w:rPr>
      </w:pPr>
      <w:r w:rsidRPr="000556B1">
        <w:rPr>
          <w:rFonts w:ascii="Times New Roman" w:hAnsi="Times New Roman" w:cs="Times New Roman"/>
          <w:i/>
          <w:sz w:val="24"/>
          <w:szCs w:val="24"/>
        </w:rPr>
        <w:t>perspectives</w:t>
      </w:r>
    </w:p>
    <w:p w:rsidR="000556B1" w:rsidRPr="000556B1" w:rsidRDefault="000556B1" w:rsidP="000556B1">
      <w:pPr>
        <w:numPr>
          <w:ilvl w:val="0"/>
          <w:numId w:val="18"/>
        </w:numPr>
        <w:snapToGrid w:val="0"/>
        <w:spacing w:after="0" w:line="240" w:lineRule="auto"/>
        <w:rPr>
          <w:rFonts w:ascii="Times New Roman" w:hAnsi="Times New Roman" w:cs="Times New Roman"/>
          <w:i/>
          <w:sz w:val="24"/>
          <w:szCs w:val="24"/>
        </w:rPr>
      </w:pPr>
      <w:r w:rsidRPr="000556B1">
        <w:rPr>
          <w:rFonts w:ascii="Times New Roman" w:hAnsi="Times New Roman" w:cs="Times New Roman" w:hint="eastAsia"/>
          <w:i/>
          <w:sz w:val="24"/>
          <w:szCs w:val="24"/>
        </w:rPr>
        <w:t xml:space="preserve">Can TPP and RCEP be evolved to be mutually supportive while keeping high </w:t>
      </w:r>
    </w:p>
    <w:p w:rsidR="000556B1" w:rsidRPr="000556B1" w:rsidRDefault="000556B1" w:rsidP="000556B1">
      <w:pPr>
        <w:snapToGrid w:val="0"/>
        <w:spacing w:after="0" w:line="240" w:lineRule="auto"/>
        <w:ind w:left="360" w:firstLine="800"/>
        <w:rPr>
          <w:rFonts w:ascii="Times New Roman" w:hAnsi="Times New Roman" w:cs="Times New Roman"/>
          <w:i/>
          <w:sz w:val="24"/>
          <w:szCs w:val="24"/>
        </w:rPr>
      </w:pPr>
      <w:r w:rsidRPr="000556B1">
        <w:rPr>
          <w:rFonts w:ascii="Times New Roman" w:hAnsi="Times New Roman" w:cs="Times New Roman" w:hint="eastAsia"/>
          <w:i/>
          <w:sz w:val="24"/>
          <w:szCs w:val="24"/>
        </w:rPr>
        <w:t xml:space="preserve">standards of liberalization? If so, why and how? If not, why? </w:t>
      </w:r>
    </w:p>
    <w:p w:rsidR="000556B1" w:rsidRPr="000556B1" w:rsidRDefault="000556B1" w:rsidP="000556B1">
      <w:pPr>
        <w:numPr>
          <w:ilvl w:val="0"/>
          <w:numId w:val="18"/>
        </w:numPr>
        <w:snapToGrid w:val="0"/>
        <w:spacing w:after="0" w:line="240" w:lineRule="auto"/>
        <w:rPr>
          <w:rFonts w:ascii="Times New Roman" w:hAnsi="Times New Roman" w:cs="Times New Roman"/>
          <w:i/>
          <w:sz w:val="24"/>
          <w:szCs w:val="24"/>
        </w:rPr>
      </w:pPr>
      <w:r w:rsidRPr="000556B1">
        <w:rPr>
          <w:rFonts w:ascii="Times New Roman" w:hAnsi="Times New Roman" w:cs="Times New Roman" w:hint="eastAsia"/>
          <w:i/>
          <w:sz w:val="24"/>
          <w:szCs w:val="24"/>
        </w:rPr>
        <w:t xml:space="preserve">Will China and the United States cooperate or confront each other in playing the </w:t>
      </w:r>
    </w:p>
    <w:p w:rsidR="000556B1" w:rsidRPr="000556B1" w:rsidRDefault="000556B1" w:rsidP="000556B1">
      <w:pPr>
        <w:snapToGrid w:val="0"/>
        <w:spacing w:after="0" w:line="240" w:lineRule="auto"/>
        <w:ind w:left="1160"/>
        <w:rPr>
          <w:rFonts w:ascii="Times New Roman" w:hAnsi="Times New Roman" w:cs="Times New Roman"/>
          <w:i/>
          <w:sz w:val="24"/>
          <w:szCs w:val="24"/>
        </w:rPr>
      </w:pPr>
      <w:r w:rsidRPr="000556B1">
        <w:rPr>
          <w:rFonts w:ascii="Times New Roman" w:hAnsi="Times New Roman" w:cs="Times New Roman" w:hint="eastAsia"/>
          <w:i/>
          <w:sz w:val="24"/>
          <w:szCs w:val="24"/>
        </w:rPr>
        <w:lastRenderedPageBreak/>
        <w:t xml:space="preserve">game in the process of building regional trade </w:t>
      </w:r>
      <w:r w:rsidRPr="000556B1">
        <w:rPr>
          <w:rFonts w:ascii="Times New Roman" w:hAnsi="Times New Roman" w:cs="Times New Roman"/>
          <w:i/>
          <w:sz w:val="24"/>
          <w:szCs w:val="24"/>
        </w:rPr>
        <w:t>architectures</w:t>
      </w:r>
      <w:r w:rsidRPr="000556B1">
        <w:rPr>
          <w:rFonts w:ascii="Times New Roman" w:hAnsi="Times New Roman" w:cs="Times New Roman" w:hint="eastAsia"/>
          <w:i/>
          <w:sz w:val="24"/>
          <w:szCs w:val="24"/>
        </w:rPr>
        <w:t>? Which other countries can play the role in this context?</w:t>
      </w:r>
    </w:p>
    <w:p w:rsidR="000556B1" w:rsidRPr="000556B1" w:rsidRDefault="000556B1" w:rsidP="000556B1">
      <w:pPr>
        <w:numPr>
          <w:ilvl w:val="0"/>
          <w:numId w:val="18"/>
        </w:numPr>
        <w:snapToGrid w:val="0"/>
        <w:spacing w:after="0" w:line="240" w:lineRule="auto"/>
        <w:rPr>
          <w:rFonts w:ascii="Times New Roman" w:hAnsi="Times New Roman" w:cs="Times New Roman"/>
          <w:i/>
          <w:sz w:val="24"/>
          <w:szCs w:val="24"/>
        </w:rPr>
      </w:pPr>
      <w:r w:rsidRPr="000556B1">
        <w:rPr>
          <w:rFonts w:ascii="Times New Roman" w:hAnsi="Times New Roman" w:cs="Times New Roman" w:hint="eastAsia"/>
          <w:i/>
          <w:sz w:val="24"/>
          <w:szCs w:val="24"/>
        </w:rPr>
        <w:t xml:space="preserve">What would be the interface between the evolution of the regional Mega-FTAs and the potential development of the One Belt One Road initiatives of China? </w:t>
      </w:r>
    </w:p>
    <w:p w:rsidR="000556B1" w:rsidRPr="000556B1" w:rsidRDefault="000556B1" w:rsidP="000556B1">
      <w:pPr>
        <w:snapToGrid w:val="0"/>
        <w:spacing w:after="0" w:line="240" w:lineRule="auto"/>
        <w:ind w:leftChars="402" w:left="1284" w:hangingChars="200" w:hanging="480"/>
        <w:rPr>
          <w:rFonts w:ascii="Times New Roman" w:hAnsi="Times New Roman" w:cs="Times New Roman"/>
          <w:i/>
          <w:sz w:val="24"/>
          <w:szCs w:val="24"/>
        </w:rPr>
      </w:pPr>
    </w:p>
    <w:p w:rsidR="000556B1" w:rsidRPr="000556B1" w:rsidRDefault="000556B1" w:rsidP="000556B1">
      <w:pPr>
        <w:snapToGrid w:val="0"/>
        <w:spacing w:after="0" w:line="240" w:lineRule="auto"/>
        <w:ind w:firstLineChars="150" w:firstLine="360"/>
        <w:rPr>
          <w:rFonts w:ascii="Times New Roman" w:hAnsi="Times New Roman" w:cs="Times New Roman"/>
          <w:b/>
          <w:sz w:val="24"/>
          <w:szCs w:val="24"/>
        </w:rPr>
      </w:pPr>
      <w:r w:rsidRPr="000556B1">
        <w:rPr>
          <w:rFonts w:ascii="Times New Roman" w:hAnsi="Times New Roman" w:cs="Times New Roman" w:hint="eastAsia"/>
          <w:b/>
          <w:sz w:val="24"/>
          <w:szCs w:val="24"/>
        </w:rPr>
        <w:t xml:space="preserve">C. </w:t>
      </w:r>
      <w:r w:rsidRPr="000556B1">
        <w:rPr>
          <w:rFonts w:ascii="Times New Roman" w:hAnsi="Times New Roman" w:cs="Times New Roman" w:hint="eastAsia"/>
          <w:b/>
          <w:sz w:val="24"/>
          <w:szCs w:val="24"/>
        </w:rPr>
        <w:tab/>
        <w:t>Team presentations</w:t>
      </w:r>
    </w:p>
    <w:p w:rsidR="000556B1" w:rsidRPr="000556B1" w:rsidRDefault="000556B1" w:rsidP="000556B1">
      <w:pPr>
        <w:numPr>
          <w:ilvl w:val="0"/>
          <w:numId w:val="16"/>
        </w:numPr>
        <w:snapToGrid w:val="0"/>
        <w:spacing w:after="0" w:line="240" w:lineRule="auto"/>
        <w:rPr>
          <w:rFonts w:ascii="Times New Roman" w:hAnsi="Times New Roman" w:cs="Times New Roman"/>
          <w:sz w:val="24"/>
          <w:szCs w:val="24"/>
        </w:rPr>
      </w:pPr>
      <w:r w:rsidRPr="000556B1">
        <w:rPr>
          <w:rFonts w:ascii="Times New Roman" w:hAnsi="Times New Roman" w:cs="Times New Roman" w:hint="eastAsia"/>
          <w:sz w:val="24"/>
          <w:szCs w:val="24"/>
        </w:rPr>
        <w:t>Team A may present the o</w:t>
      </w:r>
      <w:r w:rsidRPr="000556B1">
        <w:rPr>
          <w:rFonts w:ascii="Times New Roman" w:hAnsi="Times New Roman" w:cs="Times New Roman"/>
          <w:sz w:val="24"/>
          <w:szCs w:val="24"/>
        </w:rPr>
        <w:t xml:space="preserve">verview of the evolution of Mega FTAs </w:t>
      </w:r>
      <w:r w:rsidRPr="000556B1">
        <w:rPr>
          <w:rFonts w:ascii="Times New Roman" w:hAnsi="Times New Roman" w:cs="Times New Roman" w:hint="eastAsia"/>
          <w:sz w:val="24"/>
          <w:szCs w:val="24"/>
        </w:rPr>
        <w:t xml:space="preserve">(TPP, </w:t>
      </w:r>
      <w:r w:rsidRPr="000556B1">
        <w:rPr>
          <w:rFonts w:ascii="Times New Roman" w:hAnsi="Times New Roman" w:cs="Times New Roman"/>
          <w:sz w:val="24"/>
          <w:szCs w:val="24"/>
        </w:rPr>
        <w:t>RCEP and CJK (China-Japan-Korea) FTA, FTAAP</w:t>
      </w:r>
      <w:r w:rsidRPr="000556B1">
        <w:rPr>
          <w:rFonts w:ascii="Times New Roman" w:hAnsi="Times New Roman" w:cs="Times New Roman" w:hint="eastAsia"/>
          <w:sz w:val="24"/>
          <w:szCs w:val="24"/>
        </w:rPr>
        <w:t>)</w:t>
      </w:r>
      <w:r w:rsidRPr="000556B1">
        <w:rPr>
          <w:rFonts w:ascii="Times New Roman" w:hAnsi="Times New Roman" w:cs="Times New Roman"/>
          <w:sz w:val="24"/>
          <w:szCs w:val="24"/>
        </w:rPr>
        <w:t xml:space="preserve"> </w:t>
      </w:r>
    </w:p>
    <w:p w:rsidR="000556B1" w:rsidRPr="000556B1" w:rsidRDefault="000556B1" w:rsidP="000556B1">
      <w:pPr>
        <w:numPr>
          <w:ilvl w:val="0"/>
          <w:numId w:val="17"/>
        </w:numPr>
        <w:snapToGrid w:val="0"/>
        <w:spacing w:after="0" w:line="240" w:lineRule="auto"/>
        <w:rPr>
          <w:rFonts w:ascii="Times New Roman" w:hAnsi="Times New Roman" w:cs="Times New Roman"/>
          <w:sz w:val="24"/>
          <w:szCs w:val="24"/>
        </w:rPr>
      </w:pPr>
      <w:r w:rsidRPr="000556B1">
        <w:rPr>
          <w:rFonts w:ascii="Times New Roman" w:hAnsi="Times New Roman" w:cs="Times New Roman" w:hint="eastAsia"/>
          <w:sz w:val="24"/>
          <w:szCs w:val="24"/>
        </w:rPr>
        <w:t xml:space="preserve">Team B may present the </w:t>
      </w:r>
      <w:r w:rsidRPr="000556B1">
        <w:rPr>
          <w:rFonts w:ascii="Times New Roman" w:hAnsi="Times New Roman" w:cs="Times New Roman"/>
          <w:sz w:val="24"/>
          <w:szCs w:val="24"/>
        </w:rPr>
        <w:t xml:space="preserve">implications </w:t>
      </w:r>
      <w:r w:rsidRPr="000556B1">
        <w:rPr>
          <w:rFonts w:ascii="Times New Roman" w:hAnsi="Times New Roman" w:cs="Times New Roman" w:hint="eastAsia"/>
          <w:sz w:val="24"/>
          <w:szCs w:val="24"/>
        </w:rPr>
        <w:t xml:space="preserve">of those Mega-FTAs </w:t>
      </w:r>
      <w:r w:rsidRPr="000556B1">
        <w:rPr>
          <w:rFonts w:ascii="Times New Roman" w:hAnsi="Times New Roman" w:cs="Times New Roman"/>
          <w:sz w:val="24"/>
          <w:szCs w:val="24"/>
        </w:rPr>
        <w:t>on the global and regional trade and investment</w:t>
      </w:r>
      <w:r w:rsidRPr="000556B1">
        <w:rPr>
          <w:rFonts w:ascii="Times New Roman" w:hAnsi="Times New Roman" w:cs="Times New Roman" w:hint="eastAsia"/>
          <w:sz w:val="24"/>
          <w:szCs w:val="24"/>
        </w:rPr>
        <w:t xml:space="preserve"> architecture in the East Asia and Pacific</w:t>
      </w:r>
    </w:p>
    <w:p w:rsidR="000556B1" w:rsidRPr="000556B1" w:rsidRDefault="000556B1" w:rsidP="000556B1">
      <w:pPr>
        <w:snapToGrid w:val="0"/>
        <w:spacing w:after="0" w:line="240" w:lineRule="auto"/>
        <w:rPr>
          <w:rFonts w:ascii="Times New Roman" w:hAnsi="Times New Roman" w:cs="Times New Roman"/>
          <w:sz w:val="24"/>
          <w:szCs w:val="24"/>
        </w:rPr>
      </w:pPr>
    </w:p>
    <w:p w:rsidR="001133A6" w:rsidRPr="00AC3BFB" w:rsidRDefault="001133A6" w:rsidP="00CC5097">
      <w:pPr>
        <w:snapToGrid w:val="0"/>
        <w:spacing w:after="0" w:line="240" w:lineRule="auto"/>
        <w:rPr>
          <w:rFonts w:ascii="Times New Roman" w:hAnsi="Times New Roman" w:cs="Times New Roman"/>
          <w:sz w:val="24"/>
          <w:szCs w:val="24"/>
        </w:rPr>
      </w:pPr>
    </w:p>
    <w:p w:rsidR="00FD125E" w:rsidRDefault="00477432" w:rsidP="00CC5097">
      <w:pPr>
        <w:snapToGrid w:val="0"/>
        <w:spacing w:after="0" w:line="240" w:lineRule="auto"/>
        <w:rPr>
          <w:rFonts w:ascii="Times New Roman" w:hAnsi="Times New Roman" w:cs="Times New Roman"/>
          <w:b/>
          <w:sz w:val="24"/>
          <w:szCs w:val="24"/>
        </w:rPr>
      </w:pPr>
      <w:r>
        <w:rPr>
          <w:rFonts w:ascii="Times New Roman" w:hAnsi="Times New Roman" w:cs="Times New Roman" w:hint="eastAsia"/>
          <w:b/>
          <w:sz w:val="24"/>
          <w:szCs w:val="24"/>
        </w:rPr>
        <w:t>5</w:t>
      </w:r>
      <w:r w:rsidR="001133A6" w:rsidRPr="00AC3BFB">
        <w:rPr>
          <w:rFonts w:ascii="Times New Roman" w:hAnsi="Times New Roman" w:cs="Times New Roman" w:hint="eastAsia"/>
          <w:b/>
          <w:sz w:val="24"/>
          <w:szCs w:val="24"/>
        </w:rPr>
        <w:t>.</w:t>
      </w:r>
      <w:r w:rsidR="001133A6" w:rsidRPr="00AC3BFB">
        <w:rPr>
          <w:rFonts w:ascii="Times New Roman" w:hAnsi="Times New Roman" w:cs="Times New Roman" w:hint="eastAsia"/>
          <w:b/>
          <w:sz w:val="24"/>
          <w:szCs w:val="24"/>
        </w:rPr>
        <w:tab/>
      </w:r>
      <w:r w:rsidR="00587305">
        <w:rPr>
          <w:rFonts w:ascii="Times New Roman" w:hAnsi="Times New Roman" w:cs="Times New Roman" w:hint="eastAsia"/>
          <w:b/>
          <w:sz w:val="24"/>
          <w:szCs w:val="24"/>
        </w:rPr>
        <w:t>5/15</w:t>
      </w:r>
      <w:r w:rsidR="00587305">
        <w:rPr>
          <w:rFonts w:ascii="Times New Roman" w:hAnsi="Times New Roman" w:cs="Times New Roman" w:hint="eastAsia"/>
          <w:b/>
          <w:sz w:val="24"/>
          <w:szCs w:val="24"/>
        </w:rPr>
        <w:t>주</w:t>
      </w:r>
      <w:r w:rsidR="00587305">
        <w:rPr>
          <w:rFonts w:ascii="Times New Roman" w:hAnsi="Times New Roman" w:cs="Times New Roman" w:hint="eastAsia"/>
          <w:b/>
          <w:sz w:val="24"/>
          <w:szCs w:val="24"/>
        </w:rPr>
        <w:t xml:space="preserve">: </w:t>
      </w:r>
      <w:r w:rsidR="00FE4021">
        <w:rPr>
          <w:rFonts w:ascii="Times New Roman" w:hAnsi="Times New Roman" w:cs="Times New Roman" w:hint="eastAsia"/>
          <w:b/>
          <w:sz w:val="24"/>
          <w:szCs w:val="24"/>
        </w:rPr>
        <w:t>Multilateralism versus Bilateralism in Trade Agreements</w:t>
      </w:r>
      <w:r w:rsidR="00FD125E" w:rsidRPr="00AC3BFB">
        <w:rPr>
          <w:rFonts w:ascii="Times New Roman" w:hAnsi="Times New Roman" w:cs="Times New Roman"/>
          <w:b/>
          <w:sz w:val="24"/>
          <w:szCs w:val="24"/>
        </w:rPr>
        <w:t xml:space="preserve"> (2)</w:t>
      </w:r>
      <w:r w:rsidR="003853DD">
        <w:rPr>
          <w:rFonts w:ascii="Times New Roman" w:hAnsi="Times New Roman" w:cs="Times New Roman" w:hint="eastAsia"/>
          <w:b/>
          <w:sz w:val="24"/>
          <w:szCs w:val="24"/>
        </w:rPr>
        <w:t xml:space="preserve">: </w:t>
      </w:r>
      <w:r w:rsidR="00305365">
        <w:rPr>
          <w:rFonts w:ascii="Times New Roman" w:hAnsi="Times New Roman" w:cs="Times New Roman" w:hint="eastAsia"/>
          <w:b/>
          <w:sz w:val="24"/>
          <w:szCs w:val="24"/>
        </w:rPr>
        <w:t>(</w:t>
      </w:r>
      <w:r w:rsidR="003853DD">
        <w:rPr>
          <w:rFonts w:ascii="Times New Roman" w:hAnsi="Times New Roman" w:cs="Times New Roman" w:hint="eastAsia"/>
          <w:b/>
          <w:sz w:val="24"/>
          <w:szCs w:val="24"/>
        </w:rPr>
        <w:t>3</w:t>
      </w:r>
      <w:r w:rsidR="00305365">
        <w:rPr>
          <w:rFonts w:ascii="Times New Roman" w:hAnsi="Times New Roman" w:cs="Times New Roman" w:hint="eastAsia"/>
          <w:b/>
          <w:sz w:val="24"/>
          <w:szCs w:val="24"/>
        </w:rPr>
        <w:t xml:space="preserve"> April)</w:t>
      </w:r>
      <w:r w:rsidR="00E525CB">
        <w:rPr>
          <w:rFonts w:ascii="Times New Roman" w:hAnsi="Times New Roman" w:cs="Times New Roman"/>
          <w:b/>
          <w:sz w:val="24"/>
          <w:szCs w:val="24"/>
        </w:rPr>
        <w:t xml:space="preserve"> </w:t>
      </w:r>
    </w:p>
    <w:p w:rsidR="00A632DB" w:rsidRDefault="00A632DB" w:rsidP="00CC5097">
      <w:pPr>
        <w:snapToGrid w:val="0"/>
        <w:spacing w:after="0" w:line="240" w:lineRule="auto"/>
        <w:rPr>
          <w:rFonts w:ascii="Times New Roman" w:hAnsi="Times New Roman" w:cs="Times New Roman"/>
          <w:b/>
          <w:sz w:val="24"/>
          <w:szCs w:val="24"/>
        </w:rPr>
      </w:pPr>
    </w:p>
    <w:p w:rsidR="00E525CB" w:rsidRDefault="00A632DB" w:rsidP="00F50FF4">
      <w:pPr>
        <w:snapToGrid w:val="0"/>
        <w:spacing w:after="0" w:line="240" w:lineRule="auto"/>
        <w:ind w:firstLineChars="150" w:firstLine="360"/>
        <w:rPr>
          <w:rFonts w:ascii="Times New Roman" w:hAnsi="Times New Roman" w:cs="Times New Roman"/>
          <w:b/>
          <w:sz w:val="24"/>
          <w:szCs w:val="24"/>
        </w:rPr>
      </w:pPr>
      <w:r>
        <w:rPr>
          <w:rFonts w:ascii="Times New Roman" w:hAnsi="Times New Roman" w:cs="Times New Roman" w:hint="eastAsia"/>
          <w:b/>
          <w:sz w:val="24"/>
          <w:szCs w:val="24"/>
        </w:rPr>
        <w:t>A.</w:t>
      </w:r>
      <w:r>
        <w:rPr>
          <w:rFonts w:ascii="Times New Roman" w:hAnsi="Times New Roman" w:cs="Times New Roman" w:hint="eastAsia"/>
          <w:b/>
          <w:sz w:val="24"/>
          <w:szCs w:val="24"/>
        </w:rPr>
        <w:tab/>
        <w:t>Reading materials</w:t>
      </w:r>
    </w:p>
    <w:p w:rsidR="00A632DB" w:rsidRDefault="00A632DB" w:rsidP="00A632DB">
      <w:pPr>
        <w:snapToGrid w:val="0"/>
        <w:spacing w:after="0" w:line="240" w:lineRule="auto"/>
        <w:ind w:leftChars="400" w:left="1040" w:hangingChars="100" w:hanging="240"/>
        <w:rPr>
          <w:rStyle w:val="a3"/>
          <w:rFonts w:ascii="Times New Roman" w:hAnsi="Times New Roman" w:cs="Times New Roman"/>
          <w:sz w:val="24"/>
          <w:szCs w:val="24"/>
        </w:rPr>
      </w:pPr>
      <w:r>
        <w:rPr>
          <w:rFonts w:ascii="Times New Roman" w:hAnsi="Times New Roman" w:cs="Times New Roman" w:hint="eastAsia"/>
          <w:sz w:val="24"/>
          <w:szCs w:val="24"/>
        </w:rPr>
        <w:t xml:space="preserve">- TPP full text and summary version: </w:t>
      </w:r>
      <w:hyperlink r:id="rId18" w:history="1">
        <w:r w:rsidRPr="009B0C36">
          <w:rPr>
            <w:rStyle w:val="a3"/>
            <w:rFonts w:ascii="Times New Roman" w:hAnsi="Times New Roman" w:cs="Times New Roman"/>
            <w:sz w:val="24"/>
            <w:szCs w:val="24"/>
          </w:rPr>
          <w:t>https://ustr.gov/trade-agreements/free-trade-</w:t>
        </w:r>
        <w:r w:rsidRPr="009B0C36">
          <w:rPr>
            <w:rStyle w:val="a3"/>
            <w:rFonts w:ascii="Times New Roman" w:hAnsi="Times New Roman" w:cs="Times New Roman" w:hint="eastAsia"/>
            <w:sz w:val="24"/>
            <w:szCs w:val="24"/>
          </w:rPr>
          <w:t>a</w:t>
        </w:r>
        <w:r w:rsidRPr="009B0C36">
          <w:rPr>
            <w:rStyle w:val="a3"/>
            <w:rFonts w:ascii="Times New Roman" w:hAnsi="Times New Roman" w:cs="Times New Roman"/>
            <w:sz w:val="24"/>
            <w:szCs w:val="24"/>
          </w:rPr>
          <w:t>greements/trans-pacific-partnership/tpp-full-text</w:t>
        </w:r>
      </w:hyperlink>
    </w:p>
    <w:p w:rsidR="002624AA" w:rsidRPr="002624AA" w:rsidRDefault="002624AA" w:rsidP="002624AA">
      <w:pPr>
        <w:snapToGrid w:val="0"/>
        <w:spacing w:after="0" w:line="240" w:lineRule="auto"/>
        <w:ind w:leftChars="400" w:left="1040" w:hangingChars="100" w:hanging="240"/>
        <w:rPr>
          <w:rFonts w:ascii="Times New Roman" w:hAnsi="Times New Roman" w:cs="Times New Roman"/>
          <w:sz w:val="24"/>
          <w:szCs w:val="24"/>
        </w:rPr>
      </w:pPr>
      <w:r w:rsidRPr="002624AA">
        <w:rPr>
          <w:rFonts w:ascii="Times New Roman" w:hAnsi="Times New Roman" w:cs="Times New Roman"/>
          <w:sz w:val="24"/>
          <w:szCs w:val="24"/>
        </w:rPr>
        <w:t xml:space="preserve">- Hamanaka, Shintaro (2014), </w:t>
      </w:r>
      <w:r w:rsidRPr="002624AA">
        <w:rPr>
          <w:rFonts w:ascii="Times New Roman" w:hAnsi="Times New Roman" w:cs="Times New Roman"/>
          <w:sz w:val="24"/>
          <w:szCs w:val="24"/>
          <w:u w:val="single"/>
        </w:rPr>
        <w:t>TPP versus RCEP: Control of Membership and Agenda Setting,</w:t>
      </w:r>
      <w:r w:rsidRPr="002624AA">
        <w:rPr>
          <w:rFonts w:ascii="Times New Roman" w:hAnsi="Times New Roman" w:cs="Times New Roman"/>
          <w:sz w:val="24"/>
          <w:szCs w:val="24"/>
        </w:rPr>
        <w:t xml:space="preserve"> Journal of East Asian Economic Integration, Jun 2014, Vol.18(2), pp.163-186</w:t>
      </w:r>
    </w:p>
    <w:p w:rsidR="002624AA" w:rsidRPr="002624AA" w:rsidRDefault="002624AA" w:rsidP="002624AA">
      <w:pPr>
        <w:snapToGrid w:val="0"/>
        <w:spacing w:after="0" w:line="240" w:lineRule="auto"/>
        <w:ind w:leftChars="400" w:left="1040" w:hangingChars="100" w:hanging="240"/>
        <w:rPr>
          <w:rFonts w:ascii="Times New Roman" w:hAnsi="Times New Roman" w:cs="Times New Roman"/>
          <w:sz w:val="24"/>
          <w:szCs w:val="24"/>
        </w:rPr>
      </w:pPr>
      <w:r w:rsidRPr="002624AA">
        <w:rPr>
          <w:rFonts w:ascii="Times New Roman" w:hAnsi="Times New Roman" w:cs="Times New Roman"/>
          <w:sz w:val="24"/>
          <w:szCs w:val="24"/>
        </w:rPr>
        <w:t xml:space="preserve">- Panda, Jagannath P.(2014), </w:t>
      </w:r>
      <w:r w:rsidRPr="002624AA">
        <w:rPr>
          <w:rFonts w:ascii="Times New Roman" w:hAnsi="Times New Roman" w:cs="Times New Roman"/>
          <w:sz w:val="24"/>
          <w:szCs w:val="24"/>
          <w:u w:val="single"/>
        </w:rPr>
        <w:t>Factoring the RCEP and the TPP: China, India and the Politics of Regional Integration</w:t>
      </w:r>
      <w:r w:rsidRPr="002624AA">
        <w:rPr>
          <w:rFonts w:ascii="Times New Roman" w:hAnsi="Times New Roman" w:cs="Times New Roman"/>
          <w:sz w:val="24"/>
          <w:szCs w:val="24"/>
        </w:rPr>
        <w:t>, Strategic Analysis, 2014, Vol.38(1), p.49-67</w:t>
      </w:r>
    </w:p>
    <w:p w:rsidR="002624AA" w:rsidRPr="002624AA" w:rsidRDefault="002624AA" w:rsidP="002624AA">
      <w:pPr>
        <w:snapToGrid w:val="0"/>
        <w:spacing w:after="0" w:line="240" w:lineRule="auto"/>
        <w:ind w:leftChars="400" w:left="1040" w:hangingChars="100" w:hanging="240"/>
        <w:rPr>
          <w:rFonts w:ascii="Times New Roman" w:hAnsi="Times New Roman" w:cs="Times New Roman"/>
          <w:sz w:val="24"/>
          <w:szCs w:val="24"/>
          <w:u w:val="single"/>
        </w:rPr>
      </w:pPr>
      <w:r w:rsidRPr="002624AA">
        <w:rPr>
          <w:rFonts w:ascii="Times New Roman" w:hAnsi="Times New Roman" w:cs="Times New Roman"/>
          <w:sz w:val="24"/>
          <w:szCs w:val="24"/>
        </w:rPr>
        <w:t xml:space="preserve">- Wilson, Jeffrey D.(2015), </w:t>
      </w:r>
      <w:r w:rsidRPr="002624AA">
        <w:rPr>
          <w:rFonts w:ascii="Times New Roman" w:hAnsi="Times New Roman" w:cs="Times New Roman"/>
          <w:sz w:val="24"/>
          <w:szCs w:val="24"/>
          <w:u w:val="single"/>
        </w:rPr>
        <w:t xml:space="preserve">Mega-Regional Trade Deals in the Asia-Pacific: </w:t>
      </w:r>
    </w:p>
    <w:p w:rsidR="002624AA" w:rsidRDefault="002624AA" w:rsidP="002624AA">
      <w:pPr>
        <w:snapToGrid w:val="0"/>
        <w:spacing w:after="0" w:line="240" w:lineRule="auto"/>
        <w:ind w:leftChars="460" w:left="1040" w:hangingChars="50" w:hanging="120"/>
        <w:rPr>
          <w:rFonts w:ascii="Times New Roman" w:hAnsi="Times New Roman" w:cs="Times New Roman"/>
          <w:sz w:val="24"/>
          <w:szCs w:val="24"/>
        </w:rPr>
      </w:pPr>
      <w:r w:rsidRPr="002624AA">
        <w:rPr>
          <w:rFonts w:ascii="Times New Roman" w:hAnsi="Times New Roman" w:cs="Times New Roman"/>
          <w:sz w:val="24"/>
          <w:szCs w:val="24"/>
          <w:u w:val="single"/>
        </w:rPr>
        <w:t>Choosing Between the TPP and RCEP?,</w:t>
      </w:r>
      <w:r w:rsidRPr="002624AA">
        <w:rPr>
          <w:rFonts w:ascii="Times New Roman" w:hAnsi="Times New Roman" w:cs="Times New Roman"/>
          <w:sz w:val="24"/>
          <w:szCs w:val="24"/>
        </w:rPr>
        <w:t xml:space="preserve"> Journal of Contemporary Asia, 03 April 2015, Vol.45(2), p.345-353</w:t>
      </w:r>
    </w:p>
    <w:p w:rsidR="00E5796A" w:rsidRPr="00E5796A" w:rsidRDefault="00E5796A" w:rsidP="00E5796A">
      <w:pPr>
        <w:snapToGrid w:val="0"/>
        <w:spacing w:after="0" w:line="240" w:lineRule="auto"/>
        <w:ind w:leftChars="398" w:left="1036" w:hangingChars="100" w:hanging="240"/>
        <w:rPr>
          <w:rFonts w:ascii="Times New Roman" w:hAnsi="Times New Roman" w:cs="Times New Roman"/>
          <w:sz w:val="24"/>
          <w:szCs w:val="24"/>
        </w:rPr>
      </w:pPr>
      <w:r>
        <w:rPr>
          <w:rFonts w:ascii="Times New Roman" w:hAnsi="Times New Roman" w:cs="Times New Roman" w:hint="eastAsia"/>
          <w:sz w:val="24"/>
          <w:szCs w:val="24"/>
        </w:rPr>
        <w:t xml:space="preserve">- </w:t>
      </w:r>
      <w:r w:rsidRPr="00E5796A">
        <w:rPr>
          <w:rFonts w:ascii="Times New Roman" w:hAnsi="Times New Roman" w:cs="Times New Roman" w:hint="eastAsia"/>
          <w:sz w:val="24"/>
          <w:szCs w:val="24"/>
        </w:rPr>
        <w:t xml:space="preserve">WEF (2013), </w:t>
      </w:r>
      <w:r w:rsidRPr="00E5796A">
        <w:rPr>
          <w:rFonts w:ascii="Times New Roman" w:hAnsi="Times New Roman" w:cs="Times New Roman"/>
          <w:sz w:val="24"/>
          <w:szCs w:val="24"/>
          <w:u w:val="single"/>
        </w:rPr>
        <w:t>Mega-regional Trade</w:t>
      </w:r>
      <w:r w:rsidRPr="00E5796A">
        <w:rPr>
          <w:rFonts w:ascii="Times New Roman" w:hAnsi="Times New Roman" w:cs="Times New Roman" w:hint="eastAsia"/>
          <w:sz w:val="24"/>
          <w:szCs w:val="24"/>
          <w:u w:val="single"/>
        </w:rPr>
        <w:t xml:space="preserve"> </w:t>
      </w:r>
      <w:r w:rsidRPr="00E5796A">
        <w:rPr>
          <w:rFonts w:ascii="Times New Roman" w:hAnsi="Times New Roman" w:cs="Times New Roman"/>
          <w:sz w:val="24"/>
          <w:szCs w:val="24"/>
          <w:u w:val="single"/>
        </w:rPr>
        <w:t>Agreements</w:t>
      </w:r>
      <w:r w:rsidRPr="00E5796A">
        <w:rPr>
          <w:rFonts w:ascii="Times New Roman" w:hAnsi="Times New Roman" w:cs="Times New Roman" w:hint="eastAsia"/>
          <w:sz w:val="24"/>
          <w:szCs w:val="24"/>
          <w:u w:val="single"/>
        </w:rPr>
        <w:t xml:space="preserve">: </w:t>
      </w:r>
      <w:r w:rsidRPr="00E5796A">
        <w:rPr>
          <w:rFonts w:ascii="Times New Roman" w:hAnsi="Times New Roman" w:cs="Times New Roman"/>
          <w:sz w:val="24"/>
          <w:szCs w:val="24"/>
          <w:u w:val="single"/>
        </w:rPr>
        <w:t>Game-Changers or Costly</w:t>
      </w:r>
      <w:r w:rsidRPr="00E5796A">
        <w:rPr>
          <w:rFonts w:ascii="Times New Roman" w:hAnsi="Times New Roman" w:cs="Times New Roman" w:hint="eastAsia"/>
          <w:sz w:val="24"/>
          <w:szCs w:val="24"/>
          <w:u w:val="single"/>
        </w:rPr>
        <w:t xml:space="preserve"> </w:t>
      </w:r>
      <w:r w:rsidRPr="00E5796A">
        <w:rPr>
          <w:rFonts w:ascii="Times New Roman" w:hAnsi="Times New Roman" w:cs="Times New Roman"/>
          <w:sz w:val="24"/>
          <w:szCs w:val="24"/>
          <w:u w:val="single"/>
        </w:rPr>
        <w:t>Distractions for the World</w:t>
      </w:r>
      <w:r w:rsidRPr="00E5796A">
        <w:rPr>
          <w:rFonts w:ascii="Times New Roman" w:hAnsi="Times New Roman" w:cs="Times New Roman" w:hint="eastAsia"/>
          <w:sz w:val="24"/>
          <w:szCs w:val="24"/>
          <w:u w:val="single"/>
        </w:rPr>
        <w:t xml:space="preserve"> T</w:t>
      </w:r>
      <w:r w:rsidRPr="00E5796A">
        <w:rPr>
          <w:rFonts w:ascii="Times New Roman" w:hAnsi="Times New Roman" w:cs="Times New Roman"/>
          <w:sz w:val="24"/>
          <w:szCs w:val="24"/>
          <w:u w:val="single"/>
        </w:rPr>
        <w:t>rading System?</w:t>
      </w:r>
    </w:p>
    <w:p w:rsidR="00E5796A" w:rsidRPr="00E5796A" w:rsidRDefault="00C03F12" w:rsidP="004556E4">
      <w:pPr>
        <w:snapToGrid w:val="0"/>
        <w:spacing w:after="0" w:line="240" w:lineRule="auto"/>
        <w:ind w:leftChars="518" w:left="1036" w:firstLineChars="17" w:firstLine="34"/>
        <w:rPr>
          <w:rFonts w:ascii="Times New Roman" w:hAnsi="Times New Roman" w:cs="Times New Roman"/>
          <w:sz w:val="24"/>
          <w:szCs w:val="24"/>
        </w:rPr>
      </w:pPr>
      <w:hyperlink r:id="rId19" w:history="1">
        <w:r w:rsidR="00E5796A" w:rsidRPr="001D48AE">
          <w:rPr>
            <w:rStyle w:val="a3"/>
            <w:rFonts w:ascii="Times New Roman" w:hAnsi="Times New Roman" w:cs="Times New Roman"/>
            <w:sz w:val="24"/>
            <w:szCs w:val="24"/>
          </w:rPr>
          <w:t>http://www3.weforum.org/docs/GAC/2014/WEF_GAC_TradeFDI_MegaRegionalTradeAgreements_Report_2014.pdf</w:t>
        </w:r>
      </w:hyperlink>
    </w:p>
    <w:p w:rsidR="00A632DB" w:rsidRDefault="00A632DB" w:rsidP="00A632DB">
      <w:pPr>
        <w:snapToGrid w:val="0"/>
        <w:spacing w:after="0" w:line="240" w:lineRule="auto"/>
        <w:ind w:leftChars="400" w:left="1040" w:hangingChars="100" w:hanging="240"/>
        <w:rPr>
          <w:rFonts w:ascii="Times New Roman" w:hAnsi="Times New Roman" w:cs="Times New Roman"/>
          <w:sz w:val="24"/>
          <w:szCs w:val="24"/>
        </w:rPr>
      </w:pPr>
      <w:r>
        <w:rPr>
          <w:rFonts w:ascii="Times New Roman" w:hAnsi="Times New Roman" w:cs="Times New Roman" w:hint="eastAsia"/>
          <w:sz w:val="24"/>
          <w:szCs w:val="24"/>
        </w:rPr>
        <w:t xml:space="preserve">- </w:t>
      </w:r>
      <w:r w:rsidRPr="00A632DB">
        <w:rPr>
          <w:rFonts w:ascii="Times New Roman" w:hAnsi="Times New Roman" w:cs="Times New Roman"/>
          <w:sz w:val="24"/>
          <w:szCs w:val="24"/>
        </w:rPr>
        <w:t xml:space="preserve">Various articles from newspapers and </w:t>
      </w:r>
      <w:r w:rsidR="00323429">
        <w:rPr>
          <w:rFonts w:ascii="Times New Roman" w:hAnsi="Times New Roman" w:cs="Times New Roman" w:hint="eastAsia"/>
          <w:sz w:val="24"/>
          <w:szCs w:val="24"/>
        </w:rPr>
        <w:t xml:space="preserve">report from </w:t>
      </w:r>
      <w:r w:rsidRPr="00A632DB">
        <w:rPr>
          <w:rFonts w:ascii="Times New Roman" w:hAnsi="Times New Roman" w:cs="Times New Roman"/>
          <w:sz w:val="24"/>
          <w:szCs w:val="24"/>
        </w:rPr>
        <w:t>think tanks as well as relevant websites</w:t>
      </w:r>
      <w:r w:rsidR="00FE4021">
        <w:rPr>
          <w:rFonts w:ascii="Times New Roman" w:hAnsi="Times New Roman" w:cs="Times New Roman" w:hint="eastAsia"/>
          <w:sz w:val="24"/>
          <w:szCs w:val="24"/>
        </w:rPr>
        <w:t xml:space="preserve"> regarding the trade policy of the U.S. under the new U.S. President and its implications</w:t>
      </w:r>
    </w:p>
    <w:p w:rsidR="00A632DB" w:rsidRDefault="00A632DB" w:rsidP="00CC5097">
      <w:pPr>
        <w:snapToGrid w:val="0"/>
        <w:spacing w:after="0" w:line="240" w:lineRule="auto"/>
        <w:rPr>
          <w:rFonts w:ascii="Times New Roman" w:hAnsi="Times New Roman" w:cs="Times New Roman"/>
          <w:b/>
          <w:sz w:val="24"/>
          <w:szCs w:val="24"/>
        </w:rPr>
      </w:pPr>
    </w:p>
    <w:p w:rsidR="00A632DB" w:rsidRPr="00AC3BFB" w:rsidRDefault="00A632DB" w:rsidP="00F50FF4">
      <w:pPr>
        <w:snapToGrid w:val="0"/>
        <w:spacing w:after="0" w:line="240" w:lineRule="auto"/>
        <w:ind w:firstLineChars="150" w:firstLine="360"/>
        <w:rPr>
          <w:rFonts w:ascii="Times New Roman" w:hAnsi="Times New Roman" w:cs="Times New Roman"/>
          <w:b/>
          <w:sz w:val="24"/>
          <w:szCs w:val="24"/>
        </w:rPr>
      </w:pPr>
      <w:r>
        <w:rPr>
          <w:rFonts w:ascii="Times New Roman" w:hAnsi="Times New Roman" w:cs="Times New Roman" w:hint="eastAsia"/>
          <w:b/>
          <w:sz w:val="24"/>
          <w:szCs w:val="24"/>
        </w:rPr>
        <w:t>B.</w:t>
      </w:r>
      <w:r>
        <w:rPr>
          <w:rFonts w:ascii="Times New Roman" w:hAnsi="Times New Roman" w:cs="Times New Roman" w:hint="eastAsia"/>
          <w:b/>
          <w:sz w:val="24"/>
          <w:szCs w:val="24"/>
        </w:rPr>
        <w:tab/>
        <w:t>Discussion points</w:t>
      </w:r>
    </w:p>
    <w:p w:rsidR="00FE4021" w:rsidRDefault="00E525CB" w:rsidP="00FE4021">
      <w:pPr>
        <w:pStyle w:val="a4"/>
        <w:numPr>
          <w:ilvl w:val="0"/>
          <w:numId w:val="17"/>
        </w:numPr>
        <w:snapToGrid w:val="0"/>
        <w:spacing w:after="0" w:line="240" w:lineRule="auto"/>
        <w:ind w:leftChars="0"/>
        <w:rPr>
          <w:rFonts w:ascii="Times New Roman" w:hAnsi="Times New Roman" w:cs="Times New Roman"/>
          <w:i/>
          <w:sz w:val="24"/>
          <w:szCs w:val="24"/>
        </w:rPr>
      </w:pPr>
      <w:r w:rsidRPr="00587305">
        <w:rPr>
          <w:rFonts w:ascii="Times New Roman" w:hAnsi="Times New Roman" w:cs="Times New Roman" w:hint="eastAsia"/>
          <w:i/>
          <w:sz w:val="24"/>
          <w:szCs w:val="24"/>
        </w:rPr>
        <w:t>What are the underlying structure and characteristics of the TPP as a trade agreement comparing with other bilateral, plurilateral or regional trade agreements?</w:t>
      </w:r>
    </w:p>
    <w:p w:rsidR="00FE4021" w:rsidRDefault="00E525CB" w:rsidP="00FE4021">
      <w:pPr>
        <w:pStyle w:val="a4"/>
        <w:numPr>
          <w:ilvl w:val="0"/>
          <w:numId w:val="17"/>
        </w:numPr>
        <w:snapToGrid w:val="0"/>
        <w:spacing w:after="0" w:line="240" w:lineRule="auto"/>
        <w:ind w:leftChars="0"/>
        <w:rPr>
          <w:rFonts w:ascii="Times New Roman" w:hAnsi="Times New Roman" w:cs="Times New Roman"/>
          <w:i/>
          <w:sz w:val="24"/>
          <w:szCs w:val="24"/>
        </w:rPr>
      </w:pPr>
      <w:r w:rsidRPr="00FE4021">
        <w:rPr>
          <w:rFonts w:ascii="Times New Roman" w:hAnsi="Times New Roman" w:cs="Times New Roman"/>
          <w:i/>
          <w:sz w:val="24"/>
          <w:szCs w:val="24"/>
        </w:rPr>
        <w:t>What</w:t>
      </w:r>
      <w:r w:rsidRPr="00FE4021">
        <w:rPr>
          <w:rFonts w:ascii="Times New Roman" w:hAnsi="Times New Roman" w:cs="Times New Roman" w:hint="eastAsia"/>
          <w:i/>
          <w:sz w:val="24"/>
          <w:szCs w:val="24"/>
        </w:rPr>
        <w:t xml:space="preserve"> are provisions of accession to the </w:t>
      </w:r>
      <w:r w:rsidR="005E3890" w:rsidRPr="00FE4021">
        <w:rPr>
          <w:rFonts w:ascii="Times New Roman" w:hAnsi="Times New Roman" w:cs="Times New Roman" w:hint="eastAsia"/>
          <w:i/>
          <w:sz w:val="24"/>
          <w:szCs w:val="24"/>
        </w:rPr>
        <w:t xml:space="preserve">TPP and its </w:t>
      </w:r>
      <w:r w:rsidRPr="00FE4021">
        <w:rPr>
          <w:rFonts w:ascii="Times New Roman" w:hAnsi="Times New Roman" w:cs="Times New Roman" w:hint="eastAsia"/>
          <w:i/>
          <w:sz w:val="24"/>
          <w:szCs w:val="24"/>
        </w:rPr>
        <w:t xml:space="preserve">implications </w:t>
      </w:r>
      <w:r w:rsidR="005E3890" w:rsidRPr="00FE4021">
        <w:rPr>
          <w:rFonts w:ascii="Times New Roman" w:hAnsi="Times New Roman" w:cs="Times New Roman" w:hint="eastAsia"/>
          <w:i/>
          <w:sz w:val="24"/>
          <w:szCs w:val="24"/>
        </w:rPr>
        <w:t>on the balance between the need to ensure inclusiveness and to keep higher standards?</w:t>
      </w:r>
    </w:p>
    <w:p w:rsidR="005E3890" w:rsidRPr="00FE4021" w:rsidRDefault="00FE4021" w:rsidP="00FE4021">
      <w:pPr>
        <w:pStyle w:val="a4"/>
        <w:numPr>
          <w:ilvl w:val="0"/>
          <w:numId w:val="17"/>
        </w:numPr>
        <w:snapToGrid w:val="0"/>
        <w:spacing w:after="0" w:line="240" w:lineRule="auto"/>
        <w:ind w:leftChars="0"/>
        <w:rPr>
          <w:rFonts w:ascii="Times New Roman" w:hAnsi="Times New Roman" w:cs="Times New Roman"/>
          <w:i/>
          <w:sz w:val="24"/>
          <w:szCs w:val="24"/>
        </w:rPr>
      </w:pPr>
      <w:r>
        <w:rPr>
          <w:rFonts w:ascii="Times New Roman" w:hAnsi="Times New Roman" w:cs="Times New Roman" w:hint="eastAsia"/>
          <w:i/>
          <w:sz w:val="24"/>
          <w:szCs w:val="24"/>
        </w:rPr>
        <w:t>What is the impact of the new trade policy under the Trump Administration on multilateralism and the future of the bilateralism?</w:t>
      </w:r>
    </w:p>
    <w:p w:rsidR="00A632DB" w:rsidRDefault="00A632DB" w:rsidP="00A632DB">
      <w:pPr>
        <w:snapToGrid w:val="0"/>
        <w:spacing w:after="0" w:line="240" w:lineRule="auto"/>
        <w:rPr>
          <w:rFonts w:ascii="Times New Roman" w:hAnsi="Times New Roman" w:cs="Times New Roman"/>
          <w:i/>
          <w:sz w:val="24"/>
          <w:szCs w:val="24"/>
        </w:rPr>
      </w:pPr>
    </w:p>
    <w:p w:rsidR="00FE4021" w:rsidRDefault="00A632DB" w:rsidP="00FE4021">
      <w:pPr>
        <w:snapToGrid w:val="0"/>
        <w:spacing w:after="0" w:line="240" w:lineRule="auto"/>
        <w:ind w:firstLineChars="150" w:firstLine="360"/>
        <w:rPr>
          <w:rFonts w:ascii="Times New Roman" w:hAnsi="Times New Roman" w:cs="Times New Roman"/>
          <w:b/>
          <w:sz w:val="24"/>
          <w:szCs w:val="24"/>
        </w:rPr>
      </w:pPr>
      <w:r w:rsidRPr="00A632DB">
        <w:rPr>
          <w:rFonts w:ascii="Times New Roman" w:hAnsi="Times New Roman" w:cs="Times New Roman" w:hint="eastAsia"/>
          <w:b/>
          <w:sz w:val="24"/>
          <w:szCs w:val="24"/>
        </w:rPr>
        <w:t>C.</w:t>
      </w:r>
      <w:r w:rsidRPr="00A632DB">
        <w:rPr>
          <w:rFonts w:ascii="Times New Roman" w:hAnsi="Times New Roman" w:cs="Times New Roman" w:hint="eastAsia"/>
          <w:b/>
          <w:sz w:val="24"/>
          <w:szCs w:val="24"/>
        </w:rPr>
        <w:tab/>
        <w:t>Team presentations</w:t>
      </w:r>
    </w:p>
    <w:p w:rsidR="00FE4021" w:rsidRDefault="00FE4021" w:rsidP="00FE4021">
      <w:pPr>
        <w:snapToGrid w:val="0"/>
        <w:spacing w:after="0" w:line="240" w:lineRule="auto"/>
        <w:ind w:firstLineChars="150" w:firstLine="360"/>
        <w:rPr>
          <w:rFonts w:ascii="Times New Roman" w:hAnsi="Times New Roman" w:cs="Times New Roman"/>
          <w:sz w:val="24"/>
          <w:szCs w:val="24"/>
        </w:rPr>
      </w:pPr>
      <w:r>
        <w:rPr>
          <w:rFonts w:ascii="Times New Roman" w:hAnsi="Times New Roman" w:cs="Times New Roman" w:hint="eastAsia"/>
          <w:b/>
          <w:sz w:val="24"/>
          <w:szCs w:val="24"/>
        </w:rPr>
        <w:tab/>
        <w:t xml:space="preserve">-  </w:t>
      </w:r>
      <w:r w:rsidR="00A632DB">
        <w:rPr>
          <w:rFonts w:ascii="Times New Roman" w:hAnsi="Times New Roman" w:cs="Times New Roman" w:hint="eastAsia"/>
          <w:sz w:val="24"/>
          <w:szCs w:val="24"/>
        </w:rPr>
        <w:t xml:space="preserve">Team A may present the </w:t>
      </w:r>
      <w:r w:rsidR="00A632DB" w:rsidRPr="00A632DB">
        <w:rPr>
          <w:rFonts w:ascii="Times New Roman" w:hAnsi="Times New Roman" w:cs="Times New Roman"/>
          <w:sz w:val="24"/>
          <w:szCs w:val="24"/>
        </w:rPr>
        <w:t>structure</w:t>
      </w:r>
      <w:r w:rsidR="00A632DB">
        <w:rPr>
          <w:rFonts w:ascii="Times New Roman" w:hAnsi="Times New Roman" w:cs="Times New Roman" w:hint="eastAsia"/>
          <w:sz w:val="24"/>
          <w:szCs w:val="24"/>
        </w:rPr>
        <w:t xml:space="preserve"> and </w:t>
      </w:r>
      <w:r w:rsidR="00A632DB" w:rsidRPr="00A632DB">
        <w:rPr>
          <w:rFonts w:ascii="Times New Roman" w:hAnsi="Times New Roman" w:cs="Times New Roman"/>
          <w:sz w:val="24"/>
          <w:szCs w:val="24"/>
        </w:rPr>
        <w:t xml:space="preserve">characteristics </w:t>
      </w:r>
      <w:r w:rsidR="00A632DB">
        <w:rPr>
          <w:rFonts w:ascii="Times New Roman" w:hAnsi="Times New Roman" w:cs="Times New Roman" w:hint="eastAsia"/>
          <w:sz w:val="24"/>
          <w:szCs w:val="24"/>
        </w:rPr>
        <w:t xml:space="preserve">of TPP </w:t>
      </w:r>
      <w:r w:rsidR="00A632DB">
        <w:rPr>
          <w:rFonts w:ascii="Times New Roman" w:hAnsi="Times New Roman" w:cs="Times New Roman"/>
          <w:sz w:val="24"/>
          <w:szCs w:val="24"/>
        </w:rPr>
        <w:t xml:space="preserve">and </w:t>
      </w:r>
      <w:r w:rsidR="00A632DB">
        <w:rPr>
          <w:rFonts w:ascii="Times New Roman" w:hAnsi="Times New Roman" w:cs="Times New Roman" w:hint="eastAsia"/>
          <w:sz w:val="24"/>
          <w:szCs w:val="24"/>
        </w:rPr>
        <w:t xml:space="preserve">the provisions of </w:t>
      </w:r>
      <w:r>
        <w:rPr>
          <w:rFonts w:ascii="Times New Roman" w:hAnsi="Times New Roman" w:cs="Times New Roman" w:hint="eastAsia"/>
          <w:sz w:val="24"/>
          <w:szCs w:val="24"/>
        </w:rPr>
        <w:tab/>
        <w:t xml:space="preserve">   </w:t>
      </w:r>
      <w:r w:rsidR="00A632DB">
        <w:rPr>
          <w:rFonts w:ascii="Times New Roman" w:hAnsi="Times New Roman" w:cs="Times New Roman" w:hint="eastAsia"/>
          <w:sz w:val="24"/>
          <w:szCs w:val="24"/>
        </w:rPr>
        <w:t>entry into force of TPP and provisions of accession</w:t>
      </w:r>
    </w:p>
    <w:p w:rsidR="00FE4021" w:rsidRPr="00FE4021" w:rsidRDefault="00FE4021" w:rsidP="00FE4021">
      <w:pPr>
        <w:snapToGrid w:val="0"/>
        <w:spacing w:after="0" w:line="240" w:lineRule="auto"/>
        <w:ind w:firstLineChars="150" w:firstLine="360"/>
        <w:rPr>
          <w:rFonts w:ascii="Times New Roman" w:hAnsi="Times New Roman" w:cs="Times New Roman"/>
          <w:b/>
          <w:sz w:val="24"/>
          <w:szCs w:val="24"/>
        </w:rPr>
      </w:pPr>
    </w:p>
    <w:p w:rsidR="00A632DB" w:rsidRDefault="00A632DB" w:rsidP="00A632DB">
      <w:pPr>
        <w:snapToGrid w:val="0"/>
        <w:spacing w:after="0" w:line="240" w:lineRule="auto"/>
        <w:ind w:leftChars="402" w:left="924" w:hangingChars="50" w:hanging="120"/>
        <w:rPr>
          <w:rFonts w:ascii="Times New Roman" w:hAnsi="Times New Roman" w:cs="Times New Roman"/>
          <w:sz w:val="24"/>
          <w:szCs w:val="24"/>
        </w:rPr>
      </w:pPr>
      <w:r>
        <w:rPr>
          <w:rFonts w:ascii="Times New Roman" w:hAnsi="Times New Roman" w:cs="Times New Roman" w:hint="eastAsia"/>
          <w:sz w:val="24"/>
          <w:szCs w:val="24"/>
        </w:rPr>
        <w:lastRenderedPageBreak/>
        <w:t>.</w:t>
      </w:r>
    </w:p>
    <w:p w:rsidR="00FE4021" w:rsidRDefault="00A632DB" w:rsidP="00A632DB">
      <w:pPr>
        <w:snapToGrid w:val="0"/>
        <w:spacing w:after="0" w:line="240" w:lineRule="auto"/>
        <w:ind w:leftChars="402" w:left="924" w:hangingChars="50" w:hanging="120"/>
        <w:rPr>
          <w:rFonts w:ascii="Times New Roman" w:hAnsi="Times New Roman" w:cs="Times New Roman"/>
          <w:sz w:val="24"/>
          <w:szCs w:val="24"/>
        </w:rPr>
      </w:pPr>
      <w:r>
        <w:rPr>
          <w:rFonts w:ascii="Times New Roman" w:hAnsi="Times New Roman" w:cs="Times New Roman" w:hint="eastAsia"/>
          <w:sz w:val="24"/>
          <w:szCs w:val="24"/>
        </w:rPr>
        <w:t xml:space="preserve">- </w:t>
      </w:r>
      <w:r w:rsidR="00FE4021">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Team </w:t>
      </w:r>
      <w:r w:rsidR="00305365">
        <w:rPr>
          <w:rFonts w:ascii="Times New Roman" w:hAnsi="Times New Roman" w:cs="Times New Roman" w:hint="eastAsia"/>
          <w:sz w:val="24"/>
          <w:szCs w:val="24"/>
        </w:rPr>
        <w:t>B</w:t>
      </w:r>
      <w:r>
        <w:rPr>
          <w:rFonts w:ascii="Times New Roman" w:hAnsi="Times New Roman" w:cs="Times New Roman" w:hint="eastAsia"/>
          <w:sz w:val="24"/>
          <w:szCs w:val="24"/>
        </w:rPr>
        <w:t xml:space="preserve"> may </w:t>
      </w:r>
      <w:r>
        <w:rPr>
          <w:rFonts w:ascii="Times New Roman" w:hAnsi="Times New Roman" w:cs="Times New Roman"/>
          <w:sz w:val="24"/>
          <w:szCs w:val="24"/>
        </w:rPr>
        <w:t>present</w:t>
      </w:r>
      <w:r>
        <w:rPr>
          <w:rFonts w:ascii="Times New Roman" w:hAnsi="Times New Roman" w:cs="Times New Roman" w:hint="eastAsia"/>
          <w:sz w:val="24"/>
          <w:szCs w:val="24"/>
        </w:rPr>
        <w:t xml:space="preserve"> the </w:t>
      </w:r>
      <w:r w:rsidR="00305365">
        <w:rPr>
          <w:rFonts w:ascii="Times New Roman" w:hAnsi="Times New Roman" w:cs="Times New Roman" w:hint="eastAsia"/>
          <w:sz w:val="24"/>
          <w:szCs w:val="24"/>
        </w:rPr>
        <w:t xml:space="preserve">trade policy of the Trump Administration and its </w:t>
      </w:r>
    </w:p>
    <w:p w:rsidR="00A632DB" w:rsidRDefault="00FE4021" w:rsidP="00A632DB">
      <w:pPr>
        <w:snapToGrid w:val="0"/>
        <w:spacing w:after="0" w:line="240" w:lineRule="auto"/>
        <w:ind w:leftChars="402" w:left="924" w:hangingChars="50" w:hanging="120"/>
        <w:rPr>
          <w:rFonts w:ascii="Times New Roman" w:hAnsi="Times New Roman" w:cs="Times New Roman"/>
          <w:sz w:val="24"/>
          <w:szCs w:val="24"/>
        </w:rPr>
      </w:pPr>
      <w:r>
        <w:rPr>
          <w:rFonts w:ascii="Times New Roman" w:hAnsi="Times New Roman" w:cs="Times New Roman" w:hint="eastAsia"/>
          <w:sz w:val="24"/>
          <w:szCs w:val="24"/>
        </w:rPr>
        <w:t xml:space="preserve">   </w:t>
      </w:r>
      <w:r w:rsidR="00305365">
        <w:rPr>
          <w:rFonts w:ascii="Times New Roman" w:hAnsi="Times New Roman" w:cs="Times New Roman" w:hint="eastAsia"/>
          <w:sz w:val="24"/>
          <w:szCs w:val="24"/>
        </w:rPr>
        <w:t>implication</w:t>
      </w:r>
      <w:r w:rsidR="002B56DB">
        <w:rPr>
          <w:rFonts w:ascii="Times New Roman" w:hAnsi="Times New Roman" w:cs="Times New Roman" w:hint="eastAsia"/>
          <w:sz w:val="24"/>
          <w:szCs w:val="24"/>
        </w:rPr>
        <w:t>s</w:t>
      </w:r>
      <w:r w:rsidR="00305365">
        <w:rPr>
          <w:rFonts w:ascii="Times New Roman" w:hAnsi="Times New Roman" w:cs="Times New Roman" w:hint="eastAsia"/>
          <w:sz w:val="24"/>
          <w:szCs w:val="24"/>
        </w:rPr>
        <w:t xml:space="preserve"> on </w:t>
      </w:r>
      <w:r w:rsidR="00305365">
        <w:rPr>
          <w:rFonts w:ascii="Times New Roman" w:hAnsi="Times New Roman" w:cs="Times New Roman"/>
          <w:sz w:val="24"/>
          <w:szCs w:val="24"/>
        </w:rPr>
        <w:t>the multilateral</w:t>
      </w:r>
      <w:r w:rsidR="00305365">
        <w:rPr>
          <w:rFonts w:ascii="Times New Roman" w:hAnsi="Times New Roman" w:cs="Times New Roman" w:hint="eastAsia"/>
          <w:sz w:val="24"/>
          <w:szCs w:val="24"/>
        </w:rPr>
        <w:t xml:space="preserve"> trading system. </w:t>
      </w:r>
    </w:p>
    <w:p w:rsidR="00E525CB" w:rsidRDefault="00E525CB" w:rsidP="00662A17">
      <w:pPr>
        <w:snapToGrid w:val="0"/>
        <w:spacing w:after="0" w:line="240" w:lineRule="auto"/>
        <w:ind w:leftChars="400" w:left="1040" w:hangingChars="100" w:hanging="240"/>
        <w:rPr>
          <w:rFonts w:ascii="Times New Roman" w:hAnsi="Times New Roman" w:cs="Times New Roman"/>
          <w:sz w:val="24"/>
          <w:szCs w:val="24"/>
        </w:rPr>
      </w:pPr>
    </w:p>
    <w:p w:rsidR="00151892" w:rsidRPr="00151892" w:rsidRDefault="00151892" w:rsidP="00151892">
      <w:pPr>
        <w:snapToGrid w:val="0"/>
        <w:spacing w:after="0" w:line="240" w:lineRule="auto"/>
        <w:ind w:left="760" w:hanging="760"/>
        <w:rPr>
          <w:rFonts w:ascii="Times New Roman" w:hAnsi="Times New Roman" w:cs="Times New Roman"/>
          <w:b/>
          <w:sz w:val="24"/>
          <w:szCs w:val="24"/>
        </w:rPr>
      </w:pPr>
      <w:r>
        <w:rPr>
          <w:rFonts w:ascii="Times New Roman" w:hAnsi="Times New Roman" w:cs="Times New Roman" w:hint="eastAsia"/>
          <w:b/>
          <w:sz w:val="24"/>
          <w:szCs w:val="24"/>
        </w:rPr>
        <w:t>6</w:t>
      </w:r>
      <w:r w:rsidRPr="00151892">
        <w:rPr>
          <w:rFonts w:ascii="Times New Roman" w:hAnsi="Times New Roman" w:cs="Times New Roman" w:hint="eastAsia"/>
          <w:b/>
          <w:sz w:val="24"/>
          <w:szCs w:val="24"/>
        </w:rPr>
        <w:t>.</w:t>
      </w:r>
      <w:r w:rsidRPr="00151892">
        <w:rPr>
          <w:rFonts w:ascii="Times New Roman" w:hAnsi="Times New Roman" w:cs="Times New Roman" w:hint="eastAsia"/>
          <w:b/>
          <w:sz w:val="24"/>
          <w:szCs w:val="24"/>
        </w:rPr>
        <w:tab/>
      </w:r>
      <w:r w:rsidRPr="00151892">
        <w:rPr>
          <w:rFonts w:ascii="Times New Roman" w:hAnsi="Times New Roman" w:cs="Times New Roman" w:hint="eastAsia"/>
          <w:b/>
          <w:sz w:val="24"/>
          <w:szCs w:val="24"/>
        </w:rPr>
        <w:tab/>
      </w:r>
      <w:r w:rsidR="00587305">
        <w:rPr>
          <w:rFonts w:ascii="Times New Roman" w:hAnsi="Times New Roman" w:cs="Times New Roman" w:hint="eastAsia"/>
          <w:b/>
          <w:sz w:val="24"/>
          <w:szCs w:val="24"/>
        </w:rPr>
        <w:t>6</w:t>
      </w:r>
      <w:r w:rsidRPr="00151892">
        <w:rPr>
          <w:rFonts w:ascii="Times New Roman" w:hAnsi="Times New Roman" w:cs="Times New Roman" w:hint="eastAsia"/>
          <w:b/>
          <w:sz w:val="24"/>
          <w:szCs w:val="24"/>
        </w:rPr>
        <w:t>/15</w:t>
      </w:r>
      <w:r w:rsidRPr="00151892">
        <w:rPr>
          <w:rFonts w:ascii="Times New Roman" w:hAnsi="Times New Roman" w:cs="Times New Roman" w:hint="eastAsia"/>
          <w:b/>
          <w:sz w:val="24"/>
          <w:szCs w:val="24"/>
        </w:rPr>
        <w:t>주</w:t>
      </w:r>
      <w:r w:rsidR="00305365">
        <w:rPr>
          <w:rFonts w:ascii="Times New Roman" w:hAnsi="Times New Roman" w:cs="Times New Roman" w:hint="eastAsia"/>
          <w:b/>
          <w:sz w:val="24"/>
          <w:szCs w:val="24"/>
        </w:rPr>
        <w:t xml:space="preserve"> Trade </w:t>
      </w:r>
      <w:r w:rsidR="00FE4021">
        <w:rPr>
          <w:rFonts w:ascii="Times New Roman" w:hAnsi="Times New Roman" w:cs="Times New Roman" w:hint="eastAsia"/>
          <w:b/>
          <w:sz w:val="24"/>
          <w:szCs w:val="24"/>
        </w:rPr>
        <w:t xml:space="preserve">and </w:t>
      </w:r>
      <w:r w:rsidRPr="00151892">
        <w:rPr>
          <w:rFonts w:ascii="Times New Roman" w:hAnsi="Times New Roman" w:cs="Times New Roman" w:hint="eastAsia"/>
          <w:b/>
          <w:sz w:val="24"/>
          <w:szCs w:val="24"/>
        </w:rPr>
        <w:t>Investment</w:t>
      </w:r>
      <w:r w:rsidR="00FE4021">
        <w:rPr>
          <w:rFonts w:ascii="Times New Roman" w:hAnsi="Times New Roman" w:cs="Times New Roman" w:hint="eastAsia"/>
          <w:b/>
          <w:sz w:val="24"/>
          <w:szCs w:val="24"/>
        </w:rPr>
        <w:t>(</w:t>
      </w:r>
      <w:r w:rsidR="00FE4021">
        <w:rPr>
          <w:rFonts w:ascii="Times New Roman" w:hAnsi="Times New Roman" w:cs="Times New Roman"/>
          <w:b/>
          <w:sz w:val="24"/>
          <w:szCs w:val="24"/>
        </w:rPr>
        <w:t>including</w:t>
      </w:r>
      <w:r w:rsidR="00FE4021">
        <w:rPr>
          <w:rFonts w:ascii="Times New Roman" w:hAnsi="Times New Roman" w:cs="Times New Roman" w:hint="eastAsia"/>
          <w:b/>
          <w:sz w:val="24"/>
          <w:szCs w:val="24"/>
        </w:rPr>
        <w:t xml:space="preserve"> </w:t>
      </w:r>
      <w:r w:rsidRPr="00151892">
        <w:rPr>
          <w:rFonts w:ascii="Times New Roman" w:hAnsi="Times New Roman" w:cs="Times New Roman" w:hint="eastAsia"/>
          <w:b/>
          <w:sz w:val="24"/>
          <w:szCs w:val="24"/>
        </w:rPr>
        <w:t>Investor-State Dispute Settlements</w:t>
      </w:r>
      <w:r w:rsidR="00FE4021">
        <w:rPr>
          <w:rFonts w:ascii="Times New Roman" w:hAnsi="Times New Roman" w:cs="Times New Roman" w:hint="eastAsia"/>
          <w:b/>
          <w:sz w:val="24"/>
          <w:szCs w:val="24"/>
        </w:rPr>
        <w:t>:</w:t>
      </w:r>
      <w:r w:rsidR="002B56DB">
        <w:rPr>
          <w:rFonts w:ascii="Times New Roman" w:hAnsi="Times New Roman" w:cs="Times New Roman" w:hint="eastAsia"/>
          <w:b/>
          <w:sz w:val="24"/>
          <w:szCs w:val="24"/>
        </w:rPr>
        <w:t xml:space="preserve"> </w:t>
      </w:r>
      <w:r w:rsidRPr="00151892">
        <w:rPr>
          <w:rFonts w:ascii="Times New Roman" w:hAnsi="Times New Roman" w:cs="Times New Roman" w:hint="eastAsia"/>
          <w:b/>
          <w:sz w:val="24"/>
          <w:szCs w:val="24"/>
        </w:rPr>
        <w:t xml:space="preserve">ISDS) </w:t>
      </w:r>
      <w:r w:rsidR="00305365">
        <w:rPr>
          <w:rFonts w:ascii="Times New Roman" w:hAnsi="Times New Roman" w:cs="Times New Roman" w:hint="eastAsia"/>
          <w:b/>
          <w:sz w:val="24"/>
          <w:szCs w:val="24"/>
        </w:rPr>
        <w:t>(10 April)</w:t>
      </w:r>
      <w:r w:rsidRPr="00151892">
        <w:rPr>
          <w:rFonts w:ascii="Times New Roman" w:hAnsi="Times New Roman" w:cs="Times New Roman" w:hint="eastAsia"/>
          <w:b/>
          <w:sz w:val="24"/>
          <w:szCs w:val="24"/>
        </w:rPr>
        <w:t xml:space="preserve"> </w:t>
      </w:r>
    </w:p>
    <w:p w:rsidR="00151892" w:rsidRPr="00151892" w:rsidRDefault="00151892" w:rsidP="00151892">
      <w:pPr>
        <w:snapToGrid w:val="0"/>
        <w:spacing w:after="0" w:line="240" w:lineRule="auto"/>
        <w:rPr>
          <w:rFonts w:ascii="Times New Roman" w:hAnsi="Times New Roman" w:cs="Times New Roman"/>
          <w:b/>
          <w:sz w:val="24"/>
          <w:szCs w:val="24"/>
        </w:rPr>
      </w:pPr>
    </w:p>
    <w:p w:rsidR="00151892" w:rsidRPr="00151892" w:rsidRDefault="00151892" w:rsidP="00151892">
      <w:pPr>
        <w:snapToGrid w:val="0"/>
        <w:spacing w:after="0" w:line="240" w:lineRule="auto"/>
        <w:ind w:firstLineChars="150" w:firstLine="360"/>
        <w:rPr>
          <w:rFonts w:ascii="Times New Roman" w:hAnsi="Times New Roman" w:cs="Times New Roman"/>
          <w:b/>
          <w:sz w:val="24"/>
          <w:szCs w:val="24"/>
        </w:rPr>
      </w:pPr>
      <w:r w:rsidRPr="00151892">
        <w:rPr>
          <w:rFonts w:ascii="Times New Roman" w:hAnsi="Times New Roman" w:cs="Times New Roman" w:hint="eastAsia"/>
          <w:b/>
          <w:sz w:val="24"/>
          <w:szCs w:val="24"/>
        </w:rPr>
        <w:t>A.</w:t>
      </w:r>
      <w:r w:rsidRPr="00151892">
        <w:rPr>
          <w:rFonts w:ascii="Times New Roman" w:hAnsi="Times New Roman" w:cs="Times New Roman" w:hint="eastAsia"/>
          <w:b/>
          <w:sz w:val="24"/>
          <w:szCs w:val="24"/>
        </w:rPr>
        <w:tab/>
        <w:t>Reading materials</w:t>
      </w:r>
    </w:p>
    <w:p w:rsidR="00151892" w:rsidRPr="00151892" w:rsidRDefault="00151892" w:rsidP="00151892">
      <w:pPr>
        <w:snapToGrid w:val="0"/>
        <w:spacing w:after="0" w:line="240" w:lineRule="auto"/>
        <w:ind w:leftChars="400" w:left="1160" w:hangingChars="150" w:hanging="360"/>
        <w:rPr>
          <w:rFonts w:ascii="Times New Roman" w:hAnsi="Times New Roman" w:cs="Times New Roman"/>
          <w:color w:val="111111"/>
          <w:sz w:val="24"/>
          <w:szCs w:val="24"/>
        </w:rPr>
      </w:pPr>
      <w:r w:rsidRPr="00151892">
        <w:rPr>
          <w:rFonts w:ascii="Times New Roman" w:hAnsi="Times New Roman" w:cs="Times New Roman" w:hint="eastAsia"/>
          <w:color w:val="111111"/>
          <w:sz w:val="24"/>
          <w:szCs w:val="24"/>
        </w:rPr>
        <w:t xml:space="preserve">- </w:t>
      </w:r>
      <w:r w:rsidRPr="00151892">
        <w:rPr>
          <w:rFonts w:ascii="Times New Roman" w:hAnsi="Times New Roman" w:cs="Times New Roman" w:hint="eastAsia"/>
          <w:color w:val="111111"/>
          <w:sz w:val="24"/>
          <w:szCs w:val="24"/>
        </w:rPr>
        <w:tab/>
      </w:r>
      <w:r w:rsidRPr="00151892">
        <w:rPr>
          <w:rFonts w:ascii="Times New Roman" w:hAnsi="Times New Roman" w:cs="Times New Roman"/>
          <w:color w:val="111111"/>
          <w:sz w:val="24"/>
          <w:szCs w:val="24"/>
        </w:rPr>
        <w:t>Lucy Reed, Jan Paulsson, Nigel Blackaby</w:t>
      </w:r>
      <w:r w:rsidRPr="00151892">
        <w:rPr>
          <w:rFonts w:ascii="Times New Roman" w:hAnsi="Times New Roman" w:cs="Times New Roman" w:hint="eastAsia"/>
          <w:color w:val="111111"/>
          <w:sz w:val="24"/>
          <w:szCs w:val="24"/>
        </w:rPr>
        <w:t xml:space="preserve">(2004), </w:t>
      </w:r>
      <w:r w:rsidRPr="00151892">
        <w:rPr>
          <w:rFonts w:ascii="Times New Roman" w:hAnsi="Times New Roman" w:cs="Times New Roman"/>
          <w:color w:val="111111"/>
          <w:sz w:val="24"/>
          <w:szCs w:val="24"/>
          <w:u w:val="single"/>
        </w:rPr>
        <w:t>Guide to ICSID arbitration</w:t>
      </w:r>
      <w:r w:rsidRPr="00151892">
        <w:rPr>
          <w:rFonts w:ascii="Times New Roman" w:hAnsi="Times New Roman" w:cs="Times New Roman" w:hint="eastAsia"/>
          <w:color w:val="111111"/>
          <w:sz w:val="24"/>
          <w:szCs w:val="24"/>
        </w:rPr>
        <w:t xml:space="preserve">, </w:t>
      </w:r>
      <w:r w:rsidRPr="00151892">
        <w:rPr>
          <w:rFonts w:ascii="Times New Roman" w:hAnsi="Times New Roman" w:cs="Times New Roman"/>
          <w:color w:val="111111"/>
          <w:sz w:val="24"/>
          <w:szCs w:val="24"/>
        </w:rPr>
        <w:t>The Hague: Kluwer Law International</w:t>
      </w:r>
    </w:p>
    <w:p w:rsidR="00151892" w:rsidRPr="00151892" w:rsidRDefault="00151892" w:rsidP="00151892">
      <w:pPr>
        <w:snapToGrid w:val="0"/>
        <w:spacing w:after="0" w:line="240" w:lineRule="auto"/>
        <w:ind w:leftChars="400" w:left="1160" w:hangingChars="150" w:hanging="360"/>
        <w:rPr>
          <w:rFonts w:ascii="Times New Roman" w:hAnsi="Times New Roman" w:cs="Times New Roman"/>
          <w:color w:val="111111"/>
          <w:sz w:val="24"/>
          <w:szCs w:val="24"/>
        </w:rPr>
      </w:pPr>
      <w:r w:rsidRPr="00151892">
        <w:rPr>
          <w:rFonts w:ascii="Times New Roman" w:hAnsi="Times New Roman" w:cs="Times New Roman" w:hint="eastAsia"/>
          <w:color w:val="111111"/>
          <w:sz w:val="24"/>
          <w:szCs w:val="24"/>
        </w:rPr>
        <w:t>-</w:t>
      </w:r>
      <w:r w:rsidRPr="00151892">
        <w:rPr>
          <w:rFonts w:ascii="Times New Roman" w:hAnsi="Times New Roman" w:cs="Times New Roman" w:hint="eastAsia"/>
          <w:color w:val="111111"/>
          <w:sz w:val="24"/>
          <w:szCs w:val="24"/>
        </w:rPr>
        <w:tab/>
        <w:t xml:space="preserve">OECD (2012), </w:t>
      </w:r>
      <w:r w:rsidRPr="00151892">
        <w:rPr>
          <w:rFonts w:ascii="Times New Roman" w:hAnsi="Times New Roman" w:cs="Times New Roman"/>
          <w:color w:val="111111"/>
          <w:sz w:val="24"/>
          <w:szCs w:val="24"/>
          <w:u w:val="single"/>
        </w:rPr>
        <w:t>Investor-State Dispute Settlement</w:t>
      </w:r>
      <w:r w:rsidRPr="00151892">
        <w:rPr>
          <w:rFonts w:ascii="Times New Roman" w:hAnsi="Times New Roman" w:cs="Times New Roman" w:hint="eastAsia"/>
          <w:color w:val="111111"/>
          <w:sz w:val="24"/>
          <w:szCs w:val="24"/>
        </w:rPr>
        <w:t xml:space="preserve">, </w:t>
      </w:r>
      <w:r w:rsidRPr="00151892">
        <w:rPr>
          <w:rFonts w:ascii="Times New Roman" w:hAnsi="Times New Roman" w:cs="Times New Roman"/>
          <w:color w:val="111111"/>
          <w:sz w:val="24"/>
          <w:szCs w:val="24"/>
        </w:rPr>
        <w:t>Public Consultation: 16 May - 9 July 2012</w:t>
      </w:r>
      <w:r w:rsidRPr="00151892">
        <w:rPr>
          <w:rFonts w:ascii="Times New Roman" w:hAnsi="Times New Roman" w:cs="Times New Roman" w:hint="eastAsia"/>
          <w:color w:val="111111"/>
          <w:sz w:val="24"/>
          <w:szCs w:val="24"/>
        </w:rPr>
        <w:t xml:space="preserve">, </w:t>
      </w:r>
    </w:p>
    <w:p w:rsidR="00151892" w:rsidRPr="00151892" w:rsidRDefault="00151892" w:rsidP="00151892">
      <w:pPr>
        <w:snapToGrid w:val="0"/>
        <w:spacing w:after="0" w:line="240" w:lineRule="auto"/>
        <w:ind w:leftChars="400" w:left="1160" w:hangingChars="150" w:hanging="360"/>
        <w:rPr>
          <w:rFonts w:ascii="Times New Roman" w:hAnsi="Times New Roman" w:cs="Times New Roman"/>
          <w:color w:val="111111"/>
          <w:sz w:val="24"/>
          <w:szCs w:val="24"/>
        </w:rPr>
      </w:pPr>
      <w:r w:rsidRPr="00151892">
        <w:rPr>
          <w:rFonts w:ascii="Times New Roman" w:hAnsi="Times New Roman" w:cs="Times New Roman" w:hint="eastAsia"/>
          <w:color w:val="111111"/>
          <w:sz w:val="24"/>
          <w:szCs w:val="24"/>
        </w:rPr>
        <w:t xml:space="preserve">-  UNCTAD (2015), </w:t>
      </w:r>
      <w:r w:rsidRPr="00151892">
        <w:rPr>
          <w:rFonts w:ascii="Times New Roman" w:hAnsi="Times New Roman" w:cs="Times New Roman"/>
          <w:color w:val="111111"/>
          <w:sz w:val="24"/>
          <w:szCs w:val="24"/>
          <w:u w:val="single"/>
        </w:rPr>
        <w:t>Recent Trends in IIAs and ISDS</w:t>
      </w:r>
    </w:p>
    <w:p w:rsidR="00151892" w:rsidRPr="00151892" w:rsidRDefault="00151892" w:rsidP="00151892">
      <w:pPr>
        <w:snapToGrid w:val="0"/>
        <w:spacing w:after="0" w:line="240" w:lineRule="auto"/>
        <w:ind w:leftChars="400" w:left="1160" w:hangingChars="150" w:hanging="360"/>
        <w:rPr>
          <w:rFonts w:ascii="Times New Roman" w:hAnsi="Times New Roman" w:cs="Times New Roman"/>
          <w:color w:val="111111"/>
          <w:sz w:val="24"/>
          <w:szCs w:val="24"/>
        </w:rPr>
      </w:pPr>
      <w:r w:rsidRPr="00151892">
        <w:rPr>
          <w:rFonts w:ascii="Times New Roman" w:hAnsi="Times New Roman" w:cs="Times New Roman" w:hint="eastAsia"/>
          <w:color w:val="111111"/>
          <w:sz w:val="24"/>
          <w:szCs w:val="24"/>
        </w:rPr>
        <w:t>-  Chapter 11 of the KORUS FTA; Korea-Belgium Bilateral Investment Treaty; Investment Chapter of TPP</w:t>
      </w:r>
    </w:p>
    <w:p w:rsidR="00151892" w:rsidRPr="00151892" w:rsidRDefault="00151892" w:rsidP="00151892">
      <w:pPr>
        <w:snapToGrid w:val="0"/>
        <w:spacing w:after="0" w:line="240" w:lineRule="auto"/>
        <w:ind w:leftChars="400" w:left="1160" w:hangingChars="150" w:hanging="360"/>
        <w:rPr>
          <w:rFonts w:ascii="Times New Roman" w:hAnsi="Times New Roman" w:cs="Times New Roman"/>
          <w:sz w:val="24"/>
          <w:szCs w:val="24"/>
        </w:rPr>
      </w:pPr>
      <w:r w:rsidRPr="00151892">
        <w:rPr>
          <w:rFonts w:ascii="Times New Roman" w:hAnsi="Times New Roman" w:cs="Times New Roman" w:hint="eastAsia"/>
          <w:color w:val="111111"/>
          <w:sz w:val="24"/>
          <w:szCs w:val="24"/>
        </w:rPr>
        <w:t xml:space="preserve">-  </w:t>
      </w:r>
      <w:r w:rsidRPr="00151892">
        <w:rPr>
          <w:rFonts w:ascii="Times New Roman" w:hAnsi="Times New Roman" w:cs="Times New Roman"/>
          <w:sz w:val="24"/>
          <w:szCs w:val="24"/>
        </w:rPr>
        <w:t xml:space="preserve">Various articles from newspapers and </w:t>
      </w:r>
      <w:r w:rsidRPr="00151892">
        <w:rPr>
          <w:rFonts w:ascii="Times New Roman" w:hAnsi="Times New Roman" w:cs="Times New Roman" w:hint="eastAsia"/>
          <w:sz w:val="24"/>
          <w:szCs w:val="24"/>
        </w:rPr>
        <w:t xml:space="preserve">report from </w:t>
      </w:r>
      <w:r w:rsidRPr="00151892">
        <w:rPr>
          <w:rFonts w:ascii="Times New Roman" w:hAnsi="Times New Roman" w:cs="Times New Roman"/>
          <w:sz w:val="24"/>
          <w:szCs w:val="24"/>
        </w:rPr>
        <w:t>think tanks as well as relevant websites</w:t>
      </w:r>
    </w:p>
    <w:p w:rsidR="00151892" w:rsidRPr="00151892" w:rsidRDefault="00151892" w:rsidP="00151892">
      <w:pPr>
        <w:snapToGrid w:val="0"/>
        <w:spacing w:after="0" w:line="240" w:lineRule="auto"/>
        <w:rPr>
          <w:rFonts w:ascii="Times New Roman" w:hAnsi="Times New Roman" w:cs="Times New Roman"/>
          <w:b/>
          <w:sz w:val="24"/>
          <w:szCs w:val="24"/>
        </w:rPr>
      </w:pPr>
    </w:p>
    <w:p w:rsidR="00151892" w:rsidRPr="00151892" w:rsidRDefault="00151892" w:rsidP="00151892">
      <w:pPr>
        <w:snapToGrid w:val="0"/>
        <w:spacing w:after="0" w:line="240" w:lineRule="auto"/>
        <w:ind w:firstLineChars="150" w:firstLine="360"/>
        <w:rPr>
          <w:rFonts w:ascii="Times New Roman" w:hAnsi="Times New Roman" w:cs="Times New Roman"/>
          <w:b/>
          <w:sz w:val="24"/>
          <w:szCs w:val="24"/>
        </w:rPr>
      </w:pPr>
      <w:r w:rsidRPr="00151892">
        <w:rPr>
          <w:rFonts w:ascii="Times New Roman" w:hAnsi="Times New Roman" w:cs="Times New Roman" w:hint="eastAsia"/>
          <w:b/>
          <w:sz w:val="24"/>
          <w:szCs w:val="24"/>
        </w:rPr>
        <w:t>B.</w:t>
      </w:r>
      <w:r w:rsidRPr="00151892">
        <w:rPr>
          <w:rFonts w:ascii="Times New Roman" w:hAnsi="Times New Roman" w:cs="Times New Roman" w:hint="eastAsia"/>
          <w:b/>
          <w:sz w:val="24"/>
          <w:szCs w:val="24"/>
        </w:rPr>
        <w:tab/>
        <w:t>Discussion points</w:t>
      </w:r>
    </w:p>
    <w:p w:rsidR="00151892" w:rsidRDefault="00151892" w:rsidP="00151892">
      <w:pPr>
        <w:numPr>
          <w:ilvl w:val="0"/>
          <w:numId w:val="15"/>
        </w:numPr>
        <w:snapToGrid w:val="0"/>
        <w:spacing w:after="0" w:line="240" w:lineRule="auto"/>
        <w:rPr>
          <w:rFonts w:ascii="Times New Roman" w:hAnsi="Times New Roman" w:cs="Times New Roman"/>
          <w:i/>
          <w:sz w:val="24"/>
          <w:szCs w:val="24"/>
        </w:rPr>
      </w:pPr>
      <w:r w:rsidRPr="00151892">
        <w:rPr>
          <w:rFonts w:ascii="Times New Roman" w:hAnsi="Times New Roman" w:cs="Times New Roman" w:hint="eastAsia"/>
          <w:i/>
          <w:sz w:val="24"/>
          <w:szCs w:val="24"/>
        </w:rPr>
        <w:t xml:space="preserve">What are the underlying structure, characteristics and differences of the investment provisions in WTO, FTAs and BITs (Bilateral Investment Treaties)? </w:t>
      </w:r>
    </w:p>
    <w:p w:rsidR="00305365" w:rsidRPr="00305365" w:rsidRDefault="00305365" w:rsidP="00305365">
      <w:pPr>
        <w:numPr>
          <w:ilvl w:val="0"/>
          <w:numId w:val="15"/>
        </w:numPr>
        <w:snapToGrid w:val="0"/>
        <w:spacing w:after="0" w:line="240" w:lineRule="auto"/>
        <w:rPr>
          <w:rFonts w:ascii="Times New Roman" w:hAnsi="Times New Roman" w:cs="Times New Roman"/>
          <w:i/>
          <w:sz w:val="24"/>
          <w:szCs w:val="24"/>
        </w:rPr>
      </w:pPr>
      <w:r w:rsidRPr="00305365">
        <w:rPr>
          <w:rFonts w:ascii="Times New Roman" w:hAnsi="Times New Roman" w:cs="Times New Roman" w:hint="eastAsia"/>
          <w:i/>
          <w:sz w:val="24"/>
          <w:szCs w:val="24"/>
        </w:rPr>
        <w:t xml:space="preserve">What are characteristics of ISDS compared with WTO dispute settlement system? </w:t>
      </w:r>
    </w:p>
    <w:p w:rsidR="00305365" w:rsidRPr="00305365" w:rsidRDefault="00305365" w:rsidP="00305365">
      <w:pPr>
        <w:numPr>
          <w:ilvl w:val="0"/>
          <w:numId w:val="15"/>
        </w:numPr>
        <w:snapToGrid w:val="0"/>
        <w:spacing w:after="0" w:line="240" w:lineRule="auto"/>
        <w:rPr>
          <w:rFonts w:ascii="Times New Roman" w:hAnsi="Times New Roman" w:cs="Times New Roman"/>
          <w:i/>
          <w:sz w:val="24"/>
          <w:szCs w:val="24"/>
        </w:rPr>
      </w:pPr>
      <w:r w:rsidRPr="00305365">
        <w:rPr>
          <w:rFonts w:ascii="Times New Roman" w:hAnsi="Times New Roman" w:cs="Times New Roman" w:hint="eastAsia"/>
          <w:i/>
          <w:sz w:val="24"/>
          <w:szCs w:val="24"/>
        </w:rPr>
        <w:t xml:space="preserve">What are pros and cons of the ISDS and their arguments? </w:t>
      </w:r>
    </w:p>
    <w:p w:rsidR="00305365" w:rsidRPr="00305365" w:rsidRDefault="00305365" w:rsidP="00305365">
      <w:pPr>
        <w:numPr>
          <w:ilvl w:val="0"/>
          <w:numId w:val="15"/>
        </w:numPr>
        <w:snapToGrid w:val="0"/>
        <w:spacing w:after="0" w:line="240" w:lineRule="auto"/>
        <w:rPr>
          <w:rFonts w:ascii="Times New Roman" w:hAnsi="Times New Roman" w:cs="Times New Roman"/>
          <w:i/>
          <w:sz w:val="24"/>
          <w:szCs w:val="24"/>
        </w:rPr>
      </w:pPr>
      <w:r w:rsidRPr="00305365">
        <w:rPr>
          <w:rFonts w:ascii="Times New Roman" w:hAnsi="Times New Roman" w:cs="Times New Roman" w:hint="eastAsia"/>
          <w:i/>
          <w:sz w:val="24"/>
          <w:szCs w:val="24"/>
        </w:rPr>
        <w:t>Try to analyze and discuss an ICSID case concerning the ISDS</w:t>
      </w:r>
    </w:p>
    <w:p w:rsidR="00151892" w:rsidRDefault="00151892" w:rsidP="00151892">
      <w:pPr>
        <w:snapToGrid w:val="0"/>
        <w:spacing w:after="0" w:line="240" w:lineRule="auto"/>
        <w:rPr>
          <w:rFonts w:ascii="Times New Roman" w:hAnsi="Times New Roman" w:cs="Times New Roman"/>
          <w:i/>
          <w:sz w:val="24"/>
          <w:szCs w:val="24"/>
        </w:rPr>
      </w:pPr>
    </w:p>
    <w:p w:rsidR="00151892" w:rsidRPr="00151892" w:rsidRDefault="00151892" w:rsidP="00151892">
      <w:pPr>
        <w:snapToGrid w:val="0"/>
        <w:spacing w:after="0" w:line="240" w:lineRule="auto"/>
        <w:ind w:firstLineChars="150" w:firstLine="360"/>
        <w:rPr>
          <w:rFonts w:ascii="Times New Roman" w:hAnsi="Times New Roman" w:cs="Times New Roman"/>
          <w:b/>
          <w:sz w:val="24"/>
          <w:szCs w:val="24"/>
        </w:rPr>
      </w:pPr>
      <w:r w:rsidRPr="00151892">
        <w:rPr>
          <w:rFonts w:ascii="Times New Roman" w:hAnsi="Times New Roman" w:cs="Times New Roman" w:hint="eastAsia"/>
          <w:b/>
          <w:sz w:val="24"/>
          <w:szCs w:val="24"/>
        </w:rPr>
        <w:t>C.</w:t>
      </w:r>
      <w:r w:rsidRPr="00151892">
        <w:rPr>
          <w:rFonts w:ascii="Times New Roman" w:hAnsi="Times New Roman" w:cs="Times New Roman" w:hint="eastAsia"/>
          <w:b/>
          <w:sz w:val="24"/>
          <w:szCs w:val="24"/>
        </w:rPr>
        <w:tab/>
        <w:t>Team presentations</w:t>
      </w:r>
    </w:p>
    <w:p w:rsidR="00305365" w:rsidRDefault="00151892" w:rsidP="00305365">
      <w:pPr>
        <w:numPr>
          <w:ilvl w:val="0"/>
          <w:numId w:val="3"/>
        </w:numPr>
        <w:snapToGrid w:val="0"/>
        <w:spacing w:after="0" w:line="240" w:lineRule="auto"/>
        <w:ind w:leftChars="400" w:left="1040" w:hangingChars="100" w:hanging="240"/>
        <w:rPr>
          <w:rFonts w:ascii="Times New Roman" w:hAnsi="Times New Roman" w:cs="Times New Roman"/>
          <w:sz w:val="24"/>
          <w:szCs w:val="24"/>
        </w:rPr>
      </w:pPr>
      <w:r w:rsidRPr="00305365">
        <w:rPr>
          <w:rFonts w:ascii="Times New Roman" w:hAnsi="Times New Roman" w:cs="Times New Roman" w:hint="eastAsia"/>
          <w:sz w:val="24"/>
          <w:szCs w:val="24"/>
        </w:rPr>
        <w:t>Team A may present the structure, characteristics and differences of the investment provisions in WTO</w:t>
      </w:r>
      <w:r w:rsidR="00305365" w:rsidRPr="00305365">
        <w:rPr>
          <w:rFonts w:ascii="Times New Roman" w:hAnsi="Times New Roman" w:cs="Times New Roman" w:hint="eastAsia"/>
          <w:sz w:val="24"/>
          <w:szCs w:val="24"/>
        </w:rPr>
        <w:t>,</w:t>
      </w:r>
      <w:r w:rsidRPr="00305365">
        <w:rPr>
          <w:rFonts w:ascii="Times New Roman" w:hAnsi="Times New Roman" w:cs="Times New Roman" w:hint="eastAsia"/>
          <w:sz w:val="24"/>
          <w:szCs w:val="24"/>
        </w:rPr>
        <w:t xml:space="preserve"> FTAs </w:t>
      </w:r>
      <w:r w:rsidR="00305365" w:rsidRPr="00305365">
        <w:rPr>
          <w:rFonts w:ascii="Times New Roman" w:hAnsi="Times New Roman" w:cs="Times New Roman" w:hint="eastAsia"/>
          <w:sz w:val="24"/>
          <w:szCs w:val="24"/>
        </w:rPr>
        <w:t>and BITs(Bilateral Investment Treaties)</w:t>
      </w:r>
    </w:p>
    <w:p w:rsidR="00151892" w:rsidRPr="00305365" w:rsidRDefault="00151892" w:rsidP="00305365">
      <w:pPr>
        <w:numPr>
          <w:ilvl w:val="0"/>
          <w:numId w:val="14"/>
        </w:numPr>
        <w:snapToGrid w:val="0"/>
        <w:spacing w:after="0" w:line="240" w:lineRule="auto"/>
        <w:ind w:leftChars="400" w:left="1040" w:hangingChars="100" w:hanging="240"/>
        <w:rPr>
          <w:rFonts w:ascii="Times New Roman" w:hAnsi="Times New Roman" w:cs="Times New Roman"/>
          <w:sz w:val="24"/>
          <w:szCs w:val="24"/>
        </w:rPr>
      </w:pPr>
      <w:r w:rsidRPr="00305365">
        <w:rPr>
          <w:rFonts w:ascii="Times New Roman" w:hAnsi="Times New Roman" w:cs="Times New Roman" w:hint="eastAsia"/>
          <w:sz w:val="24"/>
          <w:szCs w:val="24"/>
        </w:rPr>
        <w:t xml:space="preserve">Team </w:t>
      </w:r>
      <w:r w:rsidR="00305365" w:rsidRPr="00305365">
        <w:rPr>
          <w:rFonts w:ascii="Times New Roman" w:hAnsi="Times New Roman" w:cs="Times New Roman" w:hint="eastAsia"/>
          <w:sz w:val="24"/>
          <w:szCs w:val="24"/>
        </w:rPr>
        <w:t>B</w:t>
      </w:r>
      <w:r w:rsidRPr="00305365">
        <w:rPr>
          <w:rFonts w:ascii="Times New Roman" w:hAnsi="Times New Roman" w:cs="Times New Roman" w:hint="eastAsia"/>
          <w:sz w:val="24"/>
          <w:szCs w:val="24"/>
        </w:rPr>
        <w:t xml:space="preserve"> may present the characteristics of ISDS compared with WTO dispute settlement system</w:t>
      </w:r>
      <w:r w:rsidR="00305365" w:rsidRPr="00305365">
        <w:rPr>
          <w:rFonts w:ascii="Times New Roman" w:hAnsi="Times New Roman" w:cs="Times New Roman" w:hint="eastAsia"/>
          <w:sz w:val="24"/>
          <w:szCs w:val="24"/>
        </w:rPr>
        <w:t xml:space="preserve">, as well as </w:t>
      </w:r>
      <w:r w:rsidR="00305365">
        <w:rPr>
          <w:rFonts w:ascii="Times New Roman" w:hAnsi="Times New Roman" w:cs="Times New Roman" w:hint="eastAsia"/>
          <w:sz w:val="24"/>
          <w:szCs w:val="24"/>
        </w:rPr>
        <w:t>t</w:t>
      </w:r>
      <w:r w:rsidRPr="00305365">
        <w:rPr>
          <w:rFonts w:ascii="Times New Roman" w:hAnsi="Times New Roman" w:cs="Times New Roman" w:hint="eastAsia"/>
          <w:sz w:val="24"/>
          <w:szCs w:val="24"/>
        </w:rPr>
        <w:t xml:space="preserve">he elements of pros and cons of the ISDS and their arguments? </w:t>
      </w:r>
    </w:p>
    <w:p w:rsidR="00D449A8" w:rsidRPr="00151892" w:rsidRDefault="00D449A8" w:rsidP="00305365">
      <w:pPr>
        <w:snapToGrid w:val="0"/>
        <w:spacing w:after="0" w:line="240" w:lineRule="auto"/>
        <w:ind w:left="1160"/>
        <w:rPr>
          <w:rFonts w:ascii="Times New Roman" w:hAnsi="Times New Roman" w:cs="Times New Roman"/>
          <w:sz w:val="24"/>
          <w:szCs w:val="24"/>
        </w:rPr>
      </w:pPr>
    </w:p>
    <w:p w:rsidR="00305365" w:rsidRDefault="00305365" w:rsidP="00305365">
      <w:pPr>
        <w:snapToGrid w:val="0"/>
        <w:spacing w:after="0" w:line="240" w:lineRule="auto"/>
        <w:rPr>
          <w:rFonts w:ascii="Times New Roman" w:hAnsi="Times New Roman" w:cs="Times New Roman"/>
          <w:b/>
          <w:sz w:val="24"/>
          <w:szCs w:val="24"/>
        </w:rPr>
      </w:pPr>
      <w:r>
        <w:rPr>
          <w:rFonts w:ascii="Times New Roman" w:hAnsi="Times New Roman" w:cs="Times New Roman" w:hint="eastAsia"/>
          <w:b/>
          <w:sz w:val="24"/>
          <w:szCs w:val="24"/>
        </w:rPr>
        <w:t>7</w:t>
      </w:r>
      <w:r w:rsidRPr="00AC3BFB">
        <w:rPr>
          <w:rFonts w:ascii="Times New Roman" w:hAnsi="Times New Roman" w:cs="Times New Roman"/>
          <w:b/>
          <w:sz w:val="24"/>
          <w:szCs w:val="24"/>
        </w:rPr>
        <w:t>.</w:t>
      </w:r>
      <w:r w:rsidRPr="00AC3BFB">
        <w:rPr>
          <w:rFonts w:ascii="Times New Roman" w:hAnsi="Times New Roman" w:cs="Times New Roman"/>
          <w:b/>
          <w:sz w:val="24"/>
          <w:szCs w:val="24"/>
        </w:rPr>
        <w:tab/>
      </w:r>
      <w:r>
        <w:rPr>
          <w:rFonts w:ascii="Times New Roman" w:hAnsi="Times New Roman" w:cs="Times New Roman" w:hint="eastAsia"/>
          <w:b/>
          <w:sz w:val="24"/>
          <w:szCs w:val="24"/>
        </w:rPr>
        <w:t>7/15</w:t>
      </w:r>
      <w:r>
        <w:rPr>
          <w:rFonts w:ascii="Times New Roman" w:hAnsi="Times New Roman" w:cs="Times New Roman" w:hint="eastAsia"/>
          <w:b/>
          <w:sz w:val="24"/>
          <w:szCs w:val="24"/>
        </w:rPr>
        <w:t>주</w:t>
      </w:r>
      <w:r>
        <w:rPr>
          <w:rFonts w:ascii="Times New Roman" w:hAnsi="Times New Roman" w:cs="Times New Roman" w:hint="eastAsia"/>
          <w:b/>
          <w:sz w:val="24"/>
          <w:szCs w:val="24"/>
        </w:rPr>
        <w:t xml:space="preserve"> </w:t>
      </w:r>
      <w:r w:rsidRPr="00AC3BFB">
        <w:rPr>
          <w:rFonts w:ascii="Times New Roman" w:hAnsi="Times New Roman" w:cs="Times New Roman"/>
          <w:b/>
          <w:sz w:val="24"/>
          <w:szCs w:val="24"/>
        </w:rPr>
        <w:t xml:space="preserve">Guide to </w:t>
      </w:r>
      <w:r w:rsidRPr="00AC3BFB">
        <w:rPr>
          <w:rFonts w:ascii="Times New Roman" w:hAnsi="Times New Roman" w:cs="Times New Roman" w:hint="eastAsia"/>
          <w:b/>
          <w:sz w:val="24"/>
          <w:szCs w:val="24"/>
        </w:rPr>
        <w:t>Trade Negotiations</w:t>
      </w:r>
      <w:r>
        <w:rPr>
          <w:rFonts w:ascii="Times New Roman" w:hAnsi="Times New Roman" w:cs="Times New Roman" w:hint="eastAsia"/>
          <w:b/>
          <w:sz w:val="24"/>
          <w:szCs w:val="24"/>
        </w:rPr>
        <w:t xml:space="preserve">: (17 </w:t>
      </w:r>
      <w:r>
        <w:rPr>
          <w:rFonts w:ascii="Times New Roman" w:hAnsi="Times New Roman" w:cs="Times New Roman"/>
          <w:b/>
          <w:sz w:val="24"/>
          <w:szCs w:val="24"/>
        </w:rPr>
        <w:t>A</w:t>
      </w:r>
      <w:r>
        <w:rPr>
          <w:rFonts w:ascii="Times New Roman" w:hAnsi="Times New Roman" w:cs="Times New Roman" w:hint="eastAsia"/>
          <w:b/>
          <w:sz w:val="24"/>
          <w:szCs w:val="24"/>
        </w:rPr>
        <w:t>pr</w:t>
      </w:r>
      <w:r>
        <w:rPr>
          <w:rFonts w:ascii="Times New Roman" w:hAnsi="Times New Roman" w:cs="Times New Roman"/>
          <w:b/>
          <w:sz w:val="24"/>
          <w:szCs w:val="24"/>
        </w:rPr>
        <w:t>il</w:t>
      </w:r>
      <w:r>
        <w:rPr>
          <w:rFonts w:ascii="Times New Roman" w:hAnsi="Times New Roman" w:cs="Times New Roman" w:hint="eastAsia"/>
          <w:b/>
          <w:sz w:val="24"/>
          <w:szCs w:val="24"/>
        </w:rPr>
        <w:t>)</w:t>
      </w:r>
      <w:r>
        <w:rPr>
          <w:rFonts w:ascii="Times New Roman" w:hAnsi="Times New Roman" w:cs="Times New Roman"/>
          <w:b/>
          <w:sz w:val="24"/>
          <w:szCs w:val="24"/>
        </w:rPr>
        <w:t xml:space="preserve"> </w:t>
      </w:r>
      <w:r w:rsidRPr="00AC3BFB">
        <w:rPr>
          <w:rFonts w:ascii="Times New Roman" w:hAnsi="Times New Roman" w:cs="Times New Roman" w:hint="eastAsia"/>
          <w:b/>
          <w:sz w:val="24"/>
          <w:szCs w:val="24"/>
        </w:rPr>
        <w:t xml:space="preserve"> </w:t>
      </w:r>
    </w:p>
    <w:p w:rsidR="00305365" w:rsidRDefault="00305365" w:rsidP="00305365">
      <w:pPr>
        <w:snapToGrid w:val="0"/>
        <w:spacing w:after="0" w:line="240" w:lineRule="auto"/>
        <w:rPr>
          <w:rFonts w:ascii="Times New Roman" w:hAnsi="Times New Roman" w:cs="Times New Roman"/>
          <w:b/>
          <w:sz w:val="24"/>
          <w:szCs w:val="24"/>
        </w:rPr>
      </w:pPr>
    </w:p>
    <w:p w:rsidR="00305365" w:rsidRPr="00AC3BFB" w:rsidRDefault="00305365" w:rsidP="00305365">
      <w:pPr>
        <w:snapToGrid w:val="0"/>
        <w:spacing w:after="0" w:line="240" w:lineRule="auto"/>
        <w:ind w:firstLineChars="150" w:firstLine="360"/>
        <w:rPr>
          <w:rFonts w:ascii="Times New Roman" w:hAnsi="Times New Roman" w:cs="Times New Roman"/>
          <w:b/>
          <w:sz w:val="24"/>
          <w:szCs w:val="24"/>
        </w:rPr>
      </w:pPr>
      <w:r>
        <w:rPr>
          <w:rFonts w:ascii="Times New Roman" w:hAnsi="Times New Roman" w:cs="Times New Roman" w:hint="eastAsia"/>
          <w:b/>
          <w:sz w:val="24"/>
          <w:szCs w:val="24"/>
        </w:rPr>
        <w:t>A.</w:t>
      </w:r>
      <w:r>
        <w:rPr>
          <w:rFonts w:ascii="Times New Roman" w:hAnsi="Times New Roman" w:cs="Times New Roman" w:hint="eastAsia"/>
          <w:b/>
          <w:sz w:val="24"/>
          <w:szCs w:val="24"/>
        </w:rPr>
        <w:tab/>
        <w:t>Reading materials</w:t>
      </w:r>
    </w:p>
    <w:p w:rsidR="00305365" w:rsidRDefault="00305365" w:rsidP="00305365">
      <w:pPr>
        <w:snapToGrid w:val="0"/>
        <w:spacing w:after="0" w:line="240" w:lineRule="auto"/>
        <w:ind w:left="120" w:firstLine="680"/>
        <w:rPr>
          <w:rFonts w:ascii="Times New Roman" w:hAnsi="Times New Roman" w:cs="Times New Roman"/>
          <w:sz w:val="24"/>
          <w:szCs w:val="24"/>
        </w:rPr>
      </w:pPr>
      <w:r w:rsidRPr="00AC3BFB">
        <w:rPr>
          <w:rFonts w:ascii="Times New Roman" w:hAnsi="Times New Roman" w:cs="Times New Roman" w:hint="eastAsia"/>
          <w:sz w:val="24"/>
          <w:szCs w:val="24"/>
        </w:rPr>
        <w:t>- Practical Guide to the Trade Negotiations: Phases of Preparation</w:t>
      </w:r>
      <w:r w:rsidRPr="00AC3BFB">
        <w:rPr>
          <w:rFonts w:ascii="Times New Roman" w:hAnsi="Times New Roman" w:cs="Times New Roman"/>
          <w:sz w:val="24"/>
          <w:szCs w:val="24"/>
        </w:rPr>
        <w:t>,</w:t>
      </w:r>
      <w:r w:rsidRPr="00AC3BFB">
        <w:rPr>
          <w:rFonts w:ascii="Times New Roman" w:hAnsi="Times New Roman" w:cs="Times New Roman" w:hint="eastAsia"/>
          <w:sz w:val="24"/>
          <w:szCs w:val="24"/>
        </w:rPr>
        <w:t xml:space="preserve"> Negotiations</w:t>
      </w:r>
      <w:r w:rsidRPr="00AC3BFB">
        <w:rPr>
          <w:rFonts w:ascii="Times New Roman" w:hAnsi="Times New Roman" w:cs="Times New Roman"/>
          <w:sz w:val="24"/>
          <w:szCs w:val="24"/>
        </w:rPr>
        <w:t xml:space="preserve"> and </w:t>
      </w:r>
    </w:p>
    <w:p w:rsidR="00305365" w:rsidRPr="00AC3BFB" w:rsidRDefault="00305365" w:rsidP="00305365">
      <w:pPr>
        <w:snapToGrid w:val="0"/>
        <w:spacing w:after="0" w:line="240" w:lineRule="auto"/>
        <w:ind w:left="120" w:firstLineChars="50" w:firstLine="120"/>
        <w:rPr>
          <w:rFonts w:ascii="Times New Roman" w:hAnsi="Times New Roman" w:cs="Times New Roman"/>
          <w:sz w:val="24"/>
          <w:szCs w:val="24"/>
        </w:rPr>
      </w:pPr>
      <w:r>
        <w:rPr>
          <w:rFonts w:ascii="Times New Roman" w:hAnsi="Times New Roman" w:cs="Times New Roman"/>
          <w:sz w:val="24"/>
          <w:szCs w:val="24"/>
        </w:rPr>
        <w:tab/>
        <w:t xml:space="preserve"> </w:t>
      </w:r>
      <w:r w:rsidRPr="00AC3BFB">
        <w:rPr>
          <w:rFonts w:ascii="Times New Roman" w:hAnsi="Times New Roman" w:cs="Times New Roman"/>
          <w:sz w:val="24"/>
          <w:szCs w:val="24"/>
        </w:rPr>
        <w:t>Process of Ratification</w:t>
      </w:r>
    </w:p>
    <w:p w:rsidR="00305365" w:rsidRDefault="00305365" w:rsidP="00305365">
      <w:pPr>
        <w:snapToGrid w:val="0"/>
        <w:spacing w:after="0" w:line="240" w:lineRule="auto"/>
        <w:rPr>
          <w:rFonts w:ascii="Times New Roman" w:hAnsi="Times New Roman" w:cs="Times New Roman"/>
          <w:sz w:val="24"/>
          <w:szCs w:val="24"/>
        </w:rPr>
      </w:pPr>
      <w:r w:rsidRPr="00AC3BFB">
        <w:rPr>
          <w:rFonts w:ascii="Times New Roman" w:hAnsi="Times New Roman" w:cs="Times New Roman" w:hint="eastAsia"/>
          <w:sz w:val="24"/>
          <w:szCs w:val="24"/>
        </w:rPr>
        <w:tab/>
        <w:t>- Multilateral vs Bilateral Trade Negotiations</w:t>
      </w:r>
    </w:p>
    <w:p w:rsidR="00305365" w:rsidRDefault="00305365" w:rsidP="00305365">
      <w:pPr>
        <w:snapToGrid w:val="0"/>
        <w:spacing w:after="0" w:line="240" w:lineRule="auto"/>
        <w:ind w:leftChars="400" w:left="920" w:hangingChars="50" w:hanging="120"/>
        <w:rPr>
          <w:rFonts w:ascii="Times New Roman" w:hAnsi="Times New Roman" w:cs="Times New Roman"/>
          <w:sz w:val="24"/>
          <w:szCs w:val="24"/>
          <w:u w:val="single"/>
        </w:rPr>
      </w:pPr>
      <w:r>
        <w:rPr>
          <w:rFonts w:ascii="Times New Roman" w:hAnsi="Times New Roman" w:cs="Times New Roman" w:hint="eastAsia"/>
          <w:sz w:val="24"/>
          <w:szCs w:val="24"/>
        </w:rPr>
        <w:t xml:space="preserve">- </w:t>
      </w:r>
      <w:r w:rsidRPr="00A96F9C">
        <w:rPr>
          <w:rFonts w:ascii="Times New Roman" w:hAnsi="Times New Roman" w:cs="Times New Roman"/>
          <w:sz w:val="24"/>
          <w:szCs w:val="24"/>
        </w:rPr>
        <w:t>Sen, Neelanjan ; Biswas, Rajit</w:t>
      </w:r>
      <w:r>
        <w:rPr>
          <w:rFonts w:ascii="Times New Roman" w:hAnsi="Times New Roman" w:cs="Times New Roman" w:hint="eastAsia"/>
          <w:sz w:val="24"/>
          <w:szCs w:val="24"/>
        </w:rPr>
        <w:t xml:space="preserve"> (2015), </w:t>
      </w:r>
      <w:r w:rsidRPr="00A96F9C">
        <w:rPr>
          <w:rFonts w:ascii="Times New Roman" w:hAnsi="Times New Roman" w:cs="Times New Roman"/>
          <w:sz w:val="24"/>
          <w:szCs w:val="24"/>
          <w:u w:val="single"/>
        </w:rPr>
        <w:t>Trade Negotiations under Alternative</w:t>
      </w:r>
    </w:p>
    <w:p w:rsidR="00305365" w:rsidRDefault="00305365" w:rsidP="00305365">
      <w:pPr>
        <w:snapToGrid w:val="0"/>
        <w:spacing w:after="0" w:line="240" w:lineRule="auto"/>
        <w:ind w:leftChars="460" w:left="920"/>
        <w:rPr>
          <w:rFonts w:ascii="Times New Roman" w:hAnsi="Times New Roman" w:cs="Times New Roman"/>
          <w:sz w:val="24"/>
          <w:szCs w:val="24"/>
        </w:rPr>
      </w:pPr>
      <w:r w:rsidRPr="00A96F9C">
        <w:rPr>
          <w:rFonts w:ascii="Times New Roman" w:hAnsi="Times New Roman" w:cs="Times New Roman"/>
          <w:sz w:val="24"/>
          <w:szCs w:val="24"/>
          <w:u w:val="single"/>
        </w:rPr>
        <w:t>Bargaining Structure</w:t>
      </w:r>
      <w:r w:rsidRPr="00A96F9C">
        <w:rPr>
          <w:rFonts w:ascii="Times New Roman" w:hAnsi="Times New Roman" w:cs="Times New Roman" w:hint="eastAsia"/>
          <w:sz w:val="24"/>
          <w:szCs w:val="24"/>
          <w:u w:val="single"/>
        </w:rPr>
        <w:t>,</w:t>
      </w:r>
      <w:r>
        <w:rPr>
          <w:rFonts w:ascii="Times New Roman" w:hAnsi="Times New Roman" w:cs="Times New Roman" w:hint="eastAsia"/>
          <w:sz w:val="24"/>
          <w:szCs w:val="24"/>
        </w:rPr>
        <w:t xml:space="preserve"> </w:t>
      </w:r>
      <w:r w:rsidRPr="00A96F9C">
        <w:rPr>
          <w:rFonts w:ascii="Times New Roman" w:hAnsi="Times New Roman" w:cs="Times New Roman"/>
          <w:sz w:val="24"/>
          <w:szCs w:val="24"/>
        </w:rPr>
        <w:t>Economics &amp; Politics, 2015, Vol.27(3), pp.509-523</w:t>
      </w:r>
    </w:p>
    <w:p w:rsidR="00305365" w:rsidRPr="00EE1437" w:rsidRDefault="00305365" w:rsidP="00305365">
      <w:pPr>
        <w:snapToGrid w:val="0"/>
        <w:spacing w:after="0" w:line="240" w:lineRule="auto"/>
        <w:ind w:firstLine="800"/>
        <w:rPr>
          <w:rFonts w:ascii="Times New Roman" w:hAnsi="Times New Roman" w:cs="Times New Roman"/>
          <w:sz w:val="24"/>
          <w:szCs w:val="24"/>
        </w:rPr>
      </w:pPr>
      <w:r>
        <w:rPr>
          <w:rFonts w:ascii="Times New Roman" w:hAnsi="Times New Roman" w:cs="Times New Roman" w:hint="eastAsia"/>
          <w:sz w:val="24"/>
          <w:szCs w:val="24"/>
        </w:rPr>
        <w:t xml:space="preserve">- </w:t>
      </w:r>
      <w:r w:rsidRPr="00EE1437">
        <w:rPr>
          <w:rFonts w:ascii="Times New Roman" w:hAnsi="Times New Roman" w:cs="Times New Roman"/>
          <w:sz w:val="24"/>
          <w:szCs w:val="24"/>
        </w:rPr>
        <w:t>Garcia, M.</w:t>
      </w:r>
      <w:r>
        <w:rPr>
          <w:rFonts w:ascii="Times New Roman" w:hAnsi="Times New Roman" w:cs="Times New Roman" w:hint="eastAsia"/>
          <w:sz w:val="24"/>
          <w:szCs w:val="24"/>
        </w:rPr>
        <w:t>(</w:t>
      </w:r>
      <w:r w:rsidRPr="00EE1437">
        <w:rPr>
          <w:rFonts w:ascii="Times New Roman" w:hAnsi="Times New Roman" w:cs="Times New Roman"/>
          <w:sz w:val="24"/>
          <w:szCs w:val="24"/>
        </w:rPr>
        <w:t>2013</w:t>
      </w:r>
      <w:r>
        <w:rPr>
          <w:rFonts w:ascii="Times New Roman" w:hAnsi="Times New Roman" w:cs="Times New Roman" w:hint="eastAsia"/>
          <w:sz w:val="24"/>
          <w:szCs w:val="24"/>
        </w:rPr>
        <w:t xml:space="preserve">), </w:t>
      </w:r>
      <w:r w:rsidRPr="00EE1437">
        <w:rPr>
          <w:rFonts w:ascii="Times New Roman" w:hAnsi="Times New Roman" w:cs="Times New Roman"/>
          <w:sz w:val="24"/>
          <w:szCs w:val="24"/>
          <w:u w:val="single"/>
        </w:rPr>
        <w:t>From idealism to realism in the EU’s trade negotiation strategy</w:t>
      </w:r>
      <w:r w:rsidRPr="00EE1437">
        <w:rPr>
          <w:rFonts w:ascii="Times New Roman" w:hAnsi="Times New Roman" w:cs="Times New Roman" w:hint="eastAsia"/>
          <w:sz w:val="24"/>
          <w:szCs w:val="24"/>
          <w:u w:val="single"/>
        </w:rPr>
        <w:t>,</w:t>
      </w:r>
      <w:r>
        <w:rPr>
          <w:rFonts w:ascii="Times New Roman" w:hAnsi="Times New Roman" w:cs="Times New Roman" w:hint="eastAsia"/>
          <w:sz w:val="24"/>
          <w:szCs w:val="24"/>
        </w:rPr>
        <w:t xml:space="preserve"> </w:t>
      </w:r>
    </w:p>
    <w:p w:rsidR="00305365" w:rsidRDefault="00305365" w:rsidP="00305365">
      <w:pPr>
        <w:snapToGrid w:val="0"/>
        <w:spacing w:after="0" w:line="240" w:lineRule="auto"/>
        <w:ind w:firstLineChars="383" w:firstLine="919"/>
        <w:rPr>
          <w:rFonts w:ascii="Times New Roman" w:hAnsi="Times New Roman" w:cs="Times New Roman"/>
          <w:sz w:val="24"/>
          <w:szCs w:val="24"/>
        </w:rPr>
      </w:pPr>
      <w:r w:rsidRPr="00EE1437">
        <w:rPr>
          <w:rFonts w:ascii="Times New Roman" w:hAnsi="Times New Roman" w:cs="Times New Roman"/>
          <w:sz w:val="24"/>
          <w:szCs w:val="24"/>
        </w:rPr>
        <w:t>Journal of Contemporary European Research, 9 (4).</w:t>
      </w:r>
    </w:p>
    <w:p w:rsidR="00305365" w:rsidRPr="00092E2F" w:rsidRDefault="00305365" w:rsidP="00305365">
      <w:pPr>
        <w:snapToGrid w:val="0"/>
        <w:spacing w:after="0" w:line="240" w:lineRule="auto"/>
        <w:ind w:left="800"/>
        <w:rPr>
          <w:rFonts w:ascii="Times New Roman" w:hAnsi="Times New Roman" w:cs="Times New Roman"/>
          <w:sz w:val="24"/>
          <w:szCs w:val="24"/>
          <w:u w:val="single"/>
        </w:rPr>
      </w:pPr>
      <w:r>
        <w:rPr>
          <w:rFonts w:ascii="Times New Roman" w:hAnsi="Times New Roman" w:cs="Times New Roman" w:hint="eastAsia"/>
          <w:sz w:val="24"/>
          <w:szCs w:val="24"/>
        </w:rPr>
        <w:t xml:space="preserve">- </w:t>
      </w:r>
      <w:r w:rsidRPr="00CE6502">
        <w:rPr>
          <w:rFonts w:ascii="Times New Roman" w:hAnsi="Times New Roman" w:cs="Times New Roman"/>
          <w:sz w:val="24"/>
          <w:szCs w:val="24"/>
        </w:rPr>
        <w:t>Elms, Deborah</w:t>
      </w:r>
      <w:r>
        <w:rPr>
          <w:rFonts w:ascii="Times New Roman" w:hAnsi="Times New Roman" w:cs="Times New Roman" w:hint="eastAsia"/>
          <w:sz w:val="24"/>
          <w:szCs w:val="24"/>
        </w:rPr>
        <w:t xml:space="preserve"> (2006),</w:t>
      </w:r>
      <w:r w:rsidRPr="00CE6502">
        <w:rPr>
          <w:rFonts w:ascii="Times New Roman" w:hAnsi="Times New Roman" w:cs="Times New Roman"/>
          <w:sz w:val="24"/>
          <w:szCs w:val="24"/>
        </w:rPr>
        <w:t xml:space="preserve"> </w:t>
      </w:r>
      <w:r w:rsidRPr="00092E2F">
        <w:rPr>
          <w:rFonts w:ascii="Times New Roman" w:hAnsi="Times New Roman" w:cs="Times New Roman"/>
          <w:sz w:val="24"/>
          <w:szCs w:val="24"/>
          <w:u w:val="single"/>
        </w:rPr>
        <w:t>How Bargaining Alters Outcomes: Bilateral Trade</w:t>
      </w:r>
    </w:p>
    <w:p w:rsidR="00305365" w:rsidRDefault="00305365" w:rsidP="00305365">
      <w:pPr>
        <w:snapToGrid w:val="0"/>
        <w:spacing w:after="0" w:line="240" w:lineRule="auto"/>
        <w:ind w:leftChars="400" w:left="920" w:hangingChars="50" w:hanging="120"/>
        <w:rPr>
          <w:rFonts w:ascii="Times New Roman" w:hAnsi="Times New Roman" w:cs="Times New Roman"/>
          <w:sz w:val="24"/>
          <w:szCs w:val="24"/>
        </w:rPr>
      </w:pPr>
      <w:r w:rsidRPr="00092E2F">
        <w:rPr>
          <w:rFonts w:ascii="Times New Roman" w:hAnsi="Times New Roman" w:cs="Times New Roman"/>
          <w:sz w:val="24"/>
          <w:szCs w:val="24"/>
          <w:u w:val="single"/>
        </w:rPr>
        <w:t xml:space="preserve"> Negotiations and Bargaining Strategies</w:t>
      </w:r>
      <w:r>
        <w:rPr>
          <w:rFonts w:ascii="Times New Roman" w:hAnsi="Times New Roman" w:cs="Times New Roman" w:hint="eastAsia"/>
          <w:sz w:val="24"/>
          <w:szCs w:val="24"/>
        </w:rPr>
        <w:t xml:space="preserve">, </w:t>
      </w:r>
      <w:r w:rsidRPr="00CE6502">
        <w:rPr>
          <w:rFonts w:ascii="Times New Roman" w:hAnsi="Times New Roman" w:cs="Times New Roman"/>
          <w:sz w:val="24"/>
          <w:szCs w:val="24"/>
        </w:rPr>
        <w:t>International Negotiation, 2006, Vol.11(3), pp.399-429</w:t>
      </w:r>
    </w:p>
    <w:p w:rsidR="00305365" w:rsidRDefault="00305365" w:rsidP="00305365">
      <w:pPr>
        <w:snapToGrid w:val="0"/>
        <w:spacing w:after="0" w:line="240" w:lineRule="auto"/>
        <w:ind w:firstLine="800"/>
        <w:rPr>
          <w:rStyle w:val="a-size-extra-large1"/>
          <w:rFonts w:ascii="Times New Roman" w:hAnsi="Times New Roman" w:cs="Times New Roman"/>
          <w:color w:val="111111"/>
          <w:sz w:val="24"/>
          <w:szCs w:val="24"/>
          <w:u w:val="single"/>
        </w:rPr>
      </w:pPr>
      <w:r>
        <w:rPr>
          <w:rStyle w:val="a-size-extra-large1"/>
          <w:rFonts w:ascii="Times New Roman" w:hAnsi="Times New Roman" w:cs="Times New Roman" w:hint="eastAsia"/>
          <w:color w:val="111111"/>
          <w:sz w:val="24"/>
          <w:szCs w:val="24"/>
        </w:rPr>
        <w:lastRenderedPageBreak/>
        <w:t xml:space="preserve">- </w:t>
      </w:r>
      <w:r w:rsidRPr="00685C7F">
        <w:rPr>
          <w:rStyle w:val="a-size-extra-large1"/>
          <w:rFonts w:ascii="Times New Roman" w:hAnsi="Times New Roman" w:cs="Times New Roman"/>
          <w:color w:val="111111"/>
          <w:sz w:val="24"/>
          <w:szCs w:val="24"/>
        </w:rPr>
        <w:t>Kanitz</w:t>
      </w:r>
      <w:r>
        <w:rPr>
          <w:rStyle w:val="a-size-extra-large1"/>
          <w:rFonts w:ascii="Times New Roman" w:hAnsi="Times New Roman" w:cs="Times New Roman" w:hint="eastAsia"/>
          <w:color w:val="111111"/>
          <w:sz w:val="24"/>
          <w:szCs w:val="24"/>
        </w:rPr>
        <w:t>,</w:t>
      </w:r>
      <w:r w:rsidRPr="00685C7F">
        <w:rPr>
          <w:rStyle w:val="a-size-extra-large1"/>
          <w:rFonts w:ascii="Times New Roman" w:hAnsi="Times New Roman" w:cs="Times New Roman"/>
          <w:color w:val="111111"/>
          <w:sz w:val="24"/>
          <w:szCs w:val="24"/>
        </w:rPr>
        <w:t xml:space="preserve"> </w:t>
      </w:r>
      <w:hyperlink r:id="rId20" w:history="1">
        <w:r w:rsidRPr="00685C7F">
          <w:rPr>
            <w:rFonts w:ascii="Times New Roman" w:hAnsi="Times New Roman" w:cs="Times New Roman"/>
            <w:sz w:val="24"/>
            <w:szCs w:val="24"/>
          </w:rPr>
          <w:t>Roberto</w:t>
        </w:r>
        <w:r>
          <w:rPr>
            <w:rFonts w:ascii="Times New Roman" w:hAnsi="Times New Roman" w:cs="Times New Roman" w:hint="eastAsia"/>
            <w:sz w:val="24"/>
            <w:szCs w:val="24"/>
          </w:rPr>
          <w:t xml:space="preserve"> et. al(2011), </w:t>
        </w:r>
      </w:hyperlink>
      <w:r w:rsidRPr="00685C7F">
        <w:rPr>
          <w:rStyle w:val="a-size-extra-large1"/>
          <w:rFonts w:ascii="Times New Roman" w:hAnsi="Times New Roman" w:cs="Times New Roman"/>
          <w:color w:val="111111"/>
          <w:sz w:val="24"/>
          <w:szCs w:val="24"/>
          <w:u w:val="single"/>
        </w:rPr>
        <w:t xml:space="preserve">Managing Multilateral Trade Negotiations: The Role </w:t>
      </w:r>
    </w:p>
    <w:p w:rsidR="00305365" w:rsidRDefault="00305365" w:rsidP="00305365">
      <w:pPr>
        <w:snapToGrid w:val="0"/>
        <w:spacing w:after="0" w:line="240" w:lineRule="auto"/>
        <w:ind w:firstLineChars="383" w:firstLine="919"/>
        <w:rPr>
          <w:rFonts w:ascii="Times New Roman" w:hAnsi="Times New Roman" w:cs="Times New Roman"/>
          <w:b/>
          <w:sz w:val="24"/>
          <w:szCs w:val="24"/>
        </w:rPr>
      </w:pPr>
      <w:r w:rsidRPr="00685C7F">
        <w:rPr>
          <w:rStyle w:val="a-size-extra-large1"/>
          <w:rFonts w:ascii="Times New Roman" w:hAnsi="Times New Roman" w:cs="Times New Roman"/>
          <w:color w:val="111111"/>
          <w:sz w:val="24"/>
          <w:szCs w:val="24"/>
          <w:u w:val="single"/>
        </w:rPr>
        <w:t>of the WTO Chairman</w:t>
      </w:r>
      <w:r>
        <w:rPr>
          <w:rStyle w:val="a-size-extra-large1"/>
          <w:rFonts w:ascii="Times New Roman" w:hAnsi="Times New Roman" w:cs="Times New Roman" w:hint="eastAsia"/>
          <w:color w:val="111111"/>
          <w:sz w:val="24"/>
          <w:szCs w:val="24"/>
          <w:u w:val="single"/>
        </w:rPr>
        <w:t>,</w:t>
      </w:r>
      <w:r>
        <w:rPr>
          <w:rStyle w:val="a-size-extra-large1"/>
          <w:rFonts w:ascii="Times New Roman" w:hAnsi="Times New Roman" w:cs="Times New Roman" w:hint="eastAsia"/>
          <w:color w:val="111111"/>
          <w:sz w:val="24"/>
          <w:szCs w:val="24"/>
        </w:rPr>
        <w:t xml:space="preserve"> </w:t>
      </w:r>
      <w:r w:rsidRPr="00685C7F">
        <w:rPr>
          <w:rStyle w:val="a-size-extra-large1"/>
          <w:rFonts w:ascii="Times New Roman" w:hAnsi="Times New Roman" w:cs="Times New Roman"/>
          <w:color w:val="111111"/>
          <w:sz w:val="24"/>
          <w:szCs w:val="24"/>
        </w:rPr>
        <w:t>CMP Publishing</w:t>
      </w:r>
      <w:r w:rsidRPr="00AC3BFB">
        <w:rPr>
          <w:rFonts w:ascii="Times New Roman" w:hAnsi="Times New Roman" w:cs="Times New Roman" w:hint="eastAsia"/>
          <w:b/>
          <w:sz w:val="24"/>
          <w:szCs w:val="24"/>
        </w:rPr>
        <w:t xml:space="preserve"> </w:t>
      </w:r>
      <w:r w:rsidRPr="00FC18F7">
        <w:rPr>
          <w:rFonts w:ascii="Times New Roman" w:hAnsi="Times New Roman" w:cs="Times New Roman" w:hint="eastAsia"/>
          <w:sz w:val="24"/>
          <w:szCs w:val="24"/>
        </w:rPr>
        <w:t>pp161-188</w:t>
      </w:r>
    </w:p>
    <w:p w:rsidR="00305365" w:rsidRDefault="00305365" w:rsidP="00305365">
      <w:pPr>
        <w:snapToGrid w:val="0"/>
        <w:spacing w:after="0" w:line="240" w:lineRule="auto"/>
        <w:rPr>
          <w:rFonts w:ascii="Times New Roman" w:hAnsi="Times New Roman" w:cs="Times New Roman"/>
          <w:sz w:val="24"/>
          <w:szCs w:val="24"/>
        </w:rPr>
      </w:pPr>
      <w:r w:rsidRPr="00685C7F">
        <w:rPr>
          <w:rFonts w:ascii="Times New Roman" w:hAnsi="Times New Roman" w:cs="Times New Roman" w:hint="eastAsia"/>
          <w:sz w:val="24"/>
          <w:szCs w:val="24"/>
        </w:rPr>
        <w:tab/>
        <w:t xml:space="preserve">- </w:t>
      </w:r>
      <w:r>
        <w:rPr>
          <w:rFonts w:ascii="Times New Roman" w:hAnsi="Times New Roman" w:cs="Times New Roman" w:hint="eastAsia"/>
          <w:sz w:val="24"/>
          <w:szCs w:val="24"/>
        </w:rPr>
        <w:t xml:space="preserve">Choi, Seokyoung (2016), </w:t>
      </w:r>
      <w:r w:rsidRPr="00FC18F7">
        <w:rPr>
          <w:rFonts w:ascii="Times New Roman" w:hAnsi="Times New Roman" w:cs="Times New Roman" w:hint="eastAsia"/>
          <w:sz w:val="24"/>
          <w:szCs w:val="24"/>
          <w:u w:val="single"/>
        </w:rPr>
        <w:t>A Diplomat</w:t>
      </w:r>
      <w:r w:rsidRPr="00FC18F7">
        <w:rPr>
          <w:rFonts w:ascii="Times New Roman" w:hAnsi="Times New Roman" w:cs="Times New Roman"/>
          <w:sz w:val="24"/>
          <w:szCs w:val="24"/>
          <w:u w:val="single"/>
        </w:rPr>
        <w:t>’</w:t>
      </w:r>
      <w:r w:rsidRPr="00FC18F7">
        <w:rPr>
          <w:rFonts w:ascii="Times New Roman" w:hAnsi="Times New Roman" w:cs="Times New Roman" w:hint="eastAsia"/>
          <w:sz w:val="24"/>
          <w:szCs w:val="24"/>
          <w:u w:val="single"/>
        </w:rPr>
        <w:t>s Journal on Korea</w:t>
      </w:r>
      <w:r w:rsidRPr="00FC18F7">
        <w:rPr>
          <w:rFonts w:ascii="Times New Roman" w:hAnsi="Times New Roman" w:cs="Times New Roman"/>
          <w:sz w:val="24"/>
          <w:szCs w:val="24"/>
          <w:u w:val="single"/>
        </w:rPr>
        <w:t>’</w:t>
      </w:r>
      <w:r w:rsidRPr="00FC18F7">
        <w:rPr>
          <w:rFonts w:ascii="Times New Roman" w:hAnsi="Times New Roman" w:cs="Times New Roman" w:hint="eastAsia"/>
          <w:sz w:val="24"/>
          <w:szCs w:val="24"/>
          <w:u w:val="single"/>
        </w:rPr>
        <w:t>s FTA Negotiations</w:t>
      </w:r>
      <w:r>
        <w:rPr>
          <w:rFonts w:ascii="Times New Roman" w:hAnsi="Times New Roman" w:cs="Times New Roman" w:hint="eastAsia"/>
          <w:sz w:val="24"/>
          <w:szCs w:val="24"/>
        </w:rPr>
        <w:t xml:space="preserve">, </w:t>
      </w:r>
    </w:p>
    <w:p w:rsidR="00305365" w:rsidRDefault="00305365" w:rsidP="00305365">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t xml:space="preserve"> Pakyoung Sa</w:t>
      </w:r>
      <w:r>
        <w:rPr>
          <w:rFonts w:ascii="Times New Roman" w:hAnsi="Times New Roman" w:cs="Times New Roman"/>
          <w:sz w:val="24"/>
          <w:szCs w:val="24"/>
        </w:rPr>
        <w:t xml:space="preserve"> (</w:t>
      </w:r>
      <w:r>
        <w:rPr>
          <w:rFonts w:ascii="Times New Roman" w:hAnsi="Times New Roman" w:cs="Times New Roman" w:hint="eastAsia"/>
          <w:sz w:val="24"/>
          <w:szCs w:val="24"/>
        </w:rPr>
        <w:t>in Korean) pp370-423</w:t>
      </w:r>
    </w:p>
    <w:p w:rsidR="00305365" w:rsidRDefault="00305365" w:rsidP="00305365">
      <w:pPr>
        <w:snapToGrid w:val="0"/>
        <w:spacing w:after="0" w:line="240" w:lineRule="auto"/>
        <w:rPr>
          <w:rFonts w:ascii="Times New Roman" w:hAnsi="Times New Roman" w:cs="Times New Roman"/>
          <w:sz w:val="24"/>
          <w:szCs w:val="24"/>
        </w:rPr>
      </w:pPr>
    </w:p>
    <w:p w:rsidR="00305365" w:rsidRPr="00F50FF4" w:rsidRDefault="00305365" w:rsidP="00305365">
      <w:pPr>
        <w:snapToGrid w:val="0"/>
        <w:spacing w:after="0" w:line="240" w:lineRule="auto"/>
        <w:ind w:firstLineChars="150" w:firstLine="360"/>
        <w:rPr>
          <w:rFonts w:ascii="Times New Roman" w:hAnsi="Times New Roman" w:cs="Times New Roman"/>
          <w:b/>
          <w:sz w:val="24"/>
          <w:szCs w:val="24"/>
        </w:rPr>
      </w:pPr>
      <w:r w:rsidRPr="00F50FF4">
        <w:rPr>
          <w:rFonts w:ascii="Times New Roman" w:hAnsi="Times New Roman" w:cs="Times New Roman" w:hint="eastAsia"/>
          <w:b/>
          <w:sz w:val="24"/>
          <w:szCs w:val="24"/>
        </w:rPr>
        <w:t>B.</w:t>
      </w:r>
      <w:r w:rsidRPr="00F50FF4">
        <w:rPr>
          <w:rFonts w:ascii="Times New Roman" w:hAnsi="Times New Roman" w:cs="Times New Roman" w:hint="eastAsia"/>
          <w:b/>
          <w:sz w:val="24"/>
          <w:szCs w:val="24"/>
        </w:rPr>
        <w:tab/>
        <w:t>Discussion points</w:t>
      </w:r>
    </w:p>
    <w:p w:rsidR="00305365" w:rsidRDefault="00305365" w:rsidP="00305365">
      <w:pPr>
        <w:snapToGrid w:val="0"/>
        <w:spacing w:after="0" w:line="240" w:lineRule="auto"/>
        <w:ind w:leftChars="402" w:left="1284" w:hangingChars="200" w:hanging="480"/>
        <w:rPr>
          <w:rFonts w:ascii="Times New Roman" w:hAnsi="Times New Roman" w:cs="Times New Roman"/>
          <w:i/>
          <w:sz w:val="24"/>
          <w:szCs w:val="24"/>
        </w:rPr>
      </w:pPr>
      <w:r w:rsidRPr="00CE4279">
        <w:rPr>
          <w:rFonts w:ascii="Times New Roman" w:hAnsi="Times New Roman" w:cs="Times New Roman" w:hint="eastAsia"/>
          <w:i/>
          <w:sz w:val="24"/>
          <w:szCs w:val="24"/>
        </w:rPr>
        <w:t>Q1:</w:t>
      </w:r>
      <w:r>
        <w:rPr>
          <w:rFonts w:ascii="Times New Roman" w:hAnsi="Times New Roman" w:cs="Times New Roman" w:hint="eastAsia"/>
          <w:i/>
          <w:sz w:val="24"/>
          <w:szCs w:val="24"/>
        </w:rPr>
        <w:t xml:space="preserve"> What issues and/or parameters should be dealt with at the preparatory and negotiating phase of the trade negotiations and at the ratification process? </w:t>
      </w:r>
    </w:p>
    <w:p w:rsidR="00305365" w:rsidRDefault="00305365" w:rsidP="00305365">
      <w:pPr>
        <w:snapToGrid w:val="0"/>
        <w:spacing w:after="0" w:line="240" w:lineRule="auto"/>
        <w:ind w:leftChars="402" w:left="1284" w:hangingChars="200" w:hanging="480"/>
        <w:rPr>
          <w:rFonts w:ascii="Times New Roman" w:hAnsi="Times New Roman" w:cs="Times New Roman"/>
          <w:i/>
          <w:sz w:val="24"/>
          <w:szCs w:val="24"/>
        </w:rPr>
      </w:pPr>
      <w:r>
        <w:rPr>
          <w:rFonts w:ascii="Times New Roman" w:hAnsi="Times New Roman" w:cs="Times New Roman" w:hint="eastAsia"/>
          <w:i/>
          <w:sz w:val="24"/>
          <w:szCs w:val="24"/>
        </w:rPr>
        <w:t xml:space="preserve">Q2: How are the </w:t>
      </w:r>
      <w:r>
        <w:rPr>
          <w:rFonts w:ascii="Times New Roman" w:hAnsi="Times New Roman" w:cs="Times New Roman"/>
          <w:i/>
          <w:sz w:val="24"/>
          <w:szCs w:val="24"/>
        </w:rPr>
        <w:t>trades</w:t>
      </w:r>
      <w:r>
        <w:rPr>
          <w:rFonts w:ascii="Times New Roman" w:hAnsi="Times New Roman" w:cs="Times New Roman" w:hint="eastAsia"/>
          <w:i/>
          <w:sz w:val="24"/>
          <w:szCs w:val="24"/>
        </w:rPr>
        <w:t xml:space="preserve"> negotiations prepared and carried out in the MTS? What are the roles of leading countries or country groups in the context of fairness and real politics?</w:t>
      </w:r>
    </w:p>
    <w:p w:rsidR="00305365" w:rsidRDefault="00305365" w:rsidP="00305365">
      <w:pPr>
        <w:snapToGrid w:val="0"/>
        <w:spacing w:after="0" w:line="240" w:lineRule="auto"/>
        <w:ind w:leftChars="402" w:left="1284" w:hangingChars="200" w:hanging="480"/>
        <w:rPr>
          <w:rFonts w:ascii="Times New Roman" w:hAnsi="Times New Roman" w:cs="Times New Roman"/>
          <w:i/>
          <w:sz w:val="24"/>
          <w:szCs w:val="24"/>
        </w:rPr>
      </w:pPr>
      <w:r>
        <w:rPr>
          <w:rFonts w:ascii="Times New Roman" w:hAnsi="Times New Roman" w:cs="Times New Roman" w:hint="eastAsia"/>
          <w:i/>
          <w:sz w:val="24"/>
          <w:szCs w:val="24"/>
        </w:rPr>
        <w:t>Q3: What is underlying difference of the negotiating dynamics between the bilateral negotiations and multilateral negotiations?</w:t>
      </w:r>
    </w:p>
    <w:p w:rsidR="00305365" w:rsidRDefault="00305365" w:rsidP="00305365">
      <w:pPr>
        <w:snapToGrid w:val="0"/>
        <w:spacing w:after="0" w:line="240" w:lineRule="auto"/>
        <w:ind w:leftChars="402" w:left="1284" w:hangingChars="200" w:hanging="480"/>
        <w:rPr>
          <w:rFonts w:ascii="Times New Roman" w:hAnsi="Times New Roman" w:cs="Times New Roman"/>
          <w:i/>
          <w:sz w:val="24"/>
          <w:szCs w:val="24"/>
        </w:rPr>
      </w:pPr>
      <w:r>
        <w:rPr>
          <w:rFonts w:ascii="Times New Roman" w:hAnsi="Times New Roman" w:cs="Times New Roman" w:hint="eastAsia"/>
          <w:i/>
          <w:sz w:val="24"/>
          <w:szCs w:val="24"/>
        </w:rPr>
        <w:t>Q4: What are jargons and rule of games in the real trade negotiations?</w:t>
      </w:r>
    </w:p>
    <w:p w:rsidR="00305365" w:rsidRDefault="00305365" w:rsidP="00305365">
      <w:pPr>
        <w:snapToGrid w:val="0"/>
        <w:spacing w:after="0" w:line="240" w:lineRule="auto"/>
        <w:rPr>
          <w:rFonts w:ascii="Times New Roman" w:hAnsi="Times New Roman" w:cs="Times New Roman"/>
          <w:i/>
          <w:sz w:val="24"/>
          <w:szCs w:val="24"/>
        </w:rPr>
      </w:pPr>
    </w:p>
    <w:p w:rsidR="00305365" w:rsidRPr="00F50FF4" w:rsidRDefault="00305365" w:rsidP="00305365">
      <w:pPr>
        <w:snapToGrid w:val="0"/>
        <w:spacing w:after="0" w:line="240" w:lineRule="auto"/>
        <w:ind w:firstLineChars="150" w:firstLine="360"/>
        <w:rPr>
          <w:rFonts w:ascii="Times New Roman" w:hAnsi="Times New Roman" w:cs="Times New Roman"/>
          <w:b/>
          <w:sz w:val="24"/>
          <w:szCs w:val="24"/>
        </w:rPr>
      </w:pPr>
      <w:r w:rsidRPr="00F50FF4">
        <w:rPr>
          <w:rFonts w:ascii="Times New Roman" w:hAnsi="Times New Roman" w:cs="Times New Roman" w:hint="eastAsia"/>
          <w:b/>
          <w:sz w:val="24"/>
          <w:szCs w:val="24"/>
        </w:rPr>
        <w:t>C.</w:t>
      </w:r>
      <w:r w:rsidRPr="00F50FF4">
        <w:rPr>
          <w:rFonts w:ascii="Times New Roman" w:hAnsi="Times New Roman" w:cs="Times New Roman" w:hint="eastAsia"/>
          <w:b/>
          <w:sz w:val="24"/>
          <w:szCs w:val="24"/>
        </w:rPr>
        <w:tab/>
        <w:t>Team presentations</w:t>
      </w:r>
    </w:p>
    <w:p w:rsidR="00305365" w:rsidRDefault="00305365" w:rsidP="00305365">
      <w:pPr>
        <w:snapToGrid w:val="0"/>
        <w:spacing w:after="0" w:line="240" w:lineRule="auto"/>
        <w:ind w:leftChars="402" w:left="1044" w:hangingChars="100" w:hanging="240"/>
        <w:rPr>
          <w:rFonts w:ascii="Times New Roman" w:hAnsi="Times New Roman" w:cs="Times New Roman"/>
          <w:sz w:val="24"/>
          <w:szCs w:val="24"/>
        </w:rPr>
      </w:pPr>
      <w:r>
        <w:rPr>
          <w:rFonts w:ascii="Times New Roman" w:hAnsi="Times New Roman" w:cs="Times New Roman" w:hint="eastAsia"/>
          <w:sz w:val="24"/>
          <w:szCs w:val="24"/>
        </w:rPr>
        <w:t xml:space="preserve">- Team A may present the whole process of trade negotiations in the U.S. and EU from the time of decision to launch the trade negotiations to signature to ratification and to the entry into force. It would be useful to prepare for diagrams or flow charts to understand better such process.  </w:t>
      </w:r>
    </w:p>
    <w:p w:rsidR="00305365" w:rsidRDefault="00305365" w:rsidP="00305365">
      <w:pPr>
        <w:snapToGrid w:val="0"/>
        <w:spacing w:after="0" w:line="240" w:lineRule="auto"/>
        <w:ind w:leftChars="402" w:left="1044" w:hangingChars="100" w:hanging="240"/>
        <w:rPr>
          <w:rFonts w:ascii="Times New Roman" w:hAnsi="Times New Roman" w:cs="Times New Roman"/>
          <w:sz w:val="24"/>
          <w:szCs w:val="24"/>
        </w:rPr>
      </w:pPr>
      <w:r>
        <w:rPr>
          <w:rFonts w:ascii="Times New Roman" w:hAnsi="Times New Roman" w:cs="Times New Roman" w:hint="eastAsia"/>
          <w:sz w:val="24"/>
          <w:szCs w:val="24"/>
        </w:rPr>
        <w:t>- Team B may present the process of trade negotiations in the WTO and the role of Chairpersons in this process.</w:t>
      </w:r>
    </w:p>
    <w:p w:rsidR="00305365" w:rsidRDefault="00305365" w:rsidP="00305365">
      <w:pPr>
        <w:snapToGrid w:val="0"/>
        <w:spacing w:after="0" w:line="240" w:lineRule="auto"/>
        <w:ind w:leftChars="402" w:left="1044" w:hangingChars="100" w:hanging="240"/>
        <w:rPr>
          <w:rFonts w:ascii="Times New Roman" w:hAnsi="Times New Roman" w:cs="Times New Roman"/>
          <w:sz w:val="24"/>
          <w:szCs w:val="24"/>
        </w:rPr>
      </w:pPr>
    </w:p>
    <w:p w:rsidR="00D449A8" w:rsidRPr="005566CD" w:rsidRDefault="00305365" w:rsidP="00D449A8">
      <w:pPr>
        <w:snapToGrid w:val="0"/>
        <w:spacing w:after="0" w:line="240" w:lineRule="auto"/>
        <w:ind w:left="800" w:hanging="800"/>
        <w:rPr>
          <w:rFonts w:ascii="Times New Roman" w:hAnsi="Times New Roman" w:cs="Times New Roman"/>
          <w:sz w:val="24"/>
          <w:szCs w:val="24"/>
        </w:rPr>
      </w:pPr>
      <w:r>
        <w:rPr>
          <w:rFonts w:ascii="Times New Roman" w:hAnsi="Times New Roman" w:cs="Times New Roman" w:hint="eastAsia"/>
          <w:b/>
          <w:sz w:val="24"/>
          <w:szCs w:val="24"/>
        </w:rPr>
        <w:t>8</w:t>
      </w:r>
      <w:r w:rsidR="00D449A8">
        <w:rPr>
          <w:rFonts w:ascii="Times New Roman" w:hAnsi="Times New Roman" w:cs="Times New Roman" w:hint="eastAsia"/>
          <w:b/>
          <w:sz w:val="24"/>
          <w:szCs w:val="24"/>
        </w:rPr>
        <w:t>.</w:t>
      </w:r>
      <w:r w:rsidR="00D449A8">
        <w:rPr>
          <w:rFonts w:ascii="Times New Roman" w:hAnsi="Times New Roman" w:cs="Times New Roman" w:hint="eastAsia"/>
          <w:b/>
          <w:sz w:val="24"/>
          <w:szCs w:val="24"/>
        </w:rPr>
        <w:tab/>
      </w:r>
      <w:r>
        <w:rPr>
          <w:rFonts w:ascii="Times New Roman" w:hAnsi="Times New Roman" w:cs="Times New Roman" w:hint="eastAsia"/>
          <w:b/>
          <w:sz w:val="24"/>
          <w:szCs w:val="24"/>
        </w:rPr>
        <w:t>8</w:t>
      </w:r>
      <w:r w:rsidR="00D449A8">
        <w:rPr>
          <w:rFonts w:ascii="Times New Roman" w:hAnsi="Times New Roman" w:cs="Times New Roman" w:hint="eastAsia"/>
          <w:b/>
          <w:sz w:val="24"/>
          <w:szCs w:val="24"/>
        </w:rPr>
        <w:t>/15</w:t>
      </w:r>
      <w:r w:rsidR="00D449A8">
        <w:rPr>
          <w:rFonts w:ascii="Times New Roman" w:hAnsi="Times New Roman" w:cs="Times New Roman" w:hint="eastAsia"/>
          <w:b/>
          <w:sz w:val="24"/>
          <w:szCs w:val="24"/>
        </w:rPr>
        <w:t>주</w:t>
      </w:r>
      <w:r w:rsidR="00FE4021">
        <w:rPr>
          <w:rFonts w:ascii="Times New Roman" w:hAnsi="Times New Roman" w:cs="Times New Roman" w:hint="eastAsia"/>
          <w:b/>
          <w:sz w:val="24"/>
          <w:szCs w:val="24"/>
        </w:rPr>
        <w:t xml:space="preserve"> (24 April)</w:t>
      </w:r>
      <w:r w:rsidR="00D449A8">
        <w:rPr>
          <w:rFonts w:ascii="Times New Roman" w:hAnsi="Times New Roman" w:cs="Times New Roman" w:hint="eastAsia"/>
          <w:b/>
          <w:sz w:val="24"/>
          <w:szCs w:val="24"/>
        </w:rPr>
        <w:t xml:space="preserve"> Take-home Assignments on section I: Students are requested to make the written submissions by May 15, 2017. The details of the format of the take-home assignments will be announced in due course but not later than April 15, 2016.</w:t>
      </w:r>
    </w:p>
    <w:p w:rsidR="00151892" w:rsidRPr="00D449A8" w:rsidRDefault="00151892" w:rsidP="00151892">
      <w:pPr>
        <w:snapToGrid w:val="0"/>
        <w:spacing w:after="0" w:line="240" w:lineRule="auto"/>
        <w:rPr>
          <w:rFonts w:ascii="Times New Roman" w:hAnsi="Times New Roman" w:cs="Times New Roman"/>
          <w:b/>
          <w:sz w:val="24"/>
          <w:szCs w:val="24"/>
        </w:rPr>
      </w:pPr>
    </w:p>
    <w:p w:rsidR="00266542" w:rsidRDefault="00266542" w:rsidP="00D449A8">
      <w:pPr>
        <w:snapToGrid w:val="0"/>
        <w:spacing w:after="0" w:line="240" w:lineRule="auto"/>
        <w:rPr>
          <w:rFonts w:ascii="Times New Roman" w:hAnsi="Times New Roman" w:cs="Times New Roman"/>
          <w:b/>
          <w:sz w:val="24"/>
          <w:szCs w:val="24"/>
        </w:rPr>
      </w:pPr>
    </w:p>
    <w:p w:rsidR="00D449A8" w:rsidRPr="00D449A8" w:rsidRDefault="00D449A8" w:rsidP="00D449A8">
      <w:pPr>
        <w:snapToGrid w:val="0"/>
        <w:spacing w:after="0" w:line="240" w:lineRule="auto"/>
        <w:rPr>
          <w:rFonts w:ascii="Times New Roman" w:hAnsi="Times New Roman" w:cs="Times New Roman"/>
          <w:b/>
          <w:sz w:val="24"/>
          <w:szCs w:val="24"/>
        </w:rPr>
      </w:pPr>
      <w:r w:rsidRPr="00D449A8">
        <w:rPr>
          <w:rFonts w:ascii="Times New Roman" w:hAnsi="Times New Roman" w:cs="Times New Roman" w:hint="eastAsia"/>
          <w:b/>
          <w:sz w:val="24"/>
          <w:szCs w:val="24"/>
        </w:rPr>
        <w:t>[Section II]</w:t>
      </w:r>
    </w:p>
    <w:p w:rsidR="003853DD" w:rsidRDefault="003853DD" w:rsidP="00FD125E">
      <w:pPr>
        <w:snapToGrid w:val="0"/>
        <w:spacing w:after="0" w:line="240" w:lineRule="auto"/>
        <w:rPr>
          <w:rFonts w:ascii="Times New Roman" w:hAnsi="Times New Roman" w:cs="Times New Roman"/>
          <w:b/>
          <w:sz w:val="24"/>
          <w:szCs w:val="24"/>
        </w:rPr>
      </w:pPr>
    </w:p>
    <w:p w:rsidR="004556E4" w:rsidRDefault="009215B8" w:rsidP="004556E4">
      <w:pPr>
        <w:snapToGrid w:val="0"/>
        <w:spacing w:after="0" w:line="240" w:lineRule="auto"/>
        <w:rPr>
          <w:rFonts w:ascii="Times New Roman" w:hAnsi="Times New Roman" w:cs="Times New Roman"/>
          <w:b/>
          <w:bCs/>
          <w:sz w:val="24"/>
          <w:szCs w:val="24"/>
        </w:rPr>
      </w:pPr>
      <w:r>
        <w:rPr>
          <w:rFonts w:ascii="Times New Roman" w:hAnsi="Times New Roman" w:cs="Times New Roman" w:hint="eastAsia"/>
          <w:b/>
          <w:bCs/>
          <w:sz w:val="24"/>
          <w:szCs w:val="24"/>
        </w:rPr>
        <w:t>9</w:t>
      </w:r>
      <w:r w:rsidR="004556E4">
        <w:rPr>
          <w:rFonts w:ascii="Times New Roman" w:hAnsi="Times New Roman" w:cs="Times New Roman" w:hint="eastAsia"/>
          <w:b/>
          <w:bCs/>
          <w:sz w:val="24"/>
          <w:szCs w:val="24"/>
        </w:rPr>
        <w:t xml:space="preserve">. </w:t>
      </w:r>
      <w:r>
        <w:rPr>
          <w:rFonts w:ascii="Times New Roman" w:hAnsi="Times New Roman" w:cs="Times New Roman" w:hint="eastAsia"/>
          <w:b/>
          <w:bCs/>
          <w:sz w:val="24"/>
          <w:szCs w:val="24"/>
        </w:rPr>
        <w:tab/>
        <w:t>9</w:t>
      </w:r>
      <w:r w:rsidR="004556E4">
        <w:rPr>
          <w:rFonts w:ascii="Times New Roman" w:hAnsi="Times New Roman" w:cs="Times New Roman" w:hint="eastAsia"/>
          <w:b/>
          <w:bCs/>
          <w:sz w:val="24"/>
          <w:szCs w:val="24"/>
        </w:rPr>
        <w:t>/15</w:t>
      </w:r>
      <w:r w:rsidR="004556E4" w:rsidRPr="004556E4">
        <w:rPr>
          <w:rFonts w:ascii="Times New Roman" w:hAnsi="Times New Roman" w:cs="Times New Roman"/>
          <w:b/>
          <w:bCs/>
          <w:sz w:val="24"/>
          <w:szCs w:val="24"/>
        </w:rPr>
        <w:t xml:space="preserve"> UN Structure and its Governance System: </w:t>
      </w:r>
      <w:r w:rsidR="00FE4021">
        <w:rPr>
          <w:rFonts w:ascii="Times New Roman" w:hAnsi="Times New Roman" w:cs="Times New Roman" w:hint="eastAsia"/>
          <w:b/>
          <w:bCs/>
          <w:sz w:val="24"/>
          <w:szCs w:val="24"/>
        </w:rPr>
        <w:t>(1 May)</w:t>
      </w:r>
    </w:p>
    <w:p w:rsidR="004556E4" w:rsidRPr="004556E4" w:rsidRDefault="004556E4" w:rsidP="004556E4">
      <w:pPr>
        <w:snapToGrid w:val="0"/>
        <w:spacing w:after="0" w:line="240" w:lineRule="auto"/>
        <w:rPr>
          <w:rFonts w:ascii="Times New Roman" w:hAnsi="Times New Roman" w:cs="Times New Roman"/>
          <w:b/>
          <w:bCs/>
          <w:sz w:val="24"/>
          <w:szCs w:val="24"/>
        </w:rPr>
      </w:pPr>
    </w:p>
    <w:p w:rsidR="004556E4" w:rsidRPr="004556E4" w:rsidRDefault="004556E4" w:rsidP="004556E4">
      <w:pPr>
        <w:snapToGrid w:val="0"/>
        <w:spacing w:after="0" w:line="240" w:lineRule="auto"/>
        <w:rPr>
          <w:rFonts w:ascii="Times New Roman" w:hAnsi="Times New Roman" w:cs="Times New Roman"/>
          <w:b/>
          <w:bCs/>
          <w:sz w:val="24"/>
          <w:szCs w:val="24"/>
        </w:rPr>
      </w:pPr>
      <w:r>
        <w:rPr>
          <w:rFonts w:ascii="Times New Roman" w:hAnsi="Times New Roman" w:cs="Times New Roman" w:hint="eastAsia"/>
          <w:b/>
          <w:bCs/>
          <w:sz w:val="24"/>
          <w:szCs w:val="24"/>
        </w:rPr>
        <w:t xml:space="preserve">   </w:t>
      </w:r>
      <w:r w:rsidRPr="004556E4">
        <w:rPr>
          <w:rFonts w:ascii="Times New Roman" w:hAnsi="Times New Roman" w:cs="Times New Roman"/>
          <w:b/>
          <w:bCs/>
          <w:sz w:val="24"/>
          <w:szCs w:val="24"/>
        </w:rPr>
        <w:t>A. Reading materials</w:t>
      </w:r>
    </w:p>
    <w:p w:rsidR="004556E4" w:rsidRP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 Muldoon, Jr., James P., Aviel, JoAnn Fagot, Reitano, Richard, Sullivan, Earl</w:t>
      </w:r>
    </w:p>
    <w:p w:rsidR="004556E4" w:rsidRP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(2010), The New Dynamics of Multilateralism: Diplomacy, International</w:t>
      </w:r>
    </w:p>
    <w:p w:rsidR="004556E4" w:rsidRP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Organizations, and Global Governance, Westview Press, 2010.</w:t>
      </w:r>
    </w:p>
    <w:p w:rsidR="004556E4" w:rsidRP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 Baylis, John, Smith Steve, Owens, Patricia (2014), The Globalization of World</w:t>
      </w:r>
    </w:p>
    <w:p w:rsidR="004556E4" w:rsidRP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Politics; An Introduction to International Relations, 6th edition, Oxford University</w:t>
      </w:r>
    </w:p>
    <w:p w:rsidR="004556E4" w:rsidRP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Press (2014) or earlier editions</w:t>
      </w:r>
    </w:p>
    <w:p w:rsidR="004556E4" w:rsidRP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 UN and Host State: Host State Act of the Switzerland:</w:t>
      </w:r>
    </w:p>
    <w:p w:rsidR="004556E4" w:rsidRP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https://www.eda.admin.ch/eda/en/fdfa/foreign-policy/international-law/privileges</w:t>
      </w:r>
    </w:p>
    <w:p w:rsid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and-immunities/host-state-act.html</w:t>
      </w:r>
    </w:p>
    <w:p w:rsidR="004556E4" w:rsidRPr="004556E4" w:rsidRDefault="004556E4" w:rsidP="004556E4">
      <w:pPr>
        <w:snapToGrid w:val="0"/>
        <w:spacing w:after="0" w:line="240" w:lineRule="auto"/>
        <w:rPr>
          <w:rFonts w:ascii="Times New Roman" w:hAnsi="Times New Roman" w:cs="Times New Roman"/>
          <w:sz w:val="24"/>
          <w:szCs w:val="24"/>
        </w:rPr>
      </w:pPr>
    </w:p>
    <w:p w:rsidR="004556E4" w:rsidRPr="004556E4" w:rsidRDefault="004556E4" w:rsidP="004556E4">
      <w:pPr>
        <w:snapToGrid w:val="0"/>
        <w:spacing w:after="0" w:line="240" w:lineRule="auto"/>
        <w:rPr>
          <w:rFonts w:ascii="Times New Roman" w:hAnsi="Times New Roman" w:cs="Times New Roman"/>
          <w:b/>
          <w:bCs/>
          <w:sz w:val="24"/>
          <w:szCs w:val="24"/>
        </w:rPr>
      </w:pPr>
      <w:r>
        <w:rPr>
          <w:rFonts w:ascii="Times New Roman" w:hAnsi="Times New Roman" w:cs="Times New Roman" w:hint="eastAsia"/>
          <w:b/>
          <w:bCs/>
          <w:sz w:val="24"/>
          <w:szCs w:val="24"/>
        </w:rPr>
        <w:t xml:space="preserve">   </w:t>
      </w:r>
      <w:r w:rsidRPr="004556E4">
        <w:rPr>
          <w:rFonts w:ascii="Times New Roman" w:hAnsi="Times New Roman" w:cs="Times New Roman"/>
          <w:b/>
          <w:bCs/>
          <w:sz w:val="24"/>
          <w:szCs w:val="24"/>
        </w:rPr>
        <w:t>B. Discussion points</w:t>
      </w:r>
    </w:p>
    <w:p w:rsidR="004556E4" w:rsidRPr="004556E4" w:rsidRDefault="004556E4" w:rsidP="004556E4">
      <w:pPr>
        <w:snapToGrid w:val="0"/>
        <w:spacing w:after="0" w:line="240" w:lineRule="auto"/>
        <w:rPr>
          <w:rFonts w:ascii="Times New Roman" w:hAnsi="Times New Roman" w:cs="Times New Roman"/>
          <w:i/>
          <w:iCs/>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 xml:space="preserve">- </w:t>
      </w:r>
      <w:r w:rsidRPr="004556E4">
        <w:rPr>
          <w:rFonts w:ascii="Times New Roman" w:hAnsi="Times New Roman" w:cs="Times New Roman"/>
          <w:i/>
          <w:iCs/>
          <w:sz w:val="24"/>
          <w:szCs w:val="24"/>
        </w:rPr>
        <w:t>How can we characterize the transformation of the global political constellation</w:t>
      </w:r>
    </w:p>
    <w:p w:rsidR="004556E4" w:rsidRPr="004556E4" w:rsidRDefault="004556E4" w:rsidP="004556E4">
      <w:pPr>
        <w:snapToGrid w:val="0"/>
        <w:spacing w:after="0" w:line="240" w:lineRule="auto"/>
        <w:rPr>
          <w:rFonts w:ascii="Times New Roman" w:hAnsi="Times New Roman" w:cs="Times New Roman"/>
          <w:i/>
          <w:iCs/>
          <w:sz w:val="24"/>
          <w:szCs w:val="24"/>
        </w:rPr>
      </w:pPr>
      <w:r>
        <w:rPr>
          <w:rFonts w:ascii="Times New Roman" w:hAnsi="Times New Roman" w:cs="Times New Roman" w:hint="eastAsia"/>
          <w:i/>
          <w:iCs/>
          <w:sz w:val="24"/>
          <w:szCs w:val="24"/>
        </w:rPr>
        <w:lastRenderedPageBreak/>
        <w:tab/>
      </w:r>
      <w:r w:rsidRPr="004556E4">
        <w:rPr>
          <w:rFonts w:ascii="Times New Roman" w:hAnsi="Times New Roman" w:cs="Times New Roman"/>
          <w:i/>
          <w:iCs/>
          <w:sz w:val="24"/>
          <w:szCs w:val="24"/>
        </w:rPr>
        <w:t>and its implications on the new dynamics of multilateral diplomacy?</w:t>
      </w:r>
    </w:p>
    <w:p w:rsidR="004556E4" w:rsidRPr="004556E4" w:rsidRDefault="004556E4" w:rsidP="004556E4">
      <w:pPr>
        <w:snapToGrid w:val="0"/>
        <w:spacing w:after="0" w:line="240" w:lineRule="auto"/>
        <w:rPr>
          <w:rFonts w:ascii="Times New Roman" w:hAnsi="Times New Roman" w:cs="Times New Roman"/>
          <w:i/>
          <w:iCs/>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 xml:space="preserve">- </w:t>
      </w:r>
      <w:r w:rsidRPr="004556E4">
        <w:rPr>
          <w:rFonts w:ascii="Times New Roman" w:hAnsi="Times New Roman" w:cs="Times New Roman"/>
          <w:i/>
          <w:iCs/>
          <w:sz w:val="24"/>
          <w:szCs w:val="24"/>
        </w:rPr>
        <w:t>What is the role of Governments, NGOs and other stakeholders in the</w:t>
      </w:r>
    </w:p>
    <w:p w:rsidR="004556E4" w:rsidRPr="004556E4" w:rsidRDefault="004556E4" w:rsidP="004556E4">
      <w:pPr>
        <w:snapToGrid w:val="0"/>
        <w:spacing w:after="0" w:line="240" w:lineRule="auto"/>
        <w:rPr>
          <w:rFonts w:ascii="Times New Roman" w:hAnsi="Times New Roman" w:cs="Times New Roman"/>
          <w:i/>
          <w:iCs/>
          <w:sz w:val="24"/>
          <w:szCs w:val="24"/>
        </w:rPr>
      </w:pPr>
      <w:r>
        <w:rPr>
          <w:rFonts w:ascii="Times New Roman" w:hAnsi="Times New Roman" w:cs="Times New Roman" w:hint="eastAsia"/>
          <w:i/>
          <w:iCs/>
          <w:sz w:val="24"/>
          <w:szCs w:val="24"/>
        </w:rPr>
        <w:tab/>
      </w:r>
      <w:r w:rsidRPr="004556E4">
        <w:rPr>
          <w:rFonts w:ascii="Times New Roman" w:hAnsi="Times New Roman" w:cs="Times New Roman"/>
          <w:i/>
          <w:iCs/>
          <w:sz w:val="24"/>
          <w:szCs w:val="24"/>
        </w:rPr>
        <w:t>contemporary multilateral diplomacy?</w:t>
      </w:r>
    </w:p>
    <w:p w:rsidR="004556E4" w:rsidRPr="004556E4" w:rsidRDefault="004556E4" w:rsidP="004556E4">
      <w:pPr>
        <w:snapToGrid w:val="0"/>
        <w:spacing w:after="0" w:line="240" w:lineRule="auto"/>
        <w:rPr>
          <w:rFonts w:ascii="Times New Roman" w:hAnsi="Times New Roman" w:cs="Times New Roman"/>
          <w:i/>
          <w:iCs/>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 xml:space="preserve">- </w:t>
      </w:r>
      <w:r w:rsidRPr="004556E4">
        <w:rPr>
          <w:rFonts w:ascii="Times New Roman" w:hAnsi="Times New Roman" w:cs="Times New Roman"/>
          <w:i/>
          <w:iCs/>
          <w:sz w:val="24"/>
          <w:szCs w:val="24"/>
        </w:rPr>
        <w:t>Can the UN Security Council work better? What is the current state of play of the</w:t>
      </w:r>
    </w:p>
    <w:p w:rsidR="004556E4" w:rsidRPr="004556E4" w:rsidRDefault="004556E4" w:rsidP="004556E4">
      <w:pPr>
        <w:snapToGrid w:val="0"/>
        <w:spacing w:after="0" w:line="240" w:lineRule="auto"/>
        <w:rPr>
          <w:rFonts w:ascii="Times New Roman" w:hAnsi="Times New Roman" w:cs="Times New Roman"/>
          <w:i/>
          <w:iCs/>
          <w:sz w:val="24"/>
          <w:szCs w:val="24"/>
        </w:rPr>
      </w:pPr>
      <w:r>
        <w:rPr>
          <w:rFonts w:ascii="Times New Roman" w:hAnsi="Times New Roman" w:cs="Times New Roman" w:hint="eastAsia"/>
          <w:i/>
          <w:iCs/>
          <w:sz w:val="24"/>
          <w:szCs w:val="24"/>
        </w:rPr>
        <w:tab/>
      </w:r>
      <w:r w:rsidRPr="004556E4">
        <w:rPr>
          <w:rFonts w:ascii="Times New Roman" w:hAnsi="Times New Roman" w:cs="Times New Roman"/>
          <w:i/>
          <w:iCs/>
          <w:sz w:val="24"/>
          <w:szCs w:val="24"/>
        </w:rPr>
        <w:t>reform of the Security Council developed?</w:t>
      </w:r>
    </w:p>
    <w:p w:rsidR="004556E4" w:rsidRPr="004556E4" w:rsidRDefault="004556E4" w:rsidP="004556E4">
      <w:pPr>
        <w:snapToGrid w:val="0"/>
        <w:spacing w:after="0" w:line="240" w:lineRule="auto"/>
        <w:rPr>
          <w:rFonts w:ascii="Times New Roman" w:hAnsi="Times New Roman" w:cs="Times New Roman"/>
          <w:i/>
          <w:iCs/>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 xml:space="preserve">- </w:t>
      </w:r>
      <w:r w:rsidRPr="004556E4">
        <w:rPr>
          <w:rFonts w:ascii="Times New Roman" w:hAnsi="Times New Roman" w:cs="Times New Roman"/>
          <w:i/>
          <w:iCs/>
          <w:sz w:val="24"/>
          <w:szCs w:val="24"/>
        </w:rPr>
        <w:t>Can multilateralism continue to work or wither?</w:t>
      </w:r>
    </w:p>
    <w:p w:rsidR="004556E4" w:rsidRPr="004556E4" w:rsidRDefault="004556E4" w:rsidP="004556E4">
      <w:pPr>
        <w:snapToGrid w:val="0"/>
        <w:spacing w:after="0" w:line="240" w:lineRule="auto"/>
        <w:rPr>
          <w:rFonts w:ascii="Times New Roman" w:hAnsi="Times New Roman" w:cs="Times New Roman"/>
          <w:b/>
          <w:bCs/>
          <w:sz w:val="24"/>
          <w:szCs w:val="24"/>
        </w:rPr>
      </w:pPr>
      <w:r>
        <w:rPr>
          <w:rFonts w:ascii="Times New Roman" w:hAnsi="Times New Roman" w:cs="Times New Roman" w:hint="eastAsia"/>
          <w:b/>
          <w:bCs/>
          <w:sz w:val="24"/>
          <w:szCs w:val="24"/>
        </w:rPr>
        <w:t xml:space="preserve">   </w:t>
      </w:r>
      <w:r w:rsidRPr="004556E4">
        <w:rPr>
          <w:rFonts w:ascii="Times New Roman" w:hAnsi="Times New Roman" w:cs="Times New Roman"/>
          <w:b/>
          <w:bCs/>
          <w:sz w:val="24"/>
          <w:szCs w:val="24"/>
        </w:rPr>
        <w:t>C. Team presentation</w:t>
      </w:r>
    </w:p>
    <w:p w:rsidR="004556E4" w:rsidRP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 Team A may present the organizational structure and an overview of agenda the</w:t>
      </w:r>
    </w:p>
    <w:p w:rsidR="009D1F8A"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UN System. This presentation may also include the UN</w:t>
      </w:r>
      <w:r w:rsidRPr="004556E4">
        <w:rPr>
          <w:rFonts w:ascii="Times New Roman" w:hAnsi="Times New Roman" w:cs="Times New Roman" w:hint="eastAsia"/>
          <w:sz w:val="24"/>
          <w:szCs w:val="24"/>
        </w:rPr>
        <w:t>’</w:t>
      </w:r>
      <w:r w:rsidRPr="004556E4">
        <w:rPr>
          <w:rFonts w:ascii="Times New Roman" w:hAnsi="Times New Roman" w:cs="Times New Roman"/>
          <w:sz w:val="24"/>
          <w:szCs w:val="24"/>
        </w:rPr>
        <w:t>s working with other</w:t>
      </w:r>
    </w:p>
    <w:p w:rsidR="004556E4" w:rsidRPr="00AC3BFB" w:rsidRDefault="004556E4" w:rsidP="004556E4">
      <w:pPr>
        <w:snapToGrid w:val="0"/>
        <w:spacing w:after="0" w:line="240" w:lineRule="auto"/>
        <w:rPr>
          <w:rFonts w:ascii="Times New Roman" w:hAnsi="Times New Roman" w:cs="Times New Roman"/>
          <w:sz w:val="24"/>
          <w:szCs w:val="24"/>
        </w:rPr>
      </w:pPr>
    </w:p>
    <w:p w:rsidR="004556E4" w:rsidRDefault="004556E4" w:rsidP="004556E4">
      <w:pPr>
        <w:snapToGrid w:val="0"/>
        <w:spacing w:after="0" w:line="240" w:lineRule="auto"/>
        <w:rPr>
          <w:rFonts w:ascii="Times New Roman" w:hAnsi="Times New Roman" w:cs="Times New Roman"/>
          <w:b/>
          <w:bCs/>
          <w:sz w:val="24"/>
          <w:szCs w:val="24"/>
        </w:rPr>
      </w:pPr>
      <w:r>
        <w:rPr>
          <w:rFonts w:ascii="Times New Roman" w:hAnsi="Times New Roman" w:cs="Times New Roman" w:hint="eastAsia"/>
          <w:b/>
          <w:bCs/>
          <w:sz w:val="24"/>
          <w:szCs w:val="24"/>
        </w:rPr>
        <w:t>1</w:t>
      </w:r>
      <w:r w:rsidR="009215B8">
        <w:rPr>
          <w:rFonts w:ascii="Times New Roman" w:hAnsi="Times New Roman" w:cs="Times New Roman" w:hint="eastAsia"/>
          <w:b/>
          <w:bCs/>
          <w:sz w:val="24"/>
          <w:szCs w:val="24"/>
        </w:rPr>
        <w:t>0</w:t>
      </w:r>
      <w:r w:rsidRPr="004556E4">
        <w:rPr>
          <w:rFonts w:ascii="Times New Roman" w:hAnsi="Times New Roman" w:cs="Times New Roman"/>
          <w:b/>
          <w:bCs/>
          <w:sz w:val="24"/>
          <w:szCs w:val="24"/>
        </w:rPr>
        <w:t xml:space="preserve">. </w:t>
      </w:r>
      <w:r>
        <w:rPr>
          <w:rFonts w:ascii="Times New Roman" w:hAnsi="Times New Roman" w:cs="Times New Roman" w:hint="eastAsia"/>
          <w:b/>
          <w:bCs/>
          <w:sz w:val="24"/>
          <w:szCs w:val="24"/>
        </w:rPr>
        <w:t xml:space="preserve"> 1</w:t>
      </w:r>
      <w:r w:rsidR="009215B8">
        <w:rPr>
          <w:rFonts w:ascii="Times New Roman" w:hAnsi="Times New Roman" w:cs="Times New Roman" w:hint="eastAsia"/>
          <w:b/>
          <w:bCs/>
          <w:sz w:val="24"/>
          <w:szCs w:val="24"/>
        </w:rPr>
        <w:t>0</w:t>
      </w:r>
      <w:r>
        <w:rPr>
          <w:rFonts w:ascii="Times New Roman" w:hAnsi="Times New Roman" w:cs="Times New Roman" w:hint="eastAsia"/>
          <w:b/>
          <w:bCs/>
          <w:sz w:val="24"/>
          <w:szCs w:val="24"/>
        </w:rPr>
        <w:t xml:space="preserve">/15 </w:t>
      </w:r>
      <w:r w:rsidRPr="004556E4">
        <w:rPr>
          <w:rFonts w:ascii="Times New Roman" w:hAnsi="Times New Roman" w:cs="Times New Roman"/>
          <w:b/>
          <w:bCs/>
          <w:sz w:val="24"/>
          <w:szCs w:val="24"/>
        </w:rPr>
        <w:t xml:space="preserve">UN issues I (Development and UNMDG/UNSDG): </w:t>
      </w:r>
      <w:r w:rsidR="009215B8">
        <w:rPr>
          <w:rFonts w:ascii="Times New Roman" w:hAnsi="Times New Roman" w:cs="Times New Roman" w:hint="eastAsia"/>
          <w:b/>
          <w:bCs/>
          <w:sz w:val="24"/>
          <w:szCs w:val="24"/>
        </w:rPr>
        <w:t>(</w:t>
      </w:r>
      <w:r w:rsidR="00FE4021">
        <w:rPr>
          <w:rFonts w:ascii="Times New Roman" w:hAnsi="Times New Roman" w:cs="Times New Roman" w:hint="eastAsia"/>
          <w:b/>
          <w:bCs/>
          <w:sz w:val="24"/>
          <w:szCs w:val="24"/>
        </w:rPr>
        <w:t>8</w:t>
      </w:r>
      <w:r w:rsidR="009215B8">
        <w:rPr>
          <w:rFonts w:ascii="Times New Roman" w:hAnsi="Times New Roman" w:cs="Times New Roman" w:hint="eastAsia"/>
          <w:b/>
          <w:bCs/>
          <w:sz w:val="24"/>
          <w:szCs w:val="24"/>
        </w:rPr>
        <w:t xml:space="preserve"> May)</w:t>
      </w:r>
      <w:r w:rsidRPr="004556E4">
        <w:rPr>
          <w:rFonts w:ascii="Times New Roman" w:hAnsi="Times New Roman" w:cs="Times New Roman"/>
          <w:b/>
          <w:bCs/>
          <w:sz w:val="24"/>
          <w:szCs w:val="24"/>
        </w:rPr>
        <w:t xml:space="preserve"> </w:t>
      </w:r>
    </w:p>
    <w:p w:rsidR="004556E4" w:rsidRDefault="004556E4" w:rsidP="004556E4">
      <w:pPr>
        <w:snapToGrid w:val="0"/>
        <w:spacing w:after="0" w:line="240" w:lineRule="auto"/>
        <w:rPr>
          <w:rFonts w:ascii="Times New Roman" w:hAnsi="Times New Roman" w:cs="Times New Roman"/>
          <w:b/>
          <w:bCs/>
          <w:sz w:val="24"/>
          <w:szCs w:val="24"/>
        </w:rPr>
      </w:pPr>
    </w:p>
    <w:p w:rsidR="004556E4" w:rsidRPr="004556E4" w:rsidRDefault="004556E4" w:rsidP="004556E4">
      <w:pPr>
        <w:snapToGrid w:val="0"/>
        <w:spacing w:after="0" w:line="240" w:lineRule="auto"/>
        <w:rPr>
          <w:rFonts w:ascii="Times New Roman" w:hAnsi="Times New Roman" w:cs="Times New Roman"/>
          <w:b/>
          <w:bCs/>
          <w:sz w:val="24"/>
          <w:szCs w:val="24"/>
        </w:rPr>
      </w:pPr>
      <w:r>
        <w:rPr>
          <w:rFonts w:ascii="Times New Roman" w:hAnsi="Times New Roman" w:cs="Times New Roman" w:hint="eastAsia"/>
          <w:b/>
          <w:bCs/>
          <w:sz w:val="24"/>
          <w:szCs w:val="24"/>
        </w:rPr>
        <w:t xml:space="preserve">   </w:t>
      </w:r>
      <w:r w:rsidRPr="004556E4">
        <w:rPr>
          <w:rFonts w:ascii="Times New Roman" w:hAnsi="Times New Roman" w:cs="Times New Roman"/>
          <w:b/>
          <w:bCs/>
          <w:sz w:val="24"/>
          <w:szCs w:val="24"/>
        </w:rPr>
        <w:t>A. Reading materials</w:t>
      </w:r>
    </w:p>
    <w:p w:rsidR="004556E4" w:rsidRP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 UN(2015), Transforming Our World: The 2030 Agenda for Sustainable</w:t>
      </w:r>
    </w:p>
    <w:p w:rsidR="004556E4" w:rsidRP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Development, A/RES/70/1, www.sustainabledevelopment.un.org</w:t>
      </w:r>
    </w:p>
    <w:p w:rsidR="004556E4" w:rsidRP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 http://www.un.org/millenniumgoals</w:t>
      </w:r>
    </w:p>
    <w:p w:rsidR="004556E4" w:rsidRP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 UN (2015), Addis Ababa Action Agenda of the 3rd International Conference on</w:t>
      </w:r>
    </w:p>
    <w:p w:rsidR="004556E4" w:rsidRP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the financing for development</w:t>
      </w:r>
    </w:p>
    <w:p w:rsidR="004556E4" w:rsidRP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http://www.un.org/esa/ffd/wp-content/uploads/2015/08/AAAA_Outcome.pdf</w:t>
      </w:r>
    </w:p>
    <w:p w:rsidR="004556E4" w:rsidRP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 Browne, Stephen ; Weiss, Thomas G. (2014), The future UN development agenda:</w:t>
      </w:r>
    </w:p>
    <w:p w:rsidR="004556E4" w:rsidRP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contrasting visions, contrasting operations, Third World Quarterly, 2014,</w:t>
      </w:r>
    </w:p>
    <w:p w:rsid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Vol.35(7), p.1326-1340</w:t>
      </w:r>
    </w:p>
    <w:p w:rsidR="004556E4" w:rsidRPr="004556E4" w:rsidRDefault="004556E4" w:rsidP="004556E4">
      <w:pPr>
        <w:snapToGrid w:val="0"/>
        <w:spacing w:after="0" w:line="240" w:lineRule="auto"/>
        <w:rPr>
          <w:rFonts w:ascii="Times New Roman" w:hAnsi="Times New Roman" w:cs="Times New Roman"/>
          <w:sz w:val="24"/>
          <w:szCs w:val="24"/>
        </w:rPr>
      </w:pPr>
    </w:p>
    <w:p w:rsidR="004556E4" w:rsidRPr="004556E4" w:rsidRDefault="004556E4" w:rsidP="004556E4">
      <w:pPr>
        <w:snapToGrid w:val="0"/>
        <w:spacing w:after="0" w:line="240" w:lineRule="auto"/>
        <w:rPr>
          <w:rFonts w:ascii="Times New Roman" w:hAnsi="Times New Roman" w:cs="Times New Roman"/>
          <w:b/>
          <w:bCs/>
          <w:sz w:val="24"/>
          <w:szCs w:val="24"/>
        </w:rPr>
      </w:pPr>
      <w:r>
        <w:rPr>
          <w:rFonts w:ascii="Times New Roman" w:hAnsi="Times New Roman" w:cs="Times New Roman" w:hint="eastAsia"/>
          <w:b/>
          <w:bCs/>
          <w:sz w:val="24"/>
          <w:szCs w:val="24"/>
        </w:rPr>
        <w:t xml:space="preserve">   </w:t>
      </w:r>
      <w:r w:rsidRPr="004556E4">
        <w:rPr>
          <w:rFonts w:ascii="Times New Roman" w:hAnsi="Times New Roman" w:cs="Times New Roman"/>
          <w:b/>
          <w:bCs/>
          <w:sz w:val="24"/>
          <w:szCs w:val="24"/>
        </w:rPr>
        <w:t>B. Discussion points</w:t>
      </w:r>
    </w:p>
    <w:p w:rsidR="004556E4" w:rsidRPr="004556E4" w:rsidRDefault="004556E4" w:rsidP="004556E4">
      <w:pPr>
        <w:snapToGrid w:val="0"/>
        <w:spacing w:after="0" w:line="240" w:lineRule="auto"/>
        <w:rPr>
          <w:rFonts w:ascii="Times New Roman" w:hAnsi="Times New Roman" w:cs="Times New Roman"/>
          <w:i/>
          <w:iCs/>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 xml:space="preserve">- </w:t>
      </w:r>
      <w:r w:rsidRPr="004556E4">
        <w:rPr>
          <w:rFonts w:ascii="Times New Roman" w:hAnsi="Times New Roman" w:cs="Times New Roman"/>
          <w:i/>
          <w:iCs/>
          <w:sz w:val="24"/>
          <w:szCs w:val="24"/>
        </w:rPr>
        <w:t>What were the underlying motivations for the UN to adopt the MDG?</w:t>
      </w:r>
    </w:p>
    <w:p w:rsidR="004556E4" w:rsidRPr="004556E4" w:rsidRDefault="004556E4" w:rsidP="004556E4">
      <w:pPr>
        <w:snapToGrid w:val="0"/>
        <w:spacing w:after="0" w:line="240" w:lineRule="auto"/>
        <w:rPr>
          <w:rFonts w:ascii="Times New Roman" w:hAnsi="Times New Roman" w:cs="Times New Roman"/>
          <w:i/>
          <w:iCs/>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 xml:space="preserve">- </w:t>
      </w:r>
      <w:r w:rsidRPr="004556E4">
        <w:rPr>
          <w:rFonts w:ascii="Times New Roman" w:hAnsi="Times New Roman" w:cs="Times New Roman"/>
          <w:i/>
          <w:iCs/>
          <w:sz w:val="24"/>
          <w:szCs w:val="24"/>
        </w:rPr>
        <w:t>What is the significance of the Addis Ababa Action Agenda and its relations with</w:t>
      </w:r>
    </w:p>
    <w:p w:rsidR="004556E4" w:rsidRPr="004556E4" w:rsidRDefault="004556E4" w:rsidP="004556E4">
      <w:pPr>
        <w:snapToGrid w:val="0"/>
        <w:spacing w:after="0" w:line="240" w:lineRule="auto"/>
        <w:rPr>
          <w:rFonts w:ascii="Times New Roman" w:hAnsi="Times New Roman" w:cs="Times New Roman"/>
          <w:i/>
          <w:iCs/>
          <w:sz w:val="24"/>
          <w:szCs w:val="24"/>
        </w:rPr>
      </w:pPr>
      <w:r>
        <w:rPr>
          <w:rFonts w:ascii="Times New Roman" w:hAnsi="Times New Roman" w:cs="Times New Roman" w:hint="eastAsia"/>
          <w:i/>
          <w:iCs/>
          <w:sz w:val="24"/>
          <w:szCs w:val="24"/>
        </w:rPr>
        <w:tab/>
      </w:r>
      <w:r w:rsidRPr="004556E4">
        <w:rPr>
          <w:rFonts w:ascii="Times New Roman" w:hAnsi="Times New Roman" w:cs="Times New Roman"/>
          <w:i/>
          <w:iCs/>
          <w:sz w:val="24"/>
          <w:szCs w:val="24"/>
        </w:rPr>
        <w:t>the UNSDG?</w:t>
      </w:r>
    </w:p>
    <w:p w:rsidR="004556E4" w:rsidRPr="004556E4" w:rsidRDefault="004556E4" w:rsidP="004556E4">
      <w:pPr>
        <w:snapToGrid w:val="0"/>
        <w:spacing w:after="0" w:line="240" w:lineRule="auto"/>
        <w:rPr>
          <w:rFonts w:ascii="Times New Roman" w:hAnsi="Times New Roman" w:cs="Times New Roman"/>
          <w:i/>
          <w:iCs/>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 xml:space="preserve">- </w:t>
      </w:r>
      <w:r w:rsidRPr="004556E4">
        <w:rPr>
          <w:rFonts w:ascii="Times New Roman" w:hAnsi="Times New Roman" w:cs="Times New Roman"/>
          <w:i/>
          <w:iCs/>
          <w:sz w:val="24"/>
          <w:szCs w:val="24"/>
        </w:rPr>
        <w:t>Can the actions of financing for development be worked out? If not, what would</w:t>
      </w:r>
    </w:p>
    <w:p w:rsidR="004556E4" w:rsidRPr="004556E4" w:rsidRDefault="004556E4" w:rsidP="004556E4">
      <w:pPr>
        <w:snapToGrid w:val="0"/>
        <w:spacing w:after="0" w:line="240" w:lineRule="auto"/>
        <w:rPr>
          <w:rFonts w:ascii="Times New Roman" w:hAnsi="Times New Roman" w:cs="Times New Roman"/>
          <w:i/>
          <w:iCs/>
          <w:sz w:val="24"/>
          <w:szCs w:val="24"/>
        </w:rPr>
      </w:pPr>
      <w:r>
        <w:rPr>
          <w:rFonts w:ascii="Times New Roman" w:hAnsi="Times New Roman" w:cs="Times New Roman" w:hint="eastAsia"/>
          <w:i/>
          <w:iCs/>
          <w:sz w:val="24"/>
          <w:szCs w:val="24"/>
        </w:rPr>
        <w:tab/>
      </w:r>
      <w:r w:rsidRPr="004556E4">
        <w:rPr>
          <w:rFonts w:ascii="Times New Roman" w:hAnsi="Times New Roman" w:cs="Times New Roman"/>
          <w:i/>
          <w:iCs/>
          <w:sz w:val="24"/>
          <w:szCs w:val="24"/>
        </w:rPr>
        <w:t>be the sources of problems?</w:t>
      </w:r>
    </w:p>
    <w:p w:rsidR="004556E4" w:rsidRPr="004556E4" w:rsidRDefault="004556E4" w:rsidP="004556E4">
      <w:pPr>
        <w:snapToGrid w:val="0"/>
        <w:spacing w:after="0" w:line="240" w:lineRule="auto"/>
        <w:rPr>
          <w:rFonts w:ascii="Times New Roman" w:hAnsi="Times New Roman" w:cs="Times New Roman"/>
          <w:i/>
          <w:iCs/>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 xml:space="preserve">- </w:t>
      </w:r>
      <w:r w:rsidRPr="004556E4">
        <w:rPr>
          <w:rFonts w:ascii="Times New Roman" w:hAnsi="Times New Roman" w:cs="Times New Roman"/>
          <w:i/>
          <w:iCs/>
          <w:sz w:val="24"/>
          <w:szCs w:val="24"/>
        </w:rPr>
        <w:t>How is the concept of the development understood by developed and developing</w:t>
      </w:r>
    </w:p>
    <w:p w:rsidR="004556E4" w:rsidRDefault="004556E4" w:rsidP="004556E4">
      <w:pPr>
        <w:snapToGrid w:val="0"/>
        <w:spacing w:after="0" w:line="240" w:lineRule="auto"/>
        <w:rPr>
          <w:rFonts w:ascii="Times New Roman" w:hAnsi="Times New Roman" w:cs="Times New Roman"/>
          <w:i/>
          <w:iCs/>
          <w:sz w:val="24"/>
          <w:szCs w:val="24"/>
        </w:rPr>
      </w:pPr>
      <w:r>
        <w:rPr>
          <w:rFonts w:ascii="Times New Roman" w:hAnsi="Times New Roman" w:cs="Times New Roman" w:hint="eastAsia"/>
          <w:i/>
          <w:iCs/>
          <w:sz w:val="24"/>
          <w:szCs w:val="24"/>
        </w:rPr>
        <w:tab/>
      </w:r>
      <w:r w:rsidRPr="004556E4">
        <w:rPr>
          <w:rFonts w:ascii="Times New Roman" w:hAnsi="Times New Roman" w:cs="Times New Roman"/>
          <w:i/>
          <w:iCs/>
          <w:sz w:val="24"/>
          <w:szCs w:val="24"/>
        </w:rPr>
        <w:t>countries?</w:t>
      </w:r>
    </w:p>
    <w:p w:rsidR="004556E4" w:rsidRPr="004556E4" w:rsidRDefault="004556E4" w:rsidP="004556E4">
      <w:pPr>
        <w:snapToGrid w:val="0"/>
        <w:spacing w:after="0" w:line="240" w:lineRule="auto"/>
        <w:rPr>
          <w:rFonts w:ascii="Times New Roman" w:hAnsi="Times New Roman" w:cs="Times New Roman"/>
          <w:i/>
          <w:iCs/>
          <w:sz w:val="24"/>
          <w:szCs w:val="24"/>
        </w:rPr>
      </w:pPr>
    </w:p>
    <w:p w:rsidR="004556E4" w:rsidRPr="004556E4" w:rsidRDefault="004556E4" w:rsidP="004556E4">
      <w:pPr>
        <w:snapToGrid w:val="0"/>
        <w:spacing w:after="0" w:line="240" w:lineRule="auto"/>
        <w:rPr>
          <w:rFonts w:ascii="Times New Roman" w:hAnsi="Times New Roman" w:cs="Times New Roman"/>
          <w:b/>
          <w:bCs/>
          <w:sz w:val="24"/>
          <w:szCs w:val="24"/>
        </w:rPr>
      </w:pPr>
      <w:r w:rsidRPr="004556E4">
        <w:rPr>
          <w:rFonts w:ascii="Times New Roman" w:hAnsi="Times New Roman" w:cs="Times New Roman"/>
          <w:b/>
          <w:bCs/>
          <w:sz w:val="24"/>
          <w:szCs w:val="24"/>
        </w:rPr>
        <w:t>C. Team Presentations</w:t>
      </w:r>
    </w:p>
    <w:p w:rsidR="004556E4" w:rsidRPr="004556E4" w:rsidRDefault="004556E4" w:rsidP="004556E4">
      <w:pPr>
        <w:snapToGrid w:val="0"/>
        <w:spacing w:after="0" w:line="240" w:lineRule="auto"/>
        <w:rPr>
          <w:rFonts w:ascii="Times New Roman" w:hAnsi="Times New Roman" w:cs="Times New Roman"/>
          <w:sz w:val="24"/>
          <w:szCs w:val="24"/>
        </w:rPr>
      </w:pPr>
      <w:r w:rsidRPr="004556E4">
        <w:rPr>
          <w:rFonts w:ascii="Times New Roman" w:hAnsi="Times New Roman" w:cs="Times New Roman"/>
          <w:sz w:val="24"/>
          <w:szCs w:val="24"/>
        </w:rPr>
        <w:t>- Team A may present the contents and significance of MDG</w:t>
      </w:r>
      <w:r>
        <w:rPr>
          <w:rFonts w:ascii="Times New Roman" w:hAnsi="Times New Roman" w:cs="Times New Roman" w:hint="eastAsia"/>
          <w:sz w:val="24"/>
          <w:szCs w:val="24"/>
        </w:rPr>
        <w:t xml:space="preserve"> and SDG</w:t>
      </w:r>
    </w:p>
    <w:p w:rsidR="004556E4" w:rsidRDefault="004556E4" w:rsidP="004556E4">
      <w:pPr>
        <w:snapToGrid w:val="0"/>
        <w:spacing w:after="0" w:line="240" w:lineRule="auto"/>
        <w:rPr>
          <w:rFonts w:ascii="Times New Roman" w:hAnsi="Times New Roman" w:cs="Times New Roman"/>
          <w:sz w:val="24"/>
          <w:szCs w:val="24"/>
        </w:rPr>
      </w:pPr>
      <w:r w:rsidRPr="004556E4">
        <w:rPr>
          <w:rFonts w:ascii="Times New Roman" w:hAnsi="Times New Roman" w:cs="Times New Roman"/>
          <w:sz w:val="24"/>
          <w:szCs w:val="24"/>
        </w:rPr>
        <w:t>- Team C may present the contents and significance of Addis Ababa Action Agenda</w:t>
      </w:r>
    </w:p>
    <w:p w:rsidR="004556E4" w:rsidRPr="004556E4" w:rsidRDefault="004556E4" w:rsidP="004556E4">
      <w:pPr>
        <w:snapToGrid w:val="0"/>
        <w:spacing w:after="0" w:line="240" w:lineRule="auto"/>
        <w:rPr>
          <w:rFonts w:ascii="Times New Roman" w:hAnsi="Times New Roman" w:cs="Times New Roman"/>
          <w:sz w:val="24"/>
          <w:szCs w:val="24"/>
        </w:rPr>
      </w:pPr>
    </w:p>
    <w:p w:rsidR="004556E4" w:rsidRPr="004556E4" w:rsidRDefault="004556E4" w:rsidP="004556E4">
      <w:pPr>
        <w:snapToGrid w:val="0"/>
        <w:spacing w:after="0" w:line="240" w:lineRule="auto"/>
        <w:rPr>
          <w:rFonts w:ascii="Times New Roman" w:hAnsi="Times New Roman" w:cs="Times New Roman"/>
          <w:b/>
          <w:bCs/>
          <w:sz w:val="24"/>
          <w:szCs w:val="24"/>
        </w:rPr>
      </w:pPr>
      <w:r w:rsidRPr="004556E4">
        <w:rPr>
          <w:rFonts w:ascii="Times New Roman" w:hAnsi="Times New Roman" w:cs="Times New Roman"/>
          <w:b/>
          <w:bCs/>
          <w:sz w:val="24"/>
          <w:szCs w:val="24"/>
        </w:rPr>
        <w:t>1</w:t>
      </w:r>
      <w:r w:rsidR="009215B8">
        <w:rPr>
          <w:rFonts w:ascii="Times New Roman" w:hAnsi="Times New Roman" w:cs="Times New Roman" w:hint="eastAsia"/>
          <w:b/>
          <w:bCs/>
          <w:sz w:val="24"/>
          <w:szCs w:val="24"/>
        </w:rPr>
        <w:t>1</w:t>
      </w:r>
      <w:r w:rsidRPr="004556E4">
        <w:rPr>
          <w:rFonts w:ascii="Times New Roman" w:hAnsi="Times New Roman" w:cs="Times New Roman"/>
          <w:b/>
          <w:bCs/>
          <w:sz w:val="24"/>
          <w:szCs w:val="24"/>
        </w:rPr>
        <w:t xml:space="preserve">. </w:t>
      </w:r>
      <w:r>
        <w:rPr>
          <w:rFonts w:ascii="Times New Roman" w:hAnsi="Times New Roman" w:cs="Times New Roman" w:hint="eastAsia"/>
          <w:b/>
          <w:bCs/>
          <w:sz w:val="24"/>
          <w:szCs w:val="24"/>
        </w:rPr>
        <w:t xml:space="preserve"> 1</w:t>
      </w:r>
      <w:r w:rsidR="009215B8">
        <w:rPr>
          <w:rFonts w:ascii="Times New Roman" w:hAnsi="Times New Roman" w:cs="Times New Roman" w:hint="eastAsia"/>
          <w:b/>
          <w:bCs/>
          <w:sz w:val="24"/>
          <w:szCs w:val="24"/>
        </w:rPr>
        <w:t>1</w:t>
      </w:r>
      <w:r>
        <w:rPr>
          <w:rFonts w:ascii="Times New Roman" w:hAnsi="Times New Roman" w:cs="Times New Roman" w:hint="eastAsia"/>
          <w:b/>
          <w:bCs/>
          <w:sz w:val="24"/>
          <w:szCs w:val="24"/>
        </w:rPr>
        <w:t>/15</w:t>
      </w:r>
      <w:r>
        <w:rPr>
          <w:rFonts w:ascii="Times New Roman" w:hAnsi="Times New Roman" w:cs="Times New Roman" w:hint="eastAsia"/>
          <w:b/>
          <w:bCs/>
          <w:sz w:val="24"/>
          <w:szCs w:val="24"/>
        </w:rPr>
        <w:t>주</w:t>
      </w:r>
      <w:r>
        <w:rPr>
          <w:rFonts w:ascii="Times New Roman" w:hAnsi="Times New Roman" w:cs="Times New Roman" w:hint="eastAsia"/>
          <w:b/>
          <w:bCs/>
          <w:sz w:val="24"/>
          <w:szCs w:val="24"/>
        </w:rPr>
        <w:t xml:space="preserve"> </w:t>
      </w:r>
      <w:r w:rsidRPr="004556E4">
        <w:rPr>
          <w:rFonts w:ascii="Times New Roman" w:hAnsi="Times New Roman" w:cs="Times New Roman"/>
          <w:b/>
          <w:bCs/>
          <w:sz w:val="24"/>
          <w:szCs w:val="24"/>
        </w:rPr>
        <w:t xml:space="preserve">UN issues II(Environment and Climate Change): </w:t>
      </w:r>
      <w:r w:rsidR="009215B8">
        <w:rPr>
          <w:rFonts w:ascii="Times New Roman" w:hAnsi="Times New Roman" w:cs="Times New Roman" w:hint="eastAsia"/>
          <w:b/>
          <w:bCs/>
          <w:sz w:val="24"/>
          <w:szCs w:val="24"/>
        </w:rPr>
        <w:t>(</w:t>
      </w:r>
      <w:r w:rsidR="00FE4021">
        <w:rPr>
          <w:rFonts w:ascii="Times New Roman" w:hAnsi="Times New Roman" w:cs="Times New Roman" w:hint="eastAsia"/>
          <w:b/>
          <w:bCs/>
          <w:sz w:val="24"/>
          <w:szCs w:val="24"/>
        </w:rPr>
        <w:t>15</w:t>
      </w:r>
      <w:r w:rsidRPr="004556E4">
        <w:rPr>
          <w:rFonts w:ascii="Times New Roman" w:hAnsi="Times New Roman" w:cs="Times New Roman"/>
          <w:b/>
          <w:bCs/>
          <w:sz w:val="24"/>
          <w:szCs w:val="24"/>
        </w:rPr>
        <w:t xml:space="preserve"> May</w:t>
      </w:r>
      <w:r w:rsidR="009215B8">
        <w:rPr>
          <w:rFonts w:ascii="Times New Roman" w:hAnsi="Times New Roman" w:cs="Times New Roman" w:hint="eastAsia"/>
          <w:b/>
          <w:bCs/>
          <w:sz w:val="24"/>
          <w:szCs w:val="24"/>
        </w:rPr>
        <w:t>)</w:t>
      </w:r>
    </w:p>
    <w:p w:rsidR="004556E4" w:rsidRDefault="004556E4" w:rsidP="004556E4">
      <w:pPr>
        <w:snapToGrid w:val="0"/>
        <w:spacing w:after="0" w:line="240" w:lineRule="auto"/>
        <w:rPr>
          <w:rFonts w:ascii="Times New Roman" w:hAnsi="Times New Roman" w:cs="Times New Roman"/>
          <w:b/>
          <w:bCs/>
          <w:sz w:val="24"/>
          <w:szCs w:val="24"/>
        </w:rPr>
      </w:pPr>
    </w:p>
    <w:p w:rsidR="004556E4" w:rsidRPr="004556E4" w:rsidRDefault="004556E4" w:rsidP="004556E4">
      <w:pPr>
        <w:snapToGrid w:val="0"/>
        <w:spacing w:after="0" w:line="240" w:lineRule="auto"/>
        <w:rPr>
          <w:rFonts w:ascii="Times New Roman" w:hAnsi="Times New Roman" w:cs="Times New Roman"/>
          <w:b/>
          <w:bCs/>
          <w:sz w:val="24"/>
          <w:szCs w:val="24"/>
        </w:rPr>
      </w:pPr>
      <w:r>
        <w:rPr>
          <w:rFonts w:ascii="Times New Roman" w:hAnsi="Times New Roman" w:cs="Times New Roman" w:hint="eastAsia"/>
          <w:b/>
          <w:bCs/>
          <w:sz w:val="24"/>
          <w:szCs w:val="24"/>
        </w:rPr>
        <w:t xml:space="preserve">   </w:t>
      </w:r>
      <w:r w:rsidRPr="004556E4">
        <w:rPr>
          <w:rFonts w:ascii="Times New Roman" w:hAnsi="Times New Roman" w:cs="Times New Roman"/>
          <w:b/>
          <w:bCs/>
          <w:sz w:val="24"/>
          <w:szCs w:val="24"/>
        </w:rPr>
        <w:t>A. Reading materials</w:t>
      </w:r>
    </w:p>
    <w:p w:rsidR="004556E4" w:rsidRP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 UN(2015), Adoption of the Paris Agreement, FCCC/CP/2015/L.9/Rev.1,</w:t>
      </w:r>
    </w:p>
    <w:p w:rsidR="004556E4" w:rsidRP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https://unfccc.int/resource/docs/2015/cop21/eng/l09r01.pdf</w:t>
      </w:r>
    </w:p>
    <w:p w:rsidR="004556E4" w:rsidRP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 WEF(2016), Scaling Up Climate Action through Value Chain Mobilization</w:t>
      </w:r>
    </w:p>
    <w:p w:rsidR="004556E4" w:rsidRP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http://www3.weforum.org/docs/WEF_2016_Scaling_Up_Climate_Action.pdf</w:t>
      </w:r>
    </w:p>
    <w:p w:rsidR="005E394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 Chambers, W. Bradnee, Reforming International Environmental Governance</w:t>
      </w:r>
    </w:p>
    <w:p w:rsidR="004556E4" w:rsidRP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From Institutional Limits to Innovative Reforms, Shibuya-ku : United Nations</w:t>
      </w:r>
    </w:p>
    <w:p w:rsid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lastRenderedPageBreak/>
        <w:tab/>
      </w:r>
      <w:r w:rsidRPr="004556E4">
        <w:rPr>
          <w:rFonts w:ascii="Times New Roman" w:hAnsi="Times New Roman" w:cs="Times New Roman"/>
          <w:sz w:val="24"/>
          <w:szCs w:val="24"/>
        </w:rPr>
        <w:t>University Press, 2005.</w:t>
      </w:r>
    </w:p>
    <w:p w:rsidR="004556E4" w:rsidRPr="004556E4" w:rsidRDefault="004556E4" w:rsidP="004556E4">
      <w:pPr>
        <w:snapToGrid w:val="0"/>
        <w:spacing w:after="0" w:line="240" w:lineRule="auto"/>
        <w:rPr>
          <w:rFonts w:ascii="Times New Roman" w:hAnsi="Times New Roman" w:cs="Times New Roman"/>
          <w:sz w:val="24"/>
          <w:szCs w:val="24"/>
        </w:rPr>
      </w:pPr>
    </w:p>
    <w:p w:rsidR="004556E4" w:rsidRPr="004556E4" w:rsidRDefault="004556E4" w:rsidP="004556E4">
      <w:pPr>
        <w:snapToGrid w:val="0"/>
        <w:spacing w:after="0" w:line="240" w:lineRule="auto"/>
        <w:rPr>
          <w:rFonts w:ascii="Times New Roman" w:hAnsi="Times New Roman" w:cs="Times New Roman"/>
          <w:b/>
          <w:bCs/>
          <w:sz w:val="24"/>
          <w:szCs w:val="24"/>
        </w:rPr>
      </w:pPr>
      <w:r>
        <w:rPr>
          <w:rFonts w:ascii="Times New Roman" w:hAnsi="Times New Roman" w:cs="Times New Roman" w:hint="eastAsia"/>
          <w:b/>
          <w:bCs/>
          <w:sz w:val="24"/>
          <w:szCs w:val="24"/>
        </w:rPr>
        <w:t xml:space="preserve">   </w:t>
      </w:r>
      <w:r w:rsidRPr="004556E4">
        <w:rPr>
          <w:rFonts w:ascii="Times New Roman" w:hAnsi="Times New Roman" w:cs="Times New Roman"/>
          <w:b/>
          <w:bCs/>
          <w:sz w:val="24"/>
          <w:szCs w:val="24"/>
        </w:rPr>
        <w:t>B. Discussion points</w:t>
      </w:r>
    </w:p>
    <w:p w:rsidR="004556E4" w:rsidRPr="004556E4" w:rsidRDefault="004556E4" w:rsidP="004556E4">
      <w:pPr>
        <w:snapToGrid w:val="0"/>
        <w:spacing w:after="0" w:line="240" w:lineRule="auto"/>
        <w:rPr>
          <w:rFonts w:ascii="Times New Roman" w:hAnsi="Times New Roman" w:cs="Times New Roman"/>
          <w:i/>
          <w:iCs/>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 xml:space="preserve">- </w:t>
      </w:r>
      <w:r w:rsidRPr="004556E4">
        <w:rPr>
          <w:rFonts w:ascii="Times New Roman" w:hAnsi="Times New Roman" w:cs="Times New Roman"/>
          <w:i/>
          <w:iCs/>
          <w:sz w:val="24"/>
          <w:szCs w:val="24"/>
        </w:rPr>
        <w:t>What is the difference of approaches between the Kyoto Protocol and the Paris</w:t>
      </w:r>
    </w:p>
    <w:p w:rsidR="004556E4" w:rsidRPr="004556E4" w:rsidRDefault="004556E4" w:rsidP="004556E4">
      <w:pPr>
        <w:snapToGrid w:val="0"/>
        <w:spacing w:after="0" w:line="240" w:lineRule="auto"/>
        <w:rPr>
          <w:rFonts w:ascii="Times New Roman" w:hAnsi="Times New Roman" w:cs="Times New Roman"/>
          <w:i/>
          <w:iCs/>
          <w:sz w:val="24"/>
          <w:szCs w:val="24"/>
        </w:rPr>
      </w:pPr>
      <w:r>
        <w:rPr>
          <w:rFonts w:ascii="Times New Roman" w:hAnsi="Times New Roman" w:cs="Times New Roman" w:hint="eastAsia"/>
          <w:i/>
          <w:iCs/>
          <w:sz w:val="24"/>
          <w:szCs w:val="24"/>
        </w:rPr>
        <w:tab/>
      </w:r>
      <w:r w:rsidRPr="004556E4">
        <w:rPr>
          <w:rFonts w:ascii="Times New Roman" w:hAnsi="Times New Roman" w:cs="Times New Roman"/>
          <w:i/>
          <w:iCs/>
          <w:sz w:val="24"/>
          <w:szCs w:val="24"/>
        </w:rPr>
        <w:t>Agreement?</w:t>
      </w:r>
    </w:p>
    <w:p w:rsidR="004556E4" w:rsidRPr="004556E4" w:rsidRDefault="004556E4" w:rsidP="004556E4">
      <w:pPr>
        <w:snapToGrid w:val="0"/>
        <w:spacing w:after="0" w:line="240" w:lineRule="auto"/>
        <w:rPr>
          <w:rFonts w:ascii="Times New Roman" w:hAnsi="Times New Roman" w:cs="Times New Roman"/>
          <w:i/>
          <w:iCs/>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 xml:space="preserve">- </w:t>
      </w:r>
      <w:r w:rsidRPr="004556E4">
        <w:rPr>
          <w:rFonts w:ascii="Times New Roman" w:hAnsi="Times New Roman" w:cs="Times New Roman"/>
          <w:i/>
          <w:iCs/>
          <w:sz w:val="24"/>
          <w:szCs w:val="24"/>
        </w:rPr>
        <w:t>What is the significance of the Paris Agreement? Will the Agreement be</w:t>
      </w:r>
    </w:p>
    <w:p w:rsidR="004556E4" w:rsidRPr="004556E4" w:rsidRDefault="004556E4" w:rsidP="004556E4">
      <w:pPr>
        <w:snapToGrid w:val="0"/>
        <w:spacing w:after="0" w:line="240" w:lineRule="auto"/>
        <w:rPr>
          <w:rFonts w:ascii="Times New Roman" w:hAnsi="Times New Roman" w:cs="Times New Roman"/>
          <w:i/>
          <w:iCs/>
          <w:sz w:val="24"/>
          <w:szCs w:val="24"/>
        </w:rPr>
      </w:pPr>
      <w:r>
        <w:rPr>
          <w:rFonts w:ascii="Times New Roman" w:hAnsi="Times New Roman" w:cs="Times New Roman" w:hint="eastAsia"/>
          <w:i/>
          <w:iCs/>
          <w:sz w:val="24"/>
          <w:szCs w:val="24"/>
        </w:rPr>
        <w:tab/>
      </w:r>
      <w:r w:rsidRPr="004556E4">
        <w:rPr>
          <w:rFonts w:ascii="Times New Roman" w:hAnsi="Times New Roman" w:cs="Times New Roman"/>
          <w:i/>
          <w:iCs/>
          <w:sz w:val="24"/>
          <w:szCs w:val="24"/>
        </w:rPr>
        <w:t>implemented as agreed or is there any danger of derailing just as the experience</w:t>
      </w:r>
    </w:p>
    <w:p w:rsidR="004556E4" w:rsidRPr="004556E4" w:rsidRDefault="004556E4" w:rsidP="004556E4">
      <w:pPr>
        <w:snapToGrid w:val="0"/>
        <w:spacing w:after="0" w:line="240" w:lineRule="auto"/>
        <w:rPr>
          <w:rFonts w:ascii="Times New Roman" w:hAnsi="Times New Roman" w:cs="Times New Roman"/>
          <w:i/>
          <w:iCs/>
          <w:sz w:val="24"/>
          <w:szCs w:val="24"/>
        </w:rPr>
      </w:pPr>
      <w:r>
        <w:rPr>
          <w:rFonts w:ascii="Times New Roman" w:hAnsi="Times New Roman" w:cs="Times New Roman" w:hint="eastAsia"/>
          <w:i/>
          <w:iCs/>
          <w:sz w:val="24"/>
          <w:szCs w:val="24"/>
        </w:rPr>
        <w:tab/>
      </w:r>
      <w:r w:rsidRPr="004556E4">
        <w:rPr>
          <w:rFonts w:ascii="Times New Roman" w:hAnsi="Times New Roman" w:cs="Times New Roman"/>
          <w:i/>
          <w:iCs/>
          <w:sz w:val="24"/>
          <w:szCs w:val="24"/>
        </w:rPr>
        <w:t>of the implementation of the Kyoto Protocol</w:t>
      </w:r>
    </w:p>
    <w:p w:rsidR="004556E4" w:rsidRDefault="004556E4" w:rsidP="004556E4">
      <w:pPr>
        <w:snapToGrid w:val="0"/>
        <w:spacing w:after="0" w:line="240" w:lineRule="auto"/>
        <w:rPr>
          <w:rFonts w:ascii="Times New Roman" w:hAnsi="Times New Roman" w:cs="Times New Roman"/>
          <w:i/>
          <w:iCs/>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 xml:space="preserve">- </w:t>
      </w:r>
      <w:r w:rsidRPr="004556E4">
        <w:rPr>
          <w:rFonts w:ascii="Times New Roman" w:hAnsi="Times New Roman" w:cs="Times New Roman"/>
          <w:i/>
          <w:iCs/>
          <w:sz w:val="24"/>
          <w:szCs w:val="24"/>
        </w:rPr>
        <w:t>What would be the implications of the Paris Agreement on the economic activities?</w:t>
      </w:r>
    </w:p>
    <w:p w:rsidR="004556E4" w:rsidRPr="004556E4" w:rsidRDefault="004556E4" w:rsidP="004556E4">
      <w:pPr>
        <w:snapToGrid w:val="0"/>
        <w:spacing w:after="0" w:line="240" w:lineRule="auto"/>
        <w:rPr>
          <w:rFonts w:ascii="Times New Roman" w:hAnsi="Times New Roman" w:cs="Times New Roman"/>
          <w:i/>
          <w:iCs/>
          <w:sz w:val="24"/>
          <w:szCs w:val="24"/>
        </w:rPr>
      </w:pPr>
    </w:p>
    <w:p w:rsidR="004556E4" w:rsidRPr="004556E4" w:rsidRDefault="004556E4" w:rsidP="004556E4">
      <w:pPr>
        <w:snapToGrid w:val="0"/>
        <w:spacing w:after="0" w:line="240" w:lineRule="auto"/>
        <w:rPr>
          <w:rFonts w:ascii="Times New Roman" w:hAnsi="Times New Roman" w:cs="Times New Roman"/>
          <w:b/>
          <w:bCs/>
          <w:sz w:val="24"/>
          <w:szCs w:val="24"/>
        </w:rPr>
      </w:pPr>
      <w:r w:rsidRPr="004556E4">
        <w:rPr>
          <w:rFonts w:ascii="Times New Roman" w:hAnsi="Times New Roman" w:cs="Times New Roman"/>
          <w:b/>
          <w:bCs/>
          <w:sz w:val="24"/>
          <w:szCs w:val="24"/>
        </w:rPr>
        <w:t>C. Team presentations</w:t>
      </w:r>
    </w:p>
    <w:p w:rsidR="004556E4" w:rsidRP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 Team A may present the contents and significance of the Paris Agreement while</w:t>
      </w:r>
    </w:p>
    <w:p w:rsid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briefly touching upon the Kyoto Protocol.</w:t>
      </w:r>
    </w:p>
    <w:p w:rsidR="004556E4" w:rsidRPr="004556E4" w:rsidRDefault="004556E4" w:rsidP="004556E4">
      <w:pPr>
        <w:snapToGrid w:val="0"/>
        <w:spacing w:after="0" w:line="240" w:lineRule="auto"/>
        <w:rPr>
          <w:rFonts w:ascii="Times New Roman" w:hAnsi="Times New Roman" w:cs="Times New Roman"/>
          <w:sz w:val="24"/>
          <w:szCs w:val="24"/>
        </w:rPr>
      </w:pPr>
    </w:p>
    <w:p w:rsidR="004556E4" w:rsidRDefault="004556E4" w:rsidP="004556E4">
      <w:pPr>
        <w:snapToGrid w:val="0"/>
        <w:spacing w:after="0" w:line="240" w:lineRule="auto"/>
        <w:rPr>
          <w:rFonts w:ascii="Times New Roman" w:hAnsi="Times New Roman" w:cs="Times New Roman"/>
          <w:b/>
          <w:bCs/>
          <w:sz w:val="24"/>
          <w:szCs w:val="24"/>
        </w:rPr>
      </w:pPr>
      <w:r w:rsidRPr="004556E4">
        <w:rPr>
          <w:rFonts w:ascii="Times New Roman" w:hAnsi="Times New Roman" w:cs="Times New Roman"/>
          <w:b/>
          <w:bCs/>
          <w:sz w:val="24"/>
          <w:szCs w:val="24"/>
        </w:rPr>
        <w:t>1</w:t>
      </w:r>
      <w:r w:rsidR="009215B8">
        <w:rPr>
          <w:rFonts w:ascii="Times New Roman" w:hAnsi="Times New Roman" w:cs="Times New Roman" w:hint="eastAsia"/>
          <w:b/>
          <w:bCs/>
          <w:sz w:val="24"/>
          <w:szCs w:val="24"/>
        </w:rPr>
        <w:t>2</w:t>
      </w:r>
      <w:r w:rsidRPr="004556E4">
        <w:rPr>
          <w:rFonts w:ascii="Times New Roman" w:hAnsi="Times New Roman" w:cs="Times New Roman"/>
          <w:b/>
          <w:bCs/>
          <w:sz w:val="24"/>
          <w:szCs w:val="24"/>
        </w:rPr>
        <w:t xml:space="preserve">. </w:t>
      </w:r>
      <w:r>
        <w:rPr>
          <w:rFonts w:ascii="Times New Roman" w:hAnsi="Times New Roman" w:cs="Times New Roman" w:hint="eastAsia"/>
          <w:b/>
          <w:bCs/>
          <w:sz w:val="24"/>
          <w:szCs w:val="24"/>
        </w:rPr>
        <w:t>1</w:t>
      </w:r>
      <w:r w:rsidR="009215B8">
        <w:rPr>
          <w:rFonts w:ascii="Times New Roman" w:hAnsi="Times New Roman" w:cs="Times New Roman" w:hint="eastAsia"/>
          <w:b/>
          <w:bCs/>
          <w:sz w:val="24"/>
          <w:szCs w:val="24"/>
        </w:rPr>
        <w:t>2</w:t>
      </w:r>
      <w:r>
        <w:rPr>
          <w:rFonts w:ascii="Times New Roman" w:hAnsi="Times New Roman" w:cs="Times New Roman" w:hint="eastAsia"/>
          <w:b/>
          <w:bCs/>
          <w:sz w:val="24"/>
          <w:szCs w:val="24"/>
        </w:rPr>
        <w:t>/15</w:t>
      </w:r>
      <w:r>
        <w:rPr>
          <w:rFonts w:ascii="Times New Roman" w:hAnsi="Times New Roman" w:cs="Times New Roman" w:hint="eastAsia"/>
          <w:b/>
          <w:bCs/>
          <w:sz w:val="24"/>
          <w:szCs w:val="24"/>
        </w:rPr>
        <w:t>주</w:t>
      </w:r>
      <w:r>
        <w:rPr>
          <w:rFonts w:ascii="Times New Roman" w:hAnsi="Times New Roman" w:cs="Times New Roman" w:hint="eastAsia"/>
          <w:b/>
          <w:bCs/>
          <w:sz w:val="24"/>
          <w:szCs w:val="24"/>
        </w:rPr>
        <w:t xml:space="preserve"> </w:t>
      </w:r>
      <w:r w:rsidRPr="004556E4">
        <w:rPr>
          <w:rFonts w:ascii="Times New Roman" w:hAnsi="Times New Roman" w:cs="Times New Roman"/>
          <w:b/>
          <w:bCs/>
          <w:sz w:val="24"/>
          <w:szCs w:val="24"/>
        </w:rPr>
        <w:t>UN Issues I</w:t>
      </w:r>
      <w:r w:rsidR="009215B8">
        <w:rPr>
          <w:rFonts w:ascii="Times New Roman" w:hAnsi="Times New Roman" w:cs="Times New Roman"/>
          <w:b/>
          <w:bCs/>
          <w:sz w:val="24"/>
          <w:szCs w:val="24"/>
        </w:rPr>
        <w:t xml:space="preserve">II (Humanitarian Assistance): </w:t>
      </w:r>
      <w:r w:rsidR="009215B8">
        <w:rPr>
          <w:rFonts w:ascii="Times New Roman" w:hAnsi="Times New Roman" w:cs="Times New Roman" w:hint="eastAsia"/>
          <w:b/>
          <w:bCs/>
          <w:sz w:val="24"/>
          <w:szCs w:val="24"/>
        </w:rPr>
        <w:t>(</w:t>
      </w:r>
      <w:r w:rsidR="00FE4021">
        <w:rPr>
          <w:rFonts w:ascii="Times New Roman" w:hAnsi="Times New Roman" w:cs="Times New Roman" w:hint="eastAsia"/>
          <w:b/>
          <w:bCs/>
          <w:sz w:val="24"/>
          <w:szCs w:val="24"/>
        </w:rPr>
        <w:t>22</w:t>
      </w:r>
      <w:r w:rsidRPr="004556E4">
        <w:rPr>
          <w:rFonts w:ascii="Times New Roman" w:hAnsi="Times New Roman" w:cs="Times New Roman"/>
          <w:b/>
          <w:bCs/>
          <w:sz w:val="24"/>
          <w:szCs w:val="24"/>
        </w:rPr>
        <w:t xml:space="preserve"> May</w:t>
      </w:r>
      <w:r w:rsidR="009215B8">
        <w:rPr>
          <w:rFonts w:ascii="Times New Roman" w:hAnsi="Times New Roman" w:cs="Times New Roman" w:hint="eastAsia"/>
          <w:b/>
          <w:bCs/>
          <w:sz w:val="24"/>
          <w:szCs w:val="24"/>
        </w:rPr>
        <w:t>)</w:t>
      </w:r>
    </w:p>
    <w:p w:rsidR="004556E4" w:rsidRPr="009215B8" w:rsidRDefault="004556E4" w:rsidP="004556E4">
      <w:pPr>
        <w:snapToGrid w:val="0"/>
        <w:spacing w:after="0" w:line="240" w:lineRule="auto"/>
        <w:rPr>
          <w:rFonts w:ascii="Times New Roman" w:hAnsi="Times New Roman" w:cs="Times New Roman"/>
          <w:b/>
          <w:bCs/>
          <w:sz w:val="24"/>
          <w:szCs w:val="24"/>
        </w:rPr>
      </w:pPr>
    </w:p>
    <w:p w:rsidR="004556E4" w:rsidRPr="004556E4" w:rsidRDefault="004556E4" w:rsidP="004556E4">
      <w:pPr>
        <w:snapToGrid w:val="0"/>
        <w:spacing w:after="0" w:line="240" w:lineRule="auto"/>
        <w:rPr>
          <w:rFonts w:ascii="Times New Roman" w:hAnsi="Times New Roman" w:cs="Times New Roman"/>
          <w:b/>
          <w:bCs/>
          <w:sz w:val="24"/>
          <w:szCs w:val="24"/>
        </w:rPr>
      </w:pPr>
      <w:r>
        <w:rPr>
          <w:rFonts w:ascii="Times New Roman" w:hAnsi="Times New Roman" w:cs="Times New Roman" w:hint="eastAsia"/>
          <w:b/>
          <w:bCs/>
          <w:sz w:val="24"/>
          <w:szCs w:val="24"/>
        </w:rPr>
        <w:t xml:space="preserve">   </w:t>
      </w:r>
      <w:r w:rsidRPr="004556E4">
        <w:rPr>
          <w:rFonts w:ascii="Times New Roman" w:hAnsi="Times New Roman" w:cs="Times New Roman"/>
          <w:b/>
          <w:bCs/>
          <w:sz w:val="24"/>
          <w:szCs w:val="24"/>
        </w:rPr>
        <w:t>A. Reading materials</w:t>
      </w:r>
    </w:p>
    <w:p w:rsidR="004556E4" w:rsidRP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 UNHCR (2014), Global Report 2014: http://www.unhcr.org/gr14/index.xml</w:t>
      </w:r>
    </w:p>
    <w:p w:rsidR="004556E4" w:rsidRP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 UNHCR(2013), Protecting the Refuges and the role of UNHCR:</w:t>
      </w:r>
    </w:p>
    <w:p w:rsidR="004556E4" w:rsidRP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http://www.unhcr.org/509a836e9.html</w:t>
      </w:r>
    </w:p>
    <w:p w:rsidR="004556E4" w:rsidRP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 http://www.unocha.org/</w:t>
      </w:r>
    </w:p>
    <w:p w:rsidR="004556E4" w:rsidRP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 http://www.weforum.org/agenda/2015/12/these-are-the-top-humanitarianconcerns-</w:t>
      </w:r>
    </w:p>
    <w:p w:rsidR="004556E4" w:rsidRP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for-2016</w:t>
      </w:r>
    </w:p>
    <w:p w:rsid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 xml:space="preserve">- </w:t>
      </w:r>
      <w:hyperlink r:id="rId21" w:history="1">
        <w:r w:rsidRPr="00522C4B">
          <w:rPr>
            <w:rStyle w:val="a3"/>
            <w:rFonts w:ascii="Times New Roman" w:hAnsi="Times New Roman" w:cs="Times New Roman"/>
            <w:sz w:val="24"/>
            <w:szCs w:val="24"/>
          </w:rPr>
          <w:t>http://www.weforum.org/agenda/2015/12/10-migration-trends-to-look-out-for-in-</w:t>
        </w:r>
      </w:hyperlink>
      <w:r>
        <w:rPr>
          <w:rFonts w:ascii="Times New Roman" w:hAnsi="Times New Roman" w:cs="Times New Roman" w:hint="eastAsia"/>
          <w:sz w:val="24"/>
          <w:szCs w:val="24"/>
        </w:rPr>
        <w:tab/>
      </w:r>
      <w:r w:rsidRPr="004556E4">
        <w:rPr>
          <w:rFonts w:ascii="Times New Roman" w:hAnsi="Times New Roman" w:cs="Times New Roman"/>
          <w:sz w:val="24"/>
          <w:szCs w:val="24"/>
        </w:rPr>
        <w:t>2016</w:t>
      </w:r>
    </w:p>
    <w:p w:rsidR="004556E4" w:rsidRPr="004556E4" w:rsidRDefault="004556E4" w:rsidP="004556E4">
      <w:pPr>
        <w:snapToGrid w:val="0"/>
        <w:spacing w:after="0" w:line="240" w:lineRule="auto"/>
        <w:rPr>
          <w:rFonts w:ascii="Times New Roman" w:hAnsi="Times New Roman" w:cs="Times New Roman"/>
          <w:sz w:val="24"/>
          <w:szCs w:val="24"/>
        </w:rPr>
      </w:pPr>
    </w:p>
    <w:p w:rsidR="004556E4" w:rsidRPr="004556E4" w:rsidRDefault="004556E4" w:rsidP="004556E4">
      <w:pPr>
        <w:snapToGrid w:val="0"/>
        <w:spacing w:after="0" w:line="240" w:lineRule="auto"/>
        <w:rPr>
          <w:rFonts w:ascii="Times New Roman" w:hAnsi="Times New Roman" w:cs="Times New Roman"/>
          <w:b/>
          <w:bCs/>
          <w:sz w:val="24"/>
          <w:szCs w:val="24"/>
        </w:rPr>
      </w:pPr>
      <w:r>
        <w:rPr>
          <w:rFonts w:ascii="Times New Roman" w:hAnsi="Times New Roman" w:cs="Times New Roman" w:hint="eastAsia"/>
          <w:b/>
          <w:bCs/>
          <w:sz w:val="24"/>
          <w:szCs w:val="24"/>
        </w:rPr>
        <w:t xml:space="preserve">   </w:t>
      </w:r>
      <w:r w:rsidRPr="004556E4">
        <w:rPr>
          <w:rFonts w:ascii="Times New Roman" w:hAnsi="Times New Roman" w:cs="Times New Roman"/>
          <w:b/>
          <w:bCs/>
          <w:sz w:val="24"/>
          <w:szCs w:val="24"/>
        </w:rPr>
        <w:t>B. Discussion points</w:t>
      </w:r>
    </w:p>
    <w:p w:rsidR="004556E4" w:rsidRPr="004556E4" w:rsidRDefault="004556E4" w:rsidP="004556E4">
      <w:pPr>
        <w:snapToGrid w:val="0"/>
        <w:spacing w:after="0" w:line="240" w:lineRule="auto"/>
        <w:rPr>
          <w:rFonts w:ascii="Times New Roman" w:hAnsi="Times New Roman" w:cs="Times New Roman"/>
          <w:i/>
          <w:iCs/>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 xml:space="preserve">- </w:t>
      </w:r>
      <w:r w:rsidRPr="004556E4">
        <w:rPr>
          <w:rFonts w:ascii="Times New Roman" w:hAnsi="Times New Roman" w:cs="Times New Roman"/>
          <w:i/>
          <w:iCs/>
          <w:sz w:val="24"/>
          <w:szCs w:val="24"/>
        </w:rPr>
        <w:t>What is the current state of the humanitarian crises and how has the</w:t>
      </w:r>
    </w:p>
    <w:p w:rsidR="004556E4" w:rsidRPr="004556E4" w:rsidRDefault="004556E4" w:rsidP="004556E4">
      <w:pPr>
        <w:snapToGrid w:val="0"/>
        <w:spacing w:after="0" w:line="240" w:lineRule="auto"/>
        <w:rPr>
          <w:rFonts w:ascii="Times New Roman" w:hAnsi="Times New Roman" w:cs="Times New Roman"/>
          <w:i/>
          <w:iCs/>
          <w:sz w:val="24"/>
          <w:szCs w:val="24"/>
        </w:rPr>
      </w:pPr>
      <w:r>
        <w:rPr>
          <w:rFonts w:ascii="Times New Roman" w:hAnsi="Times New Roman" w:cs="Times New Roman" w:hint="eastAsia"/>
          <w:i/>
          <w:iCs/>
          <w:sz w:val="24"/>
          <w:szCs w:val="24"/>
        </w:rPr>
        <w:tab/>
      </w:r>
      <w:r w:rsidRPr="004556E4">
        <w:rPr>
          <w:rFonts w:ascii="Times New Roman" w:hAnsi="Times New Roman" w:cs="Times New Roman"/>
          <w:i/>
          <w:iCs/>
          <w:sz w:val="24"/>
          <w:szCs w:val="24"/>
        </w:rPr>
        <w:t>international community responded to these crises?</w:t>
      </w:r>
    </w:p>
    <w:p w:rsidR="004556E4" w:rsidRPr="004556E4" w:rsidRDefault="004556E4" w:rsidP="004556E4">
      <w:pPr>
        <w:snapToGrid w:val="0"/>
        <w:spacing w:after="0" w:line="240" w:lineRule="auto"/>
        <w:rPr>
          <w:rFonts w:ascii="Times New Roman" w:hAnsi="Times New Roman" w:cs="Times New Roman"/>
          <w:i/>
          <w:iCs/>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 xml:space="preserve">- </w:t>
      </w:r>
      <w:r w:rsidRPr="004556E4">
        <w:rPr>
          <w:rFonts w:ascii="Times New Roman" w:hAnsi="Times New Roman" w:cs="Times New Roman"/>
          <w:i/>
          <w:iCs/>
          <w:sz w:val="24"/>
          <w:szCs w:val="24"/>
        </w:rPr>
        <w:t>What is the role of UNOCHA in coordination of the humanitarian assistance in</w:t>
      </w:r>
    </w:p>
    <w:p w:rsidR="004556E4" w:rsidRPr="004556E4" w:rsidRDefault="004556E4" w:rsidP="004556E4">
      <w:pPr>
        <w:snapToGrid w:val="0"/>
        <w:spacing w:after="0" w:line="240" w:lineRule="auto"/>
        <w:rPr>
          <w:rFonts w:ascii="Times New Roman" w:hAnsi="Times New Roman" w:cs="Times New Roman"/>
          <w:i/>
          <w:iCs/>
          <w:sz w:val="24"/>
          <w:szCs w:val="24"/>
        </w:rPr>
      </w:pPr>
      <w:r>
        <w:rPr>
          <w:rFonts w:ascii="Times New Roman" w:hAnsi="Times New Roman" w:cs="Times New Roman" w:hint="eastAsia"/>
          <w:i/>
          <w:iCs/>
          <w:sz w:val="24"/>
          <w:szCs w:val="24"/>
        </w:rPr>
        <w:tab/>
      </w:r>
      <w:r w:rsidRPr="004556E4">
        <w:rPr>
          <w:rFonts w:ascii="Times New Roman" w:hAnsi="Times New Roman" w:cs="Times New Roman"/>
          <w:i/>
          <w:iCs/>
          <w:sz w:val="24"/>
          <w:szCs w:val="24"/>
        </w:rPr>
        <w:t>and outside the UN system?</w:t>
      </w:r>
    </w:p>
    <w:p w:rsidR="004556E4" w:rsidRPr="004556E4" w:rsidRDefault="004556E4" w:rsidP="004556E4">
      <w:pPr>
        <w:snapToGrid w:val="0"/>
        <w:spacing w:after="0" w:line="240" w:lineRule="auto"/>
        <w:rPr>
          <w:rFonts w:ascii="Times New Roman" w:hAnsi="Times New Roman" w:cs="Times New Roman"/>
          <w:i/>
          <w:iCs/>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 xml:space="preserve">- </w:t>
      </w:r>
      <w:r w:rsidRPr="004556E4">
        <w:rPr>
          <w:rFonts w:ascii="Times New Roman" w:hAnsi="Times New Roman" w:cs="Times New Roman"/>
          <w:i/>
          <w:iCs/>
          <w:sz w:val="24"/>
          <w:szCs w:val="24"/>
        </w:rPr>
        <w:t>What is the mandate of UNHCR in providing the humanitarian assistance?</w:t>
      </w:r>
    </w:p>
    <w:p w:rsidR="004556E4" w:rsidRPr="004556E4" w:rsidRDefault="004556E4" w:rsidP="004556E4">
      <w:pPr>
        <w:snapToGrid w:val="0"/>
        <w:spacing w:after="0" w:line="240" w:lineRule="auto"/>
        <w:rPr>
          <w:rFonts w:ascii="Times New Roman" w:hAnsi="Times New Roman" w:cs="Times New Roman"/>
          <w:i/>
          <w:iCs/>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 xml:space="preserve">- </w:t>
      </w:r>
      <w:r w:rsidRPr="004556E4">
        <w:rPr>
          <w:rFonts w:ascii="Times New Roman" w:hAnsi="Times New Roman" w:cs="Times New Roman"/>
          <w:i/>
          <w:iCs/>
          <w:sz w:val="24"/>
          <w:szCs w:val="24"/>
        </w:rPr>
        <w:t>What are the actors, governmental or non-governmental or hybrid, in the</w:t>
      </w:r>
    </w:p>
    <w:p w:rsidR="004556E4" w:rsidRDefault="004556E4" w:rsidP="004556E4">
      <w:pPr>
        <w:snapToGrid w:val="0"/>
        <w:spacing w:after="0" w:line="240" w:lineRule="auto"/>
        <w:rPr>
          <w:rFonts w:ascii="Times New Roman" w:hAnsi="Times New Roman" w:cs="Times New Roman"/>
          <w:i/>
          <w:iCs/>
          <w:sz w:val="24"/>
          <w:szCs w:val="24"/>
        </w:rPr>
      </w:pPr>
      <w:r>
        <w:rPr>
          <w:rFonts w:ascii="Times New Roman" w:hAnsi="Times New Roman" w:cs="Times New Roman" w:hint="eastAsia"/>
          <w:i/>
          <w:iCs/>
          <w:sz w:val="24"/>
          <w:szCs w:val="24"/>
        </w:rPr>
        <w:tab/>
      </w:r>
      <w:r w:rsidRPr="004556E4">
        <w:rPr>
          <w:rFonts w:ascii="Times New Roman" w:hAnsi="Times New Roman" w:cs="Times New Roman"/>
          <w:i/>
          <w:iCs/>
          <w:sz w:val="24"/>
          <w:szCs w:val="24"/>
        </w:rPr>
        <w:t>humanitarian activities?</w:t>
      </w:r>
    </w:p>
    <w:p w:rsidR="004556E4" w:rsidRPr="004556E4" w:rsidRDefault="004556E4" w:rsidP="004556E4">
      <w:pPr>
        <w:snapToGrid w:val="0"/>
        <w:spacing w:after="0" w:line="240" w:lineRule="auto"/>
        <w:rPr>
          <w:rFonts w:ascii="Times New Roman" w:hAnsi="Times New Roman" w:cs="Times New Roman"/>
          <w:i/>
          <w:iCs/>
          <w:sz w:val="24"/>
          <w:szCs w:val="24"/>
        </w:rPr>
      </w:pPr>
    </w:p>
    <w:p w:rsidR="004556E4" w:rsidRPr="004556E4" w:rsidRDefault="004556E4" w:rsidP="004556E4">
      <w:pPr>
        <w:snapToGrid w:val="0"/>
        <w:spacing w:after="0" w:line="240" w:lineRule="auto"/>
        <w:rPr>
          <w:rFonts w:ascii="Times New Roman" w:hAnsi="Times New Roman" w:cs="Times New Roman"/>
          <w:b/>
          <w:bCs/>
          <w:sz w:val="24"/>
          <w:szCs w:val="24"/>
        </w:rPr>
      </w:pPr>
      <w:r>
        <w:rPr>
          <w:rFonts w:ascii="Times New Roman" w:hAnsi="Times New Roman" w:cs="Times New Roman" w:hint="eastAsia"/>
          <w:b/>
          <w:bCs/>
          <w:sz w:val="24"/>
          <w:szCs w:val="24"/>
        </w:rPr>
        <w:t xml:space="preserve">   </w:t>
      </w:r>
      <w:r w:rsidRPr="004556E4">
        <w:rPr>
          <w:rFonts w:ascii="Times New Roman" w:hAnsi="Times New Roman" w:cs="Times New Roman"/>
          <w:b/>
          <w:bCs/>
          <w:sz w:val="24"/>
          <w:szCs w:val="24"/>
        </w:rPr>
        <w:t>C. Team presentations</w:t>
      </w:r>
    </w:p>
    <w:p w:rsidR="004556E4" w:rsidRP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 Team A may present the overview of the global humanitarian crises</w:t>
      </w:r>
      <w:r>
        <w:rPr>
          <w:rFonts w:ascii="Times New Roman" w:hAnsi="Times New Roman" w:cs="Times New Roman" w:hint="eastAsia"/>
          <w:sz w:val="24"/>
          <w:szCs w:val="24"/>
        </w:rPr>
        <w:t xml:space="preserve"> and </w:t>
      </w:r>
      <w:r w:rsidRPr="004556E4">
        <w:rPr>
          <w:rFonts w:ascii="Times New Roman" w:hAnsi="Times New Roman" w:cs="Times New Roman"/>
          <w:sz w:val="24"/>
          <w:szCs w:val="24"/>
        </w:rPr>
        <w:t xml:space="preserve">the </w:t>
      </w:r>
      <w:r>
        <w:rPr>
          <w:rFonts w:ascii="Times New Roman" w:hAnsi="Times New Roman" w:cs="Times New Roman" w:hint="eastAsia"/>
          <w:sz w:val="24"/>
          <w:szCs w:val="24"/>
        </w:rPr>
        <w:tab/>
      </w:r>
      <w:r w:rsidRPr="004556E4">
        <w:rPr>
          <w:rFonts w:ascii="Times New Roman" w:hAnsi="Times New Roman" w:cs="Times New Roman"/>
          <w:sz w:val="24"/>
          <w:szCs w:val="24"/>
        </w:rPr>
        <w:t>overview of the institutional structure of the</w:t>
      </w:r>
      <w:r>
        <w:rPr>
          <w:rFonts w:ascii="Times New Roman" w:hAnsi="Times New Roman" w:cs="Times New Roman" w:hint="eastAsia"/>
          <w:sz w:val="24"/>
          <w:szCs w:val="24"/>
        </w:rPr>
        <w:t xml:space="preserve"> </w:t>
      </w:r>
      <w:r w:rsidRPr="004556E4">
        <w:rPr>
          <w:rFonts w:ascii="Times New Roman" w:hAnsi="Times New Roman" w:cs="Times New Roman"/>
          <w:sz w:val="24"/>
          <w:szCs w:val="24"/>
        </w:rPr>
        <w:t>international humanitarian assistance.</w:t>
      </w:r>
    </w:p>
    <w:p w:rsidR="004556E4" w:rsidRP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 xml:space="preserve">- Team </w:t>
      </w:r>
      <w:r w:rsidR="00D449A8">
        <w:rPr>
          <w:rFonts w:ascii="Times New Roman" w:hAnsi="Times New Roman" w:cs="Times New Roman" w:hint="eastAsia"/>
          <w:sz w:val="24"/>
          <w:szCs w:val="24"/>
        </w:rPr>
        <w:t>B</w:t>
      </w:r>
      <w:r w:rsidRPr="004556E4">
        <w:rPr>
          <w:rFonts w:ascii="Times New Roman" w:hAnsi="Times New Roman" w:cs="Times New Roman"/>
          <w:sz w:val="24"/>
          <w:szCs w:val="24"/>
        </w:rPr>
        <w:t xml:space="preserve"> may present the contents of the 1951 Convention relating to the Status of</w:t>
      </w:r>
    </w:p>
    <w:p w:rsidR="004556E4" w:rsidRDefault="004556E4" w:rsidP="004556E4">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4556E4">
        <w:rPr>
          <w:rFonts w:ascii="Times New Roman" w:hAnsi="Times New Roman" w:cs="Times New Roman"/>
          <w:sz w:val="24"/>
          <w:szCs w:val="24"/>
        </w:rPr>
        <w:t>Refuges and its 1967 Protocol</w:t>
      </w:r>
    </w:p>
    <w:p w:rsidR="009215B8" w:rsidRDefault="009215B8" w:rsidP="004556E4">
      <w:pPr>
        <w:snapToGrid w:val="0"/>
        <w:spacing w:after="0" w:line="240" w:lineRule="auto"/>
        <w:rPr>
          <w:rFonts w:ascii="Times New Roman" w:hAnsi="Times New Roman" w:cs="Times New Roman"/>
          <w:sz w:val="24"/>
          <w:szCs w:val="24"/>
        </w:rPr>
      </w:pPr>
    </w:p>
    <w:p w:rsidR="009215B8" w:rsidRPr="009215B8" w:rsidRDefault="009215B8" w:rsidP="009215B8">
      <w:pPr>
        <w:snapToGrid w:val="0"/>
        <w:spacing w:after="0" w:line="240" w:lineRule="auto"/>
        <w:rPr>
          <w:rFonts w:ascii="Times New Roman" w:hAnsi="Times New Roman" w:cs="Times New Roman"/>
          <w:b/>
          <w:bCs/>
          <w:sz w:val="24"/>
          <w:szCs w:val="24"/>
        </w:rPr>
      </w:pPr>
      <w:r w:rsidRPr="009215B8">
        <w:rPr>
          <w:rFonts w:ascii="Times New Roman" w:hAnsi="Times New Roman" w:cs="Times New Roman"/>
          <w:b/>
          <w:bCs/>
          <w:sz w:val="24"/>
          <w:szCs w:val="24"/>
        </w:rPr>
        <w:t>1</w:t>
      </w:r>
      <w:r>
        <w:rPr>
          <w:rFonts w:ascii="Times New Roman" w:hAnsi="Times New Roman" w:cs="Times New Roman" w:hint="eastAsia"/>
          <w:b/>
          <w:bCs/>
          <w:sz w:val="24"/>
          <w:szCs w:val="24"/>
        </w:rPr>
        <w:t>3</w:t>
      </w:r>
      <w:r w:rsidRPr="009215B8">
        <w:rPr>
          <w:rFonts w:ascii="Times New Roman" w:hAnsi="Times New Roman" w:cs="Times New Roman"/>
          <w:b/>
          <w:bCs/>
          <w:sz w:val="24"/>
          <w:szCs w:val="24"/>
        </w:rPr>
        <w:t xml:space="preserve">. </w:t>
      </w:r>
      <w:r w:rsidRPr="009215B8">
        <w:rPr>
          <w:rFonts w:ascii="Times New Roman" w:hAnsi="Times New Roman" w:cs="Times New Roman" w:hint="eastAsia"/>
          <w:b/>
          <w:bCs/>
          <w:sz w:val="24"/>
          <w:szCs w:val="24"/>
        </w:rPr>
        <w:t>1</w:t>
      </w:r>
      <w:r>
        <w:rPr>
          <w:rFonts w:ascii="Times New Roman" w:hAnsi="Times New Roman" w:cs="Times New Roman" w:hint="eastAsia"/>
          <w:b/>
          <w:bCs/>
          <w:sz w:val="24"/>
          <w:szCs w:val="24"/>
        </w:rPr>
        <w:t>3</w:t>
      </w:r>
      <w:r w:rsidRPr="009215B8">
        <w:rPr>
          <w:rFonts w:ascii="Times New Roman" w:hAnsi="Times New Roman" w:cs="Times New Roman" w:hint="eastAsia"/>
          <w:b/>
          <w:bCs/>
          <w:sz w:val="24"/>
          <w:szCs w:val="24"/>
        </w:rPr>
        <w:t>/15</w:t>
      </w:r>
      <w:r w:rsidRPr="009215B8">
        <w:rPr>
          <w:rFonts w:ascii="Times New Roman" w:hAnsi="Times New Roman" w:cs="Times New Roman" w:hint="eastAsia"/>
          <w:b/>
          <w:bCs/>
          <w:sz w:val="24"/>
          <w:szCs w:val="24"/>
        </w:rPr>
        <w:t>주</w:t>
      </w:r>
      <w:r w:rsidRPr="009215B8">
        <w:rPr>
          <w:rFonts w:ascii="Times New Roman" w:hAnsi="Times New Roman" w:cs="Times New Roman" w:hint="eastAsia"/>
          <w:b/>
          <w:bCs/>
          <w:sz w:val="24"/>
          <w:szCs w:val="24"/>
        </w:rPr>
        <w:t xml:space="preserve"> </w:t>
      </w:r>
      <w:r w:rsidRPr="009215B8">
        <w:rPr>
          <w:rFonts w:ascii="Times New Roman" w:hAnsi="Times New Roman" w:cs="Times New Roman"/>
          <w:b/>
          <w:bCs/>
          <w:sz w:val="24"/>
          <w:szCs w:val="24"/>
        </w:rPr>
        <w:t>UN Issues I</w:t>
      </w:r>
      <w:r>
        <w:rPr>
          <w:rFonts w:ascii="Times New Roman" w:hAnsi="Times New Roman" w:cs="Times New Roman" w:hint="eastAsia"/>
          <w:b/>
          <w:bCs/>
          <w:sz w:val="24"/>
          <w:szCs w:val="24"/>
        </w:rPr>
        <w:t>V</w:t>
      </w:r>
      <w:r w:rsidRPr="009215B8">
        <w:rPr>
          <w:rFonts w:ascii="Times New Roman" w:hAnsi="Times New Roman" w:cs="Times New Roman"/>
          <w:b/>
          <w:bCs/>
          <w:sz w:val="24"/>
          <w:szCs w:val="24"/>
        </w:rPr>
        <w:t xml:space="preserve"> (</w:t>
      </w:r>
      <w:r>
        <w:rPr>
          <w:rFonts w:ascii="Times New Roman" w:hAnsi="Times New Roman" w:cs="Times New Roman" w:hint="eastAsia"/>
          <w:b/>
          <w:bCs/>
          <w:sz w:val="24"/>
          <w:szCs w:val="24"/>
        </w:rPr>
        <w:t>Migration</w:t>
      </w:r>
      <w:r w:rsidRPr="009215B8">
        <w:rPr>
          <w:rFonts w:ascii="Times New Roman" w:hAnsi="Times New Roman" w:cs="Times New Roman"/>
          <w:b/>
          <w:bCs/>
          <w:sz w:val="24"/>
          <w:szCs w:val="24"/>
        </w:rPr>
        <w:t xml:space="preserve">): </w:t>
      </w:r>
      <w:r w:rsidRPr="009215B8">
        <w:rPr>
          <w:rFonts w:ascii="Times New Roman" w:hAnsi="Times New Roman" w:cs="Times New Roman" w:hint="eastAsia"/>
          <w:b/>
          <w:bCs/>
          <w:sz w:val="24"/>
          <w:szCs w:val="24"/>
        </w:rPr>
        <w:t>(</w:t>
      </w:r>
      <w:r>
        <w:rPr>
          <w:rFonts w:ascii="Times New Roman" w:hAnsi="Times New Roman" w:cs="Times New Roman" w:hint="eastAsia"/>
          <w:b/>
          <w:bCs/>
          <w:sz w:val="24"/>
          <w:szCs w:val="24"/>
        </w:rPr>
        <w:t>2</w:t>
      </w:r>
      <w:r w:rsidR="00FE4021">
        <w:rPr>
          <w:rFonts w:ascii="Times New Roman" w:hAnsi="Times New Roman" w:cs="Times New Roman" w:hint="eastAsia"/>
          <w:b/>
          <w:bCs/>
          <w:sz w:val="24"/>
          <w:szCs w:val="24"/>
        </w:rPr>
        <w:t>9</w:t>
      </w:r>
      <w:r w:rsidRPr="009215B8">
        <w:rPr>
          <w:rFonts w:ascii="Times New Roman" w:hAnsi="Times New Roman" w:cs="Times New Roman"/>
          <w:b/>
          <w:bCs/>
          <w:sz w:val="24"/>
          <w:szCs w:val="24"/>
        </w:rPr>
        <w:t xml:space="preserve"> May</w:t>
      </w:r>
      <w:r w:rsidRPr="009215B8">
        <w:rPr>
          <w:rFonts w:ascii="Times New Roman" w:hAnsi="Times New Roman" w:cs="Times New Roman" w:hint="eastAsia"/>
          <w:b/>
          <w:bCs/>
          <w:sz w:val="24"/>
          <w:szCs w:val="24"/>
        </w:rPr>
        <w:t>)</w:t>
      </w:r>
    </w:p>
    <w:p w:rsidR="009215B8" w:rsidRPr="009215B8" w:rsidRDefault="009215B8" w:rsidP="009215B8">
      <w:pPr>
        <w:snapToGrid w:val="0"/>
        <w:spacing w:after="0" w:line="240" w:lineRule="auto"/>
        <w:rPr>
          <w:rFonts w:ascii="Times New Roman" w:hAnsi="Times New Roman" w:cs="Times New Roman"/>
          <w:b/>
          <w:bCs/>
          <w:sz w:val="24"/>
          <w:szCs w:val="24"/>
        </w:rPr>
      </w:pPr>
    </w:p>
    <w:p w:rsidR="009215B8" w:rsidRPr="009215B8" w:rsidRDefault="009215B8" w:rsidP="009215B8">
      <w:pPr>
        <w:snapToGrid w:val="0"/>
        <w:spacing w:after="0" w:line="240" w:lineRule="auto"/>
        <w:rPr>
          <w:rFonts w:ascii="Times New Roman" w:hAnsi="Times New Roman" w:cs="Times New Roman"/>
          <w:b/>
          <w:bCs/>
          <w:sz w:val="24"/>
          <w:szCs w:val="24"/>
        </w:rPr>
      </w:pPr>
      <w:r w:rsidRPr="009215B8">
        <w:rPr>
          <w:rFonts w:ascii="Times New Roman" w:hAnsi="Times New Roman" w:cs="Times New Roman" w:hint="eastAsia"/>
          <w:b/>
          <w:bCs/>
          <w:sz w:val="24"/>
          <w:szCs w:val="24"/>
        </w:rPr>
        <w:t xml:space="preserve">   </w:t>
      </w:r>
      <w:r w:rsidRPr="009215B8">
        <w:rPr>
          <w:rFonts w:ascii="Times New Roman" w:hAnsi="Times New Roman" w:cs="Times New Roman"/>
          <w:b/>
          <w:bCs/>
          <w:sz w:val="24"/>
          <w:szCs w:val="24"/>
        </w:rPr>
        <w:t>A. Reading materials</w:t>
      </w:r>
    </w:p>
    <w:p w:rsidR="001F6223" w:rsidRDefault="009215B8" w:rsidP="001F6223">
      <w:pPr>
        <w:snapToGrid w:val="0"/>
        <w:spacing w:after="0" w:line="240" w:lineRule="auto"/>
        <w:rPr>
          <w:rFonts w:ascii="Times New Roman" w:hAnsi="Times New Roman" w:cs="Times New Roman"/>
          <w:sz w:val="24"/>
          <w:szCs w:val="24"/>
        </w:rPr>
      </w:pPr>
      <w:r w:rsidRPr="009215B8">
        <w:rPr>
          <w:rFonts w:ascii="Times New Roman" w:hAnsi="Times New Roman" w:cs="Times New Roman" w:hint="eastAsia"/>
          <w:sz w:val="24"/>
          <w:szCs w:val="24"/>
        </w:rPr>
        <w:tab/>
      </w:r>
      <w:r w:rsidRPr="009215B8">
        <w:rPr>
          <w:rFonts w:ascii="Times New Roman" w:hAnsi="Times New Roman" w:cs="Times New Roman"/>
          <w:sz w:val="24"/>
          <w:szCs w:val="24"/>
        </w:rPr>
        <w:t xml:space="preserve">- </w:t>
      </w:r>
      <w:hyperlink r:id="rId22" w:history="1">
        <w:r w:rsidR="001F6223" w:rsidRPr="00522C4B">
          <w:rPr>
            <w:rStyle w:val="a3"/>
            <w:rFonts w:ascii="Times New Roman" w:hAnsi="Times New Roman" w:cs="Times New Roman"/>
            <w:sz w:val="24"/>
            <w:szCs w:val="24"/>
          </w:rPr>
          <w:t>https://publications.iom.int/system/files/pdf/book-65years_iom_digital_en.pdf</w:t>
        </w:r>
      </w:hyperlink>
    </w:p>
    <w:p w:rsidR="009215B8" w:rsidRDefault="001F6223" w:rsidP="001F6223">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lastRenderedPageBreak/>
        <w:t xml:space="preserve"> </w:t>
      </w:r>
      <w:r>
        <w:rPr>
          <w:rFonts w:ascii="Times New Roman" w:hAnsi="Times New Roman" w:cs="Times New Roman" w:hint="eastAsia"/>
          <w:sz w:val="24"/>
          <w:szCs w:val="24"/>
        </w:rPr>
        <w:tab/>
        <w:t xml:space="preserve">- </w:t>
      </w:r>
      <w:hyperlink r:id="rId23" w:history="1">
        <w:r w:rsidRPr="00522C4B">
          <w:rPr>
            <w:rStyle w:val="a3"/>
            <w:rFonts w:ascii="Times New Roman" w:hAnsi="Times New Roman" w:cs="Times New Roman"/>
            <w:sz w:val="24"/>
            <w:szCs w:val="24"/>
          </w:rPr>
          <w:t>https://publications.iom.int/system/files/wmr2015_en.pdf</w:t>
        </w:r>
      </w:hyperlink>
    </w:p>
    <w:p w:rsidR="00525499" w:rsidRDefault="00525499" w:rsidP="001F6223">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t xml:space="preserve">- </w:t>
      </w:r>
      <w:hyperlink r:id="rId24" w:history="1">
        <w:r w:rsidRPr="00522C4B">
          <w:rPr>
            <w:rStyle w:val="a3"/>
            <w:rFonts w:ascii="Times New Roman" w:hAnsi="Times New Roman" w:cs="Times New Roman"/>
            <w:sz w:val="24"/>
            <w:szCs w:val="24"/>
          </w:rPr>
          <w:t>http://publications.iom.int/system/files/pdf/iml24.pdf</w:t>
        </w:r>
      </w:hyperlink>
    </w:p>
    <w:p w:rsidR="001F6223" w:rsidRDefault="001F6223" w:rsidP="001F6223">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t xml:space="preserve">- </w:t>
      </w:r>
      <w:hyperlink r:id="rId25" w:history="1">
        <w:r w:rsidRPr="00522C4B">
          <w:rPr>
            <w:rStyle w:val="a3"/>
            <w:rFonts w:ascii="Times New Roman" w:hAnsi="Times New Roman" w:cs="Times New Roman"/>
            <w:sz w:val="24"/>
            <w:szCs w:val="24"/>
          </w:rPr>
          <w:t>http://www.iom.int/</w:t>
        </w:r>
      </w:hyperlink>
    </w:p>
    <w:p w:rsidR="009215B8" w:rsidRPr="009215B8" w:rsidRDefault="009215B8" w:rsidP="009215B8">
      <w:pPr>
        <w:snapToGrid w:val="0"/>
        <w:spacing w:after="0" w:line="240" w:lineRule="auto"/>
        <w:rPr>
          <w:rFonts w:ascii="Times New Roman" w:hAnsi="Times New Roman" w:cs="Times New Roman"/>
          <w:sz w:val="24"/>
          <w:szCs w:val="24"/>
        </w:rPr>
      </w:pPr>
    </w:p>
    <w:p w:rsidR="009215B8" w:rsidRPr="009215B8" w:rsidRDefault="009215B8" w:rsidP="009215B8">
      <w:pPr>
        <w:snapToGrid w:val="0"/>
        <w:spacing w:after="0" w:line="240" w:lineRule="auto"/>
        <w:rPr>
          <w:rFonts w:ascii="Times New Roman" w:hAnsi="Times New Roman" w:cs="Times New Roman"/>
          <w:b/>
          <w:bCs/>
          <w:sz w:val="24"/>
          <w:szCs w:val="24"/>
        </w:rPr>
      </w:pPr>
      <w:r w:rsidRPr="009215B8">
        <w:rPr>
          <w:rFonts w:ascii="Times New Roman" w:hAnsi="Times New Roman" w:cs="Times New Roman" w:hint="eastAsia"/>
          <w:b/>
          <w:bCs/>
          <w:sz w:val="24"/>
          <w:szCs w:val="24"/>
        </w:rPr>
        <w:t xml:space="preserve">   </w:t>
      </w:r>
      <w:r w:rsidRPr="009215B8">
        <w:rPr>
          <w:rFonts w:ascii="Times New Roman" w:hAnsi="Times New Roman" w:cs="Times New Roman"/>
          <w:b/>
          <w:bCs/>
          <w:sz w:val="24"/>
          <w:szCs w:val="24"/>
        </w:rPr>
        <w:t>B. Discussion points</w:t>
      </w:r>
    </w:p>
    <w:p w:rsidR="009215B8" w:rsidRPr="009215B8" w:rsidRDefault="009215B8" w:rsidP="009215B8">
      <w:pPr>
        <w:snapToGrid w:val="0"/>
        <w:spacing w:after="0" w:line="240" w:lineRule="auto"/>
        <w:rPr>
          <w:rFonts w:ascii="Times New Roman" w:hAnsi="Times New Roman" w:cs="Times New Roman"/>
          <w:i/>
          <w:iCs/>
          <w:sz w:val="24"/>
          <w:szCs w:val="24"/>
        </w:rPr>
      </w:pPr>
      <w:r w:rsidRPr="009215B8">
        <w:rPr>
          <w:rFonts w:ascii="Times New Roman" w:hAnsi="Times New Roman" w:cs="Times New Roman" w:hint="eastAsia"/>
          <w:sz w:val="24"/>
          <w:szCs w:val="24"/>
        </w:rPr>
        <w:tab/>
      </w:r>
      <w:r w:rsidRPr="009215B8">
        <w:rPr>
          <w:rFonts w:ascii="Times New Roman" w:hAnsi="Times New Roman" w:cs="Times New Roman"/>
          <w:sz w:val="24"/>
          <w:szCs w:val="24"/>
        </w:rPr>
        <w:t xml:space="preserve">- </w:t>
      </w:r>
      <w:r w:rsidRPr="009215B8">
        <w:rPr>
          <w:rFonts w:ascii="Times New Roman" w:hAnsi="Times New Roman" w:cs="Times New Roman"/>
          <w:i/>
          <w:iCs/>
          <w:sz w:val="24"/>
          <w:szCs w:val="24"/>
        </w:rPr>
        <w:t xml:space="preserve">What is the </w:t>
      </w:r>
      <w:r w:rsidR="001F6223">
        <w:rPr>
          <w:rFonts w:ascii="Times New Roman" w:hAnsi="Times New Roman" w:cs="Times New Roman" w:hint="eastAsia"/>
          <w:i/>
          <w:iCs/>
          <w:sz w:val="24"/>
          <w:szCs w:val="24"/>
        </w:rPr>
        <w:t>mandate and activities of the IOM</w:t>
      </w:r>
      <w:r w:rsidR="00525499">
        <w:rPr>
          <w:rFonts w:ascii="Times New Roman" w:hAnsi="Times New Roman" w:cs="Times New Roman" w:hint="eastAsia"/>
          <w:i/>
          <w:iCs/>
          <w:sz w:val="24"/>
          <w:szCs w:val="24"/>
        </w:rPr>
        <w:t xml:space="preserve"> and its</w:t>
      </w:r>
      <w:r w:rsidRPr="009215B8">
        <w:rPr>
          <w:rFonts w:ascii="Times New Roman" w:hAnsi="Times New Roman" w:cs="Times New Roman"/>
          <w:i/>
          <w:iCs/>
          <w:sz w:val="24"/>
          <w:szCs w:val="24"/>
        </w:rPr>
        <w:t xml:space="preserve"> role of </w:t>
      </w:r>
      <w:r w:rsidR="001F6223">
        <w:rPr>
          <w:rFonts w:ascii="Times New Roman" w:hAnsi="Times New Roman" w:cs="Times New Roman" w:hint="eastAsia"/>
          <w:i/>
          <w:iCs/>
          <w:sz w:val="24"/>
          <w:szCs w:val="24"/>
        </w:rPr>
        <w:t xml:space="preserve">the IOM in the </w:t>
      </w:r>
      <w:r w:rsidR="00525499">
        <w:rPr>
          <w:rFonts w:ascii="Times New Roman" w:hAnsi="Times New Roman" w:cs="Times New Roman" w:hint="eastAsia"/>
          <w:i/>
          <w:iCs/>
          <w:sz w:val="24"/>
          <w:szCs w:val="24"/>
        </w:rPr>
        <w:tab/>
      </w:r>
      <w:r w:rsidR="001F6223">
        <w:rPr>
          <w:rFonts w:ascii="Times New Roman" w:hAnsi="Times New Roman" w:cs="Times New Roman" w:hint="eastAsia"/>
          <w:i/>
          <w:iCs/>
          <w:sz w:val="24"/>
          <w:szCs w:val="24"/>
        </w:rPr>
        <w:t>international humanitarian assistance?</w:t>
      </w:r>
    </w:p>
    <w:p w:rsidR="009215B8" w:rsidRPr="009215B8" w:rsidRDefault="009215B8" w:rsidP="009215B8">
      <w:pPr>
        <w:snapToGrid w:val="0"/>
        <w:spacing w:after="0" w:line="240" w:lineRule="auto"/>
        <w:rPr>
          <w:rFonts w:ascii="Times New Roman" w:hAnsi="Times New Roman" w:cs="Times New Roman"/>
          <w:i/>
          <w:iCs/>
          <w:sz w:val="24"/>
          <w:szCs w:val="24"/>
        </w:rPr>
      </w:pPr>
      <w:r w:rsidRPr="009215B8">
        <w:rPr>
          <w:rFonts w:ascii="Times New Roman" w:hAnsi="Times New Roman" w:cs="Times New Roman" w:hint="eastAsia"/>
          <w:i/>
          <w:iCs/>
          <w:sz w:val="24"/>
          <w:szCs w:val="24"/>
        </w:rPr>
        <w:tab/>
      </w:r>
      <w:r w:rsidR="001F6223">
        <w:rPr>
          <w:rFonts w:ascii="Times New Roman" w:hAnsi="Times New Roman" w:cs="Times New Roman" w:hint="eastAsia"/>
          <w:i/>
          <w:iCs/>
          <w:sz w:val="24"/>
          <w:szCs w:val="24"/>
        </w:rPr>
        <w:t xml:space="preserve">- What is the governing structure of the IOM </w:t>
      </w:r>
      <w:r w:rsidR="001F6223">
        <w:rPr>
          <w:rFonts w:ascii="Times New Roman" w:hAnsi="Times New Roman" w:cs="Times New Roman"/>
          <w:i/>
          <w:iCs/>
          <w:sz w:val="24"/>
          <w:szCs w:val="24"/>
        </w:rPr>
        <w:t>which</w:t>
      </w:r>
      <w:r w:rsidR="001F6223">
        <w:rPr>
          <w:rFonts w:ascii="Times New Roman" w:hAnsi="Times New Roman" w:cs="Times New Roman" w:hint="eastAsia"/>
          <w:i/>
          <w:iCs/>
          <w:sz w:val="24"/>
          <w:szCs w:val="24"/>
        </w:rPr>
        <w:t xml:space="preserve"> is outs</w:t>
      </w:r>
      <w:r w:rsidRPr="009215B8">
        <w:rPr>
          <w:rFonts w:ascii="Times New Roman" w:hAnsi="Times New Roman" w:cs="Times New Roman"/>
          <w:i/>
          <w:iCs/>
          <w:sz w:val="24"/>
          <w:szCs w:val="24"/>
        </w:rPr>
        <w:t>ide the UN system?</w:t>
      </w:r>
    </w:p>
    <w:p w:rsidR="009215B8" w:rsidRPr="009215B8" w:rsidRDefault="009215B8" w:rsidP="009215B8">
      <w:pPr>
        <w:snapToGrid w:val="0"/>
        <w:spacing w:after="0" w:line="240" w:lineRule="auto"/>
        <w:rPr>
          <w:rFonts w:ascii="Times New Roman" w:hAnsi="Times New Roman" w:cs="Times New Roman"/>
          <w:i/>
          <w:iCs/>
          <w:sz w:val="24"/>
          <w:szCs w:val="24"/>
        </w:rPr>
      </w:pPr>
      <w:r w:rsidRPr="009215B8">
        <w:rPr>
          <w:rFonts w:ascii="Times New Roman" w:hAnsi="Times New Roman" w:cs="Times New Roman" w:hint="eastAsia"/>
          <w:sz w:val="24"/>
          <w:szCs w:val="24"/>
        </w:rPr>
        <w:tab/>
      </w:r>
      <w:r w:rsidRPr="009215B8">
        <w:rPr>
          <w:rFonts w:ascii="Times New Roman" w:hAnsi="Times New Roman" w:cs="Times New Roman"/>
          <w:sz w:val="24"/>
          <w:szCs w:val="24"/>
        </w:rPr>
        <w:t xml:space="preserve">- </w:t>
      </w:r>
      <w:r w:rsidRPr="009215B8">
        <w:rPr>
          <w:rFonts w:ascii="Times New Roman" w:hAnsi="Times New Roman" w:cs="Times New Roman"/>
          <w:i/>
          <w:iCs/>
          <w:sz w:val="24"/>
          <w:szCs w:val="24"/>
        </w:rPr>
        <w:t>What are the actors, governmental or non-governmental or hybrid, in the</w:t>
      </w:r>
    </w:p>
    <w:p w:rsidR="009215B8" w:rsidRPr="009215B8" w:rsidRDefault="009215B8" w:rsidP="009215B8">
      <w:pPr>
        <w:snapToGrid w:val="0"/>
        <w:spacing w:after="0" w:line="240" w:lineRule="auto"/>
        <w:rPr>
          <w:rFonts w:ascii="Times New Roman" w:hAnsi="Times New Roman" w:cs="Times New Roman"/>
          <w:i/>
          <w:iCs/>
          <w:sz w:val="24"/>
          <w:szCs w:val="24"/>
        </w:rPr>
      </w:pPr>
      <w:r w:rsidRPr="009215B8">
        <w:rPr>
          <w:rFonts w:ascii="Times New Roman" w:hAnsi="Times New Roman" w:cs="Times New Roman" w:hint="eastAsia"/>
          <w:i/>
          <w:iCs/>
          <w:sz w:val="24"/>
          <w:szCs w:val="24"/>
        </w:rPr>
        <w:tab/>
      </w:r>
      <w:r w:rsidRPr="009215B8">
        <w:rPr>
          <w:rFonts w:ascii="Times New Roman" w:hAnsi="Times New Roman" w:cs="Times New Roman"/>
          <w:i/>
          <w:iCs/>
          <w:sz w:val="24"/>
          <w:szCs w:val="24"/>
        </w:rPr>
        <w:t>humanitarian activities?</w:t>
      </w:r>
    </w:p>
    <w:p w:rsidR="009215B8" w:rsidRPr="009215B8" w:rsidRDefault="009215B8" w:rsidP="009215B8">
      <w:pPr>
        <w:snapToGrid w:val="0"/>
        <w:spacing w:after="0" w:line="240" w:lineRule="auto"/>
        <w:rPr>
          <w:rFonts w:ascii="Times New Roman" w:hAnsi="Times New Roman" w:cs="Times New Roman"/>
          <w:i/>
          <w:iCs/>
          <w:sz w:val="24"/>
          <w:szCs w:val="24"/>
        </w:rPr>
      </w:pPr>
    </w:p>
    <w:p w:rsidR="009215B8" w:rsidRPr="009215B8" w:rsidRDefault="009215B8" w:rsidP="009215B8">
      <w:pPr>
        <w:snapToGrid w:val="0"/>
        <w:spacing w:after="0" w:line="240" w:lineRule="auto"/>
        <w:rPr>
          <w:rFonts w:ascii="Times New Roman" w:hAnsi="Times New Roman" w:cs="Times New Roman"/>
          <w:b/>
          <w:bCs/>
          <w:sz w:val="24"/>
          <w:szCs w:val="24"/>
        </w:rPr>
      </w:pPr>
      <w:r w:rsidRPr="009215B8">
        <w:rPr>
          <w:rFonts w:ascii="Times New Roman" w:hAnsi="Times New Roman" w:cs="Times New Roman" w:hint="eastAsia"/>
          <w:b/>
          <w:bCs/>
          <w:sz w:val="24"/>
          <w:szCs w:val="24"/>
        </w:rPr>
        <w:t xml:space="preserve">   </w:t>
      </w:r>
      <w:r w:rsidRPr="009215B8">
        <w:rPr>
          <w:rFonts w:ascii="Times New Roman" w:hAnsi="Times New Roman" w:cs="Times New Roman"/>
          <w:b/>
          <w:bCs/>
          <w:sz w:val="24"/>
          <w:szCs w:val="24"/>
        </w:rPr>
        <w:t>C. Team presentations</w:t>
      </w:r>
    </w:p>
    <w:p w:rsidR="00525499" w:rsidRDefault="009215B8" w:rsidP="009215B8">
      <w:pPr>
        <w:snapToGrid w:val="0"/>
        <w:spacing w:after="0" w:line="240" w:lineRule="auto"/>
        <w:rPr>
          <w:rFonts w:ascii="Times New Roman" w:hAnsi="Times New Roman" w:cs="Times New Roman"/>
          <w:sz w:val="24"/>
          <w:szCs w:val="24"/>
        </w:rPr>
      </w:pPr>
      <w:r w:rsidRPr="009215B8">
        <w:rPr>
          <w:rFonts w:ascii="Times New Roman" w:hAnsi="Times New Roman" w:cs="Times New Roman" w:hint="eastAsia"/>
          <w:sz w:val="24"/>
          <w:szCs w:val="24"/>
        </w:rPr>
        <w:tab/>
      </w:r>
      <w:r w:rsidRPr="009215B8">
        <w:rPr>
          <w:rFonts w:ascii="Times New Roman" w:hAnsi="Times New Roman" w:cs="Times New Roman"/>
          <w:sz w:val="24"/>
          <w:szCs w:val="24"/>
        </w:rPr>
        <w:t xml:space="preserve">- Team A may present the </w:t>
      </w:r>
      <w:r w:rsidR="00525499">
        <w:rPr>
          <w:rFonts w:ascii="Times New Roman" w:hAnsi="Times New Roman" w:cs="Times New Roman" w:hint="eastAsia"/>
          <w:sz w:val="24"/>
          <w:szCs w:val="24"/>
        </w:rPr>
        <w:t xml:space="preserve">structure and activities of the IOM as an international </w:t>
      </w:r>
      <w:r w:rsidR="00525499">
        <w:rPr>
          <w:rFonts w:ascii="Times New Roman" w:hAnsi="Times New Roman" w:cs="Times New Roman" w:hint="eastAsia"/>
          <w:sz w:val="24"/>
          <w:szCs w:val="24"/>
        </w:rPr>
        <w:tab/>
        <w:t>organization;</w:t>
      </w:r>
    </w:p>
    <w:p w:rsidR="009215B8" w:rsidRPr="009215B8" w:rsidRDefault="009215B8" w:rsidP="009215B8">
      <w:pPr>
        <w:snapToGrid w:val="0"/>
        <w:spacing w:after="0" w:line="240" w:lineRule="auto"/>
        <w:rPr>
          <w:rFonts w:ascii="Times New Roman" w:hAnsi="Times New Roman" w:cs="Times New Roman"/>
          <w:sz w:val="24"/>
          <w:szCs w:val="24"/>
        </w:rPr>
      </w:pPr>
      <w:r w:rsidRPr="009215B8">
        <w:rPr>
          <w:rFonts w:ascii="Times New Roman" w:hAnsi="Times New Roman" w:cs="Times New Roman" w:hint="eastAsia"/>
          <w:sz w:val="24"/>
          <w:szCs w:val="24"/>
        </w:rPr>
        <w:tab/>
      </w:r>
      <w:r w:rsidRPr="009215B8">
        <w:rPr>
          <w:rFonts w:ascii="Times New Roman" w:hAnsi="Times New Roman" w:cs="Times New Roman"/>
          <w:sz w:val="24"/>
          <w:szCs w:val="24"/>
        </w:rPr>
        <w:t xml:space="preserve">- Team </w:t>
      </w:r>
      <w:r w:rsidRPr="009215B8">
        <w:rPr>
          <w:rFonts w:ascii="Times New Roman" w:hAnsi="Times New Roman" w:cs="Times New Roman" w:hint="eastAsia"/>
          <w:sz w:val="24"/>
          <w:szCs w:val="24"/>
        </w:rPr>
        <w:t>B</w:t>
      </w:r>
      <w:r w:rsidRPr="009215B8">
        <w:rPr>
          <w:rFonts w:ascii="Times New Roman" w:hAnsi="Times New Roman" w:cs="Times New Roman"/>
          <w:sz w:val="24"/>
          <w:szCs w:val="24"/>
        </w:rPr>
        <w:t xml:space="preserve"> may present the </w:t>
      </w:r>
      <w:r w:rsidR="00525499">
        <w:rPr>
          <w:rFonts w:ascii="Times New Roman" w:hAnsi="Times New Roman" w:cs="Times New Roman" w:hint="eastAsia"/>
          <w:sz w:val="24"/>
          <w:szCs w:val="24"/>
        </w:rPr>
        <w:t xml:space="preserve">contents of Parts II and III in pages 23-41 of the </w:t>
      </w:r>
      <w:r w:rsidR="00525499">
        <w:rPr>
          <w:rFonts w:ascii="Times New Roman" w:hAnsi="Times New Roman" w:cs="Times New Roman" w:hint="eastAsia"/>
          <w:sz w:val="24"/>
          <w:szCs w:val="24"/>
        </w:rPr>
        <w:tab/>
      </w:r>
      <w:r w:rsidR="00525499" w:rsidRPr="00525499">
        <w:rPr>
          <w:rFonts w:ascii="Times New Roman" w:hAnsi="Times New Roman" w:cs="Times New Roman"/>
          <w:sz w:val="24"/>
          <w:szCs w:val="24"/>
        </w:rPr>
        <w:t xml:space="preserve">International Migration Law N°24–Rights, Residence, Rehabilitation: A </w:t>
      </w:r>
      <w:r w:rsidR="00525499">
        <w:rPr>
          <w:rFonts w:ascii="Times New Roman" w:hAnsi="Times New Roman" w:cs="Times New Roman" w:hint="eastAsia"/>
          <w:sz w:val="24"/>
          <w:szCs w:val="24"/>
        </w:rPr>
        <w:tab/>
      </w:r>
      <w:r w:rsidR="00525499" w:rsidRPr="00525499">
        <w:rPr>
          <w:rFonts w:ascii="Times New Roman" w:hAnsi="Times New Roman" w:cs="Times New Roman"/>
          <w:sz w:val="24"/>
          <w:szCs w:val="24"/>
        </w:rPr>
        <w:t>Comparative Study Assessing Residence Options for Trafficked Persons</w:t>
      </w:r>
      <w:r w:rsidRPr="009215B8">
        <w:rPr>
          <w:rFonts w:ascii="Times New Roman" w:hAnsi="Times New Roman" w:cs="Times New Roman"/>
          <w:sz w:val="24"/>
          <w:szCs w:val="24"/>
        </w:rPr>
        <w:t xml:space="preserve"> </w:t>
      </w:r>
    </w:p>
    <w:p w:rsidR="009215B8" w:rsidRDefault="009215B8" w:rsidP="004556E4">
      <w:pPr>
        <w:snapToGrid w:val="0"/>
        <w:spacing w:after="0" w:line="240" w:lineRule="auto"/>
        <w:rPr>
          <w:rFonts w:ascii="Times New Roman" w:hAnsi="Times New Roman" w:cs="Times New Roman"/>
          <w:sz w:val="24"/>
          <w:szCs w:val="24"/>
        </w:rPr>
      </w:pPr>
    </w:p>
    <w:p w:rsidR="00D449A8" w:rsidRDefault="00D449A8" w:rsidP="00D449A8">
      <w:pPr>
        <w:snapToGrid w:val="0"/>
        <w:spacing w:after="0" w:line="240" w:lineRule="auto"/>
        <w:rPr>
          <w:rFonts w:ascii="Times New Roman" w:hAnsi="Times New Roman" w:cs="Times New Roman"/>
          <w:b/>
          <w:bCs/>
          <w:sz w:val="24"/>
          <w:szCs w:val="24"/>
        </w:rPr>
      </w:pPr>
      <w:r w:rsidRPr="00D449A8">
        <w:rPr>
          <w:rFonts w:ascii="Times New Roman" w:hAnsi="Times New Roman" w:cs="Times New Roman"/>
          <w:b/>
          <w:bCs/>
          <w:sz w:val="24"/>
          <w:szCs w:val="24"/>
        </w:rPr>
        <w:t>1</w:t>
      </w:r>
      <w:r w:rsidR="009215B8">
        <w:rPr>
          <w:rFonts w:ascii="Times New Roman" w:hAnsi="Times New Roman" w:cs="Times New Roman" w:hint="eastAsia"/>
          <w:b/>
          <w:bCs/>
          <w:sz w:val="24"/>
          <w:szCs w:val="24"/>
        </w:rPr>
        <w:t>4</w:t>
      </w:r>
      <w:r w:rsidRPr="00D449A8">
        <w:rPr>
          <w:rFonts w:ascii="Times New Roman" w:hAnsi="Times New Roman" w:cs="Times New Roman"/>
          <w:b/>
          <w:bCs/>
          <w:sz w:val="24"/>
          <w:szCs w:val="24"/>
        </w:rPr>
        <w:t xml:space="preserve">. </w:t>
      </w:r>
      <w:r>
        <w:rPr>
          <w:rFonts w:ascii="Times New Roman" w:hAnsi="Times New Roman" w:cs="Times New Roman" w:hint="eastAsia"/>
          <w:b/>
          <w:bCs/>
          <w:sz w:val="24"/>
          <w:szCs w:val="24"/>
        </w:rPr>
        <w:t>1</w:t>
      </w:r>
      <w:r w:rsidR="009215B8">
        <w:rPr>
          <w:rFonts w:ascii="Times New Roman" w:hAnsi="Times New Roman" w:cs="Times New Roman" w:hint="eastAsia"/>
          <w:b/>
          <w:bCs/>
          <w:sz w:val="24"/>
          <w:szCs w:val="24"/>
        </w:rPr>
        <w:t>4</w:t>
      </w:r>
      <w:r>
        <w:rPr>
          <w:rFonts w:ascii="Times New Roman" w:hAnsi="Times New Roman" w:cs="Times New Roman" w:hint="eastAsia"/>
          <w:b/>
          <w:bCs/>
          <w:sz w:val="24"/>
          <w:szCs w:val="24"/>
        </w:rPr>
        <w:t>/15</w:t>
      </w:r>
      <w:r>
        <w:rPr>
          <w:rFonts w:ascii="Times New Roman" w:hAnsi="Times New Roman" w:cs="Times New Roman" w:hint="eastAsia"/>
          <w:b/>
          <w:bCs/>
          <w:sz w:val="24"/>
          <w:szCs w:val="24"/>
        </w:rPr>
        <w:t>주</w:t>
      </w:r>
      <w:r>
        <w:rPr>
          <w:rFonts w:ascii="Times New Roman" w:hAnsi="Times New Roman" w:cs="Times New Roman" w:hint="eastAsia"/>
          <w:b/>
          <w:bCs/>
          <w:sz w:val="24"/>
          <w:szCs w:val="24"/>
        </w:rPr>
        <w:t xml:space="preserve"> </w:t>
      </w:r>
      <w:r w:rsidRPr="00D449A8">
        <w:rPr>
          <w:rFonts w:ascii="Times New Roman" w:hAnsi="Times New Roman" w:cs="Times New Roman"/>
          <w:b/>
          <w:bCs/>
          <w:sz w:val="24"/>
          <w:szCs w:val="24"/>
        </w:rPr>
        <w:t xml:space="preserve">UN Issues V (Human Rights): </w:t>
      </w:r>
      <w:r w:rsidR="009215B8">
        <w:rPr>
          <w:rFonts w:ascii="Times New Roman" w:hAnsi="Times New Roman" w:cs="Times New Roman" w:hint="eastAsia"/>
          <w:b/>
          <w:bCs/>
          <w:sz w:val="24"/>
          <w:szCs w:val="24"/>
        </w:rPr>
        <w:t>(</w:t>
      </w:r>
      <w:r w:rsidR="00FE4021">
        <w:rPr>
          <w:rFonts w:ascii="Times New Roman" w:hAnsi="Times New Roman" w:cs="Times New Roman" w:hint="eastAsia"/>
          <w:b/>
          <w:bCs/>
          <w:sz w:val="24"/>
          <w:szCs w:val="24"/>
        </w:rPr>
        <w:t>5 June</w:t>
      </w:r>
      <w:r w:rsidR="009215B8">
        <w:rPr>
          <w:rFonts w:ascii="Times New Roman" w:hAnsi="Times New Roman" w:cs="Times New Roman" w:hint="eastAsia"/>
          <w:b/>
          <w:bCs/>
          <w:sz w:val="24"/>
          <w:szCs w:val="24"/>
        </w:rPr>
        <w:t>)</w:t>
      </w:r>
    </w:p>
    <w:p w:rsidR="00D449A8" w:rsidRPr="00D449A8" w:rsidRDefault="00D449A8" w:rsidP="00D449A8">
      <w:pPr>
        <w:snapToGrid w:val="0"/>
        <w:spacing w:after="0" w:line="240" w:lineRule="auto"/>
        <w:rPr>
          <w:rFonts w:ascii="Times New Roman" w:hAnsi="Times New Roman" w:cs="Times New Roman"/>
          <w:b/>
          <w:bCs/>
          <w:sz w:val="24"/>
          <w:szCs w:val="24"/>
        </w:rPr>
      </w:pPr>
    </w:p>
    <w:p w:rsidR="00D449A8" w:rsidRPr="00D449A8" w:rsidRDefault="00D449A8" w:rsidP="00D449A8">
      <w:pPr>
        <w:snapToGrid w:val="0"/>
        <w:spacing w:after="0" w:line="240" w:lineRule="auto"/>
        <w:rPr>
          <w:rFonts w:ascii="Times New Roman" w:hAnsi="Times New Roman" w:cs="Times New Roman"/>
          <w:b/>
          <w:bCs/>
          <w:sz w:val="24"/>
          <w:szCs w:val="24"/>
        </w:rPr>
      </w:pPr>
      <w:r>
        <w:rPr>
          <w:rFonts w:ascii="Times New Roman" w:hAnsi="Times New Roman" w:cs="Times New Roman" w:hint="eastAsia"/>
          <w:b/>
          <w:bCs/>
          <w:sz w:val="24"/>
          <w:szCs w:val="24"/>
        </w:rPr>
        <w:t xml:space="preserve">   </w:t>
      </w:r>
      <w:r w:rsidRPr="00D449A8">
        <w:rPr>
          <w:rFonts w:ascii="Times New Roman" w:hAnsi="Times New Roman" w:cs="Times New Roman"/>
          <w:b/>
          <w:bCs/>
          <w:sz w:val="24"/>
          <w:szCs w:val="24"/>
        </w:rPr>
        <w:t>A. Reading materials</w:t>
      </w:r>
    </w:p>
    <w:p w:rsidR="00D449A8" w:rsidRPr="00D449A8" w:rsidRDefault="00D449A8" w:rsidP="00D449A8">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D449A8">
        <w:rPr>
          <w:rFonts w:ascii="Times New Roman" w:hAnsi="Times New Roman" w:cs="Times New Roman"/>
          <w:sz w:val="24"/>
          <w:szCs w:val="24"/>
        </w:rPr>
        <w:t>- www.ohchr.org</w:t>
      </w:r>
    </w:p>
    <w:p w:rsidR="00D449A8" w:rsidRPr="00D449A8" w:rsidRDefault="00D449A8" w:rsidP="00D449A8">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D449A8">
        <w:rPr>
          <w:rFonts w:ascii="Times New Roman" w:hAnsi="Times New Roman" w:cs="Times New Roman"/>
          <w:sz w:val="24"/>
          <w:szCs w:val="24"/>
        </w:rPr>
        <w:t>- OHCHR, Human Rights Mechanism:</w:t>
      </w:r>
    </w:p>
    <w:p w:rsidR="00D449A8" w:rsidRPr="00D449A8" w:rsidRDefault="00D449A8" w:rsidP="00D449A8">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D449A8">
        <w:rPr>
          <w:rFonts w:ascii="Times New Roman" w:hAnsi="Times New Roman" w:cs="Times New Roman"/>
          <w:sz w:val="24"/>
          <w:szCs w:val="24"/>
        </w:rPr>
        <w:t>http://www2.ohchr.org/english/ohchrreport2012/web_en/allegati/8_Human_right</w:t>
      </w:r>
    </w:p>
    <w:p w:rsidR="00D449A8" w:rsidRPr="00D449A8" w:rsidRDefault="00D449A8" w:rsidP="00D449A8">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D449A8">
        <w:rPr>
          <w:rFonts w:ascii="Times New Roman" w:hAnsi="Times New Roman" w:cs="Times New Roman"/>
          <w:sz w:val="24"/>
          <w:szCs w:val="24"/>
        </w:rPr>
        <w:t>s_mechanisms.pdf</w:t>
      </w:r>
    </w:p>
    <w:p w:rsidR="009215B8" w:rsidRDefault="00D449A8" w:rsidP="009215B8">
      <w:pPr>
        <w:snapToGrid w:val="0"/>
        <w:spacing w:after="0" w:line="240" w:lineRule="auto"/>
        <w:jc w:val="left"/>
        <w:rPr>
          <w:rFonts w:ascii="Times New Roman" w:hAnsi="Times New Roman" w:cs="Times New Roman"/>
          <w:sz w:val="24"/>
          <w:szCs w:val="24"/>
        </w:rPr>
      </w:pPr>
      <w:r>
        <w:rPr>
          <w:rFonts w:ascii="Times New Roman" w:hAnsi="Times New Roman" w:cs="Times New Roman" w:hint="eastAsia"/>
          <w:sz w:val="24"/>
          <w:szCs w:val="24"/>
        </w:rPr>
        <w:tab/>
      </w:r>
      <w:r w:rsidRPr="00D449A8">
        <w:rPr>
          <w:rFonts w:ascii="Times New Roman" w:hAnsi="Times New Roman" w:cs="Times New Roman"/>
          <w:sz w:val="24"/>
          <w:szCs w:val="24"/>
        </w:rPr>
        <w:t>- Human Rights Watch (2011), Curing the Selectivity Syndrome, The 2011 Review</w:t>
      </w:r>
      <w:r w:rsidR="009215B8">
        <w:rPr>
          <w:rFonts w:ascii="Times New Roman" w:hAnsi="Times New Roman" w:cs="Times New Roman" w:hint="eastAsia"/>
          <w:sz w:val="24"/>
          <w:szCs w:val="24"/>
        </w:rPr>
        <w:t xml:space="preserve"> </w:t>
      </w:r>
      <w:r>
        <w:rPr>
          <w:rFonts w:ascii="Times New Roman" w:hAnsi="Times New Roman" w:cs="Times New Roman" w:hint="eastAsia"/>
          <w:sz w:val="24"/>
          <w:szCs w:val="24"/>
        </w:rPr>
        <w:tab/>
      </w:r>
      <w:r w:rsidRPr="00D449A8">
        <w:rPr>
          <w:rFonts w:ascii="Times New Roman" w:hAnsi="Times New Roman" w:cs="Times New Roman"/>
          <w:sz w:val="24"/>
          <w:szCs w:val="24"/>
        </w:rPr>
        <w:t xml:space="preserve">of the Human Rights </w:t>
      </w:r>
      <w:r w:rsidR="009215B8">
        <w:rPr>
          <w:rFonts w:ascii="Times New Roman" w:hAnsi="Times New Roman" w:cs="Times New Roman" w:hint="eastAsia"/>
          <w:sz w:val="24"/>
          <w:szCs w:val="24"/>
        </w:rPr>
        <w:t>C</w:t>
      </w:r>
      <w:r w:rsidRPr="00D449A8">
        <w:rPr>
          <w:rFonts w:ascii="Times New Roman" w:hAnsi="Times New Roman" w:cs="Times New Roman"/>
          <w:sz w:val="24"/>
          <w:szCs w:val="24"/>
        </w:rPr>
        <w:t>ouncil:</w:t>
      </w:r>
    </w:p>
    <w:p w:rsidR="00D449A8" w:rsidRPr="00D449A8" w:rsidRDefault="009215B8" w:rsidP="009215B8">
      <w:pPr>
        <w:snapToGrid w:val="0"/>
        <w:spacing w:after="0" w:line="240" w:lineRule="auto"/>
        <w:jc w:val="left"/>
        <w:rPr>
          <w:rFonts w:ascii="Times New Roman" w:hAnsi="Times New Roman" w:cs="Times New Roman"/>
          <w:sz w:val="24"/>
          <w:szCs w:val="24"/>
        </w:rPr>
      </w:pPr>
      <w:r>
        <w:rPr>
          <w:rFonts w:ascii="Times New Roman" w:hAnsi="Times New Roman" w:cs="Times New Roman" w:hint="eastAsia"/>
          <w:sz w:val="24"/>
          <w:szCs w:val="24"/>
        </w:rPr>
        <w:tab/>
      </w:r>
      <w:hyperlink r:id="rId26" w:history="1">
        <w:r w:rsidRPr="00522C4B">
          <w:rPr>
            <w:rStyle w:val="a3"/>
            <w:rFonts w:ascii="Times New Roman" w:hAnsi="Times New Roman" w:cs="Times New Roman"/>
            <w:sz w:val="24"/>
            <w:szCs w:val="24"/>
          </w:rPr>
          <w:t>https://www.hrw.org/report/2010/06/24/curingselectivity-syndrome/2011-review-</w:t>
        </w:r>
      </w:hyperlink>
      <w:r>
        <w:rPr>
          <w:rFonts w:ascii="Times New Roman" w:hAnsi="Times New Roman" w:cs="Times New Roman" w:hint="eastAsia"/>
          <w:sz w:val="24"/>
          <w:szCs w:val="24"/>
        </w:rPr>
        <w:tab/>
      </w:r>
      <w:r w:rsidR="00D449A8" w:rsidRPr="00D449A8">
        <w:rPr>
          <w:rFonts w:ascii="Times New Roman" w:hAnsi="Times New Roman" w:cs="Times New Roman"/>
          <w:sz w:val="24"/>
          <w:szCs w:val="24"/>
        </w:rPr>
        <w:t>human-rights-council</w:t>
      </w:r>
    </w:p>
    <w:p w:rsidR="00D449A8" w:rsidRPr="00D449A8" w:rsidRDefault="00D449A8" w:rsidP="00D449A8">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D449A8">
        <w:rPr>
          <w:rFonts w:ascii="Times New Roman" w:hAnsi="Times New Roman" w:cs="Times New Roman"/>
          <w:sz w:val="24"/>
          <w:szCs w:val="24"/>
        </w:rPr>
        <w:t>- Freedman, Rosa (2013), The United Nations Human Rights Council : a critique</w:t>
      </w:r>
    </w:p>
    <w:p w:rsidR="00D449A8" w:rsidRPr="00D449A8" w:rsidRDefault="00D449A8" w:rsidP="00D449A8">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D449A8">
        <w:rPr>
          <w:rFonts w:ascii="Times New Roman" w:hAnsi="Times New Roman" w:cs="Times New Roman"/>
          <w:sz w:val="24"/>
          <w:szCs w:val="24"/>
        </w:rPr>
        <w:t>and early assessment, Abingdon, Oxon : Routledge, 2013</w:t>
      </w:r>
    </w:p>
    <w:p w:rsidR="00D449A8" w:rsidRDefault="00D449A8" w:rsidP="00D449A8">
      <w:pPr>
        <w:snapToGrid w:val="0"/>
        <w:spacing w:after="0" w:line="240" w:lineRule="auto"/>
        <w:rPr>
          <w:rFonts w:ascii="Times New Roman" w:hAnsi="Times New Roman" w:cs="Times New Roman"/>
          <w:b/>
          <w:bCs/>
          <w:sz w:val="24"/>
          <w:szCs w:val="24"/>
        </w:rPr>
      </w:pPr>
    </w:p>
    <w:p w:rsidR="00D449A8" w:rsidRPr="00D449A8" w:rsidRDefault="00D449A8" w:rsidP="00D449A8">
      <w:pPr>
        <w:snapToGrid w:val="0"/>
        <w:spacing w:after="0" w:line="240" w:lineRule="auto"/>
        <w:rPr>
          <w:rFonts w:ascii="Times New Roman" w:hAnsi="Times New Roman" w:cs="Times New Roman"/>
          <w:b/>
          <w:bCs/>
          <w:sz w:val="24"/>
          <w:szCs w:val="24"/>
        </w:rPr>
      </w:pPr>
      <w:r>
        <w:rPr>
          <w:rFonts w:ascii="Times New Roman" w:hAnsi="Times New Roman" w:cs="Times New Roman" w:hint="eastAsia"/>
          <w:b/>
          <w:bCs/>
          <w:sz w:val="24"/>
          <w:szCs w:val="24"/>
        </w:rPr>
        <w:t xml:space="preserve">   </w:t>
      </w:r>
      <w:r w:rsidRPr="00D449A8">
        <w:rPr>
          <w:rFonts w:ascii="Times New Roman" w:hAnsi="Times New Roman" w:cs="Times New Roman"/>
          <w:b/>
          <w:bCs/>
          <w:sz w:val="24"/>
          <w:szCs w:val="24"/>
        </w:rPr>
        <w:t>B. Discussion points</w:t>
      </w:r>
    </w:p>
    <w:p w:rsidR="00D449A8" w:rsidRPr="00D449A8" w:rsidRDefault="00D449A8" w:rsidP="00D449A8">
      <w:pPr>
        <w:snapToGrid w:val="0"/>
        <w:spacing w:after="0" w:line="240" w:lineRule="auto"/>
        <w:rPr>
          <w:rFonts w:ascii="Times New Roman" w:hAnsi="Times New Roman" w:cs="Times New Roman"/>
          <w:i/>
          <w:iCs/>
          <w:sz w:val="24"/>
          <w:szCs w:val="24"/>
        </w:rPr>
      </w:pPr>
      <w:r>
        <w:rPr>
          <w:rFonts w:ascii="Times New Roman" w:hAnsi="Times New Roman" w:cs="Times New Roman" w:hint="eastAsia"/>
          <w:sz w:val="24"/>
          <w:szCs w:val="24"/>
        </w:rPr>
        <w:tab/>
      </w:r>
      <w:r w:rsidRPr="00D449A8">
        <w:rPr>
          <w:rFonts w:ascii="Times New Roman" w:hAnsi="Times New Roman" w:cs="Times New Roman"/>
          <w:sz w:val="24"/>
          <w:szCs w:val="24"/>
        </w:rPr>
        <w:t xml:space="preserve">- </w:t>
      </w:r>
      <w:r w:rsidRPr="00D449A8">
        <w:rPr>
          <w:rFonts w:ascii="Times New Roman" w:hAnsi="Times New Roman" w:cs="Times New Roman"/>
          <w:i/>
          <w:iCs/>
          <w:sz w:val="24"/>
          <w:szCs w:val="24"/>
        </w:rPr>
        <w:t>What is the status of the human rights in the context of the three UN pillars such</w:t>
      </w:r>
    </w:p>
    <w:p w:rsidR="00D449A8" w:rsidRPr="00D449A8" w:rsidRDefault="00D449A8" w:rsidP="00D449A8">
      <w:pPr>
        <w:snapToGrid w:val="0"/>
        <w:spacing w:after="0" w:line="240" w:lineRule="auto"/>
        <w:rPr>
          <w:rFonts w:ascii="Times New Roman" w:hAnsi="Times New Roman" w:cs="Times New Roman"/>
          <w:i/>
          <w:iCs/>
          <w:sz w:val="24"/>
          <w:szCs w:val="24"/>
        </w:rPr>
      </w:pPr>
      <w:r>
        <w:rPr>
          <w:rFonts w:ascii="Times New Roman" w:hAnsi="Times New Roman" w:cs="Times New Roman" w:hint="eastAsia"/>
          <w:i/>
          <w:iCs/>
          <w:sz w:val="24"/>
          <w:szCs w:val="24"/>
        </w:rPr>
        <w:tab/>
      </w:r>
      <w:r w:rsidRPr="00D449A8">
        <w:rPr>
          <w:rFonts w:ascii="Times New Roman" w:hAnsi="Times New Roman" w:cs="Times New Roman"/>
          <w:i/>
          <w:iCs/>
          <w:sz w:val="24"/>
          <w:szCs w:val="24"/>
        </w:rPr>
        <w:t>as peace and security, development and human rights enshrined in the UN</w:t>
      </w:r>
    </w:p>
    <w:p w:rsidR="00D449A8" w:rsidRPr="00D449A8" w:rsidRDefault="00D449A8" w:rsidP="00D449A8">
      <w:pPr>
        <w:snapToGrid w:val="0"/>
        <w:spacing w:after="0" w:line="240" w:lineRule="auto"/>
        <w:rPr>
          <w:rFonts w:ascii="Times New Roman" w:hAnsi="Times New Roman" w:cs="Times New Roman"/>
          <w:i/>
          <w:iCs/>
          <w:sz w:val="24"/>
          <w:szCs w:val="24"/>
        </w:rPr>
      </w:pPr>
      <w:r>
        <w:rPr>
          <w:rFonts w:ascii="Times New Roman" w:hAnsi="Times New Roman" w:cs="Times New Roman" w:hint="eastAsia"/>
          <w:i/>
          <w:iCs/>
          <w:sz w:val="24"/>
          <w:szCs w:val="24"/>
        </w:rPr>
        <w:tab/>
      </w:r>
      <w:r w:rsidRPr="00D449A8">
        <w:rPr>
          <w:rFonts w:ascii="Times New Roman" w:hAnsi="Times New Roman" w:cs="Times New Roman"/>
          <w:i/>
          <w:iCs/>
          <w:sz w:val="24"/>
          <w:szCs w:val="24"/>
        </w:rPr>
        <w:t>Charter.</w:t>
      </w:r>
    </w:p>
    <w:p w:rsidR="00D449A8" w:rsidRPr="00D449A8" w:rsidRDefault="00D449A8" w:rsidP="00D449A8">
      <w:pPr>
        <w:snapToGrid w:val="0"/>
        <w:spacing w:after="0" w:line="240" w:lineRule="auto"/>
        <w:rPr>
          <w:rFonts w:ascii="Times New Roman" w:hAnsi="Times New Roman" w:cs="Times New Roman"/>
          <w:i/>
          <w:iCs/>
          <w:sz w:val="24"/>
          <w:szCs w:val="24"/>
        </w:rPr>
      </w:pPr>
      <w:r>
        <w:rPr>
          <w:rFonts w:ascii="Times New Roman" w:hAnsi="Times New Roman" w:cs="Times New Roman" w:hint="eastAsia"/>
          <w:sz w:val="24"/>
          <w:szCs w:val="24"/>
        </w:rPr>
        <w:tab/>
      </w:r>
      <w:r w:rsidRPr="00D449A8">
        <w:rPr>
          <w:rFonts w:ascii="Times New Roman" w:hAnsi="Times New Roman" w:cs="Times New Roman"/>
          <w:sz w:val="24"/>
          <w:szCs w:val="24"/>
        </w:rPr>
        <w:t xml:space="preserve">- </w:t>
      </w:r>
      <w:r w:rsidRPr="00D449A8">
        <w:rPr>
          <w:rFonts w:ascii="Times New Roman" w:hAnsi="Times New Roman" w:cs="Times New Roman"/>
          <w:i/>
          <w:iCs/>
          <w:sz w:val="24"/>
          <w:szCs w:val="24"/>
        </w:rPr>
        <w:t>How is the UN human rights mechanism function?</w:t>
      </w:r>
    </w:p>
    <w:p w:rsidR="00D449A8" w:rsidRPr="00D449A8" w:rsidRDefault="00D449A8" w:rsidP="00D449A8">
      <w:pPr>
        <w:snapToGrid w:val="0"/>
        <w:spacing w:after="0" w:line="240" w:lineRule="auto"/>
        <w:rPr>
          <w:rFonts w:ascii="Times New Roman" w:hAnsi="Times New Roman" w:cs="Times New Roman"/>
          <w:i/>
          <w:iCs/>
          <w:sz w:val="24"/>
          <w:szCs w:val="24"/>
        </w:rPr>
      </w:pPr>
      <w:r>
        <w:rPr>
          <w:rFonts w:ascii="Times New Roman" w:hAnsi="Times New Roman" w:cs="Times New Roman" w:hint="eastAsia"/>
          <w:sz w:val="24"/>
          <w:szCs w:val="24"/>
        </w:rPr>
        <w:tab/>
      </w:r>
      <w:r w:rsidRPr="00D449A8">
        <w:rPr>
          <w:rFonts w:ascii="Times New Roman" w:hAnsi="Times New Roman" w:cs="Times New Roman"/>
          <w:sz w:val="24"/>
          <w:szCs w:val="24"/>
        </w:rPr>
        <w:t xml:space="preserve">- </w:t>
      </w:r>
      <w:r w:rsidRPr="00D449A8">
        <w:rPr>
          <w:rFonts w:ascii="Times New Roman" w:hAnsi="Times New Roman" w:cs="Times New Roman"/>
          <w:i/>
          <w:iCs/>
          <w:sz w:val="24"/>
          <w:szCs w:val="24"/>
        </w:rPr>
        <w:t>What is the interface between sovereignty and responsibility?</w:t>
      </w:r>
    </w:p>
    <w:p w:rsidR="00D449A8" w:rsidRPr="00D449A8" w:rsidRDefault="00D449A8" w:rsidP="00D449A8">
      <w:pPr>
        <w:snapToGrid w:val="0"/>
        <w:spacing w:after="0" w:line="240" w:lineRule="auto"/>
        <w:rPr>
          <w:rFonts w:ascii="Times New Roman" w:hAnsi="Times New Roman" w:cs="Times New Roman"/>
          <w:i/>
          <w:iCs/>
          <w:sz w:val="24"/>
          <w:szCs w:val="24"/>
        </w:rPr>
      </w:pPr>
      <w:r>
        <w:rPr>
          <w:rFonts w:ascii="Times New Roman" w:hAnsi="Times New Roman" w:cs="Times New Roman" w:hint="eastAsia"/>
          <w:sz w:val="24"/>
          <w:szCs w:val="24"/>
        </w:rPr>
        <w:tab/>
      </w:r>
      <w:r w:rsidRPr="00D449A8">
        <w:rPr>
          <w:rFonts w:ascii="Times New Roman" w:hAnsi="Times New Roman" w:cs="Times New Roman"/>
          <w:sz w:val="24"/>
          <w:szCs w:val="24"/>
        </w:rPr>
        <w:t xml:space="preserve">- </w:t>
      </w:r>
      <w:r w:rsidRPr="00D449A8">
        <w:rPr>
          <w:rFonts w:ascii="Times New Roman" w:hAnsi="Times New Roman" w:cs="Times New Roman"/>
          <w:i/>
          <w:iCs/>
          <w:sz w:val="24"/>
          <w:szCs w:val="24"/>
        </w:rPr>
        <w:t>What is the interface between universality and cultural relativism?</w:t>
      </w:r>
    </w:p>
    <w:p w:rsidR="00D449A8" w:rsidRPr="00D449A8" w:rsidRDefault="00D449A8" w:rsidP="00D449A8">
      <w:pPr>
        <w:snapToGrid w:val="0"/>
        <w:spacing w:after="0" w:line="240" w:lineRule="auto"/>
        <w:rPr>
          <w:rFonts w:ascii="Times New Roman" w:hAnsi="Times New Roman" w:cs="Times New Roman"/>
          <w:i/>
          <w:iCs/>
          <w:sz w:val="24"/>
          <w:szCs w:val="24"/>
        </w:rPr>
      </w:pPr>
      <w:r>
        <w:rPr>
          <w:rFonts w:ascii="Times New Roman" w:hAnsi="Times New Roman" w:cs="Times New Roman" w:hint="eastAsia"/>
          <w:sz w:val="24"/>
          <w:szCs w:val="24"/>
        </w:rPr>
        <w:tab/>
      </w:r>
      <w:r w:rsidRPr="00D449A8">
        <w:rPr>
          <w:rFonts w:ascii="Times New Roman" w:hAnsi="Times New Roman" w:cs="Times New Roman"/>
          <w:sz w:val="24"/>
          <w:szCs w:val="24"/>
        </w:rPr>
        <w:t xml:space="preserve">- </w:t>
      </w:r>
      <w:r w:rsidRPr="00D449A8">
        <w:rPr>
          <w:rFonts w:ascii="Times New Roman" w:hAnsi="Times New Roman" w:cs="Times New Roman"/>
          <w:i/>
          <w:iCs/>
          <w:sz w:val="24"/>
          <w:szCs w:val="24"/>
        </w:rPr>
        <w:t>How to handle the human rights without remedies?</w:t>
      </w:r>
    </w:p>
    <w:p w:rsidR="00D449A8" w:rsidRDefault="00D449A8" w:rsidP="00D449A8">
      <w:pPr>
        <w:snapToGrid w:val="0"/>
        <w:spacing w:after="0" w:line="240" w:lineRule="auto"/>
        <w:rPr>
          <w:rFonts w:ascii="Times New Roman" w:hAnsi="Times New Roman" w:cs="Times New Roman"/>
          <w:i/>
          <w:iCs/>
          <w:sz w:val="24"/>
          <w:szCs w:val="24"/>
        </w:rPr>
      </w:pPr>
      <w:r>
        <w:rPr>
          <w:rFonts w:ascii="Times New Roman" w:hAnsi="Times New Roman" w:cs="Times New Roman" w:hint="eastAsia"/>
          <w:sz w:val="24"/>
          <w:szCs w:val="24"/>
        </w:rPr>
        <w:tab/>
      </w:r>
      <w:r w:rsidRPr="00D449A8">
        <w:rPr>
          <w:rFonts w:ascii="Times New Roman" w:hAnsi="Times New Roman" w:cs="Times New Roman"/>
          <w:sz w:val="24"/>
          <w:szCs w:val="24"/>
        </w:rPr>
        <w:t xml:space="preserve">- </w:t>
      </w:r>
      <w:r w:rsidRPr="00D449A8">
        <w:rPr>
          <w:rFonts w:ascii="Times New Roman" w:hAnsi="Times New Roman" w:cs="Times New Roman"/>
          <w:i/>
          <w:iCs/>
          <w:sz w:val="24"/>
          <w:szCs w:val="24"/>
        </w:rPr>
        <w:t>What is the human rights from perspectives of collectivism and individualism?</w:t>
      </w:r>
    </w:p>
    <w:p w:rsidR="00D449A8" w:rsidRPr="00D449A8" w:rsidRDefault="00D449A8" w:rsidP="00D449A8">
      <w:pPr>
        <w:snapToGrid w:val="0"/>
        <w:spacing w:after="0" w:line="240" w:lineRule="auto"/>
        <w:rPr>
          <w:rFonts w:ascii="Times New Roman" w:hAnsi="Times New Roman" w:cs="Times New Roman"/>
          <w:i/>
          <w:iCs/>
          <w:sz w:val="24"/>
          <w:szCs w:val="24"/>
        </w:rPr>
      </w:pPr>
    </w:p>
    <w:p w:rsidR="00D449A8" w:rsidRPr="00D449A8" w:rsidRDefault="00D449A8" w:rsidP="00D449A8">
      <w:pPr>
        <w:snapToGrid w:val="0"/>
        <w:spacing w:after="0" w:line="240" w:lineRule="auto"/>
        <w:rPr>
          <w:rFonts w:ascii="Times New Roman" w:hAnsi="Times New Roman" w:cs="Times New Roman"/>
          <w:b/>
          <w:bCs/>
          <w:sz w:val="24"/>
          <w:szCs w:val="24"/>
        </w:rPr>
      </w:pPr>
      <w:r>
        <w:rPr>
          <w:rFonts w:ascii="Times New Roman" w:hAnsi="Times New Roman" w:cs="Times New Roman" w:hint="eastAsia"/>
          <w:b/>
          <w:bCs/>
          <w:sz w:val="24"/>
          <w:szCs w:val="24"/>
        </w:rPr>
        <w:t xml:space="preserve">   </w:t>
      </w:r>
      <w:r w:rsidRPr="00D449A8">
        <w:rPr>
          <w:rFonts w:ascii="Times New Roman" w:hAnsi="Times New Roman" w:cs="Times New Roman"/>
          <w:b/>
          <w:bCs/>
          <w:sz w:val="24"/>
          <w:szCs w:val="24"/>
        </w:rPr>
        <w:t>C. Team presentations</w:t>
      </w:r>
    </w:p>
    <w:p w:rsidR="00D449A8" w:rsidRPr="00D449A8" w:rsidRDefault="00D449A8" w:rsidP="00D449A8">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D449A8">
        <w:rPr>
          <w:rFonts w:ascii="Times New Roman" w:hAnsi="Times New Roman" w:cs="Times New Roman"/>
          <w:sz w:val="24"/>
          <w:szCs w:val="24"/>
        </w:rPr>
        <w:t>- Team A may present the overview of the human rights mechanism including the</w:t>
      </w:r>
    </w:p>
    <w:p w:rsidR="00D449A8" w:rsidRPr="00D449A8" w:rsidRDefault="00D449A8" w:rsidP="00D449A8">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D449A8">
        <w:rPr>
          <w:rFonts w:ascii="Times New Roman" w:hAnsi="Times New Roman" w:cs="Times New Roman"/>
          <w:sz w:val="24"/>
          <w:szCs w:val="24"/>
        </w:rPr>
        <w:t>Human Rights Council, High Commissioner, Treaty Bodies, UPR, Special</w:t>
      </w:r>
    </w:p>
    <w:p w:rsidR="00D449A8" w:rsidRPr="00D449A8" w:rsidRDefault="00D449A8" w:rsidP="00D449A8">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D449A8">
        <w:rPr>
          <w:rFonts w:ascii="Times New Roman" w:hAnsi="Times New Roman" w:cs="Times New Roman"/>
          <w:sz w:val="24"/>
          <w:szCs w:val="24"/>
        </w:rPr>
        <w:t>mandate holders, Complainant Procedure and its characteristics</w:t>
      </w:r>
    </w:p>
    <w:p w:rsidR="00D449A8" w:rsidRPr="00D449A8" w:rsidRDefault="00D449A8" w:rsidP="00D449A8">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lastRenderedPageBreak/>
        <w:tab/>
      </w:r>
      <w:r w:rsidRPr="00D449A8">
        <w:rPr>
          <w:rFonts w:ascii="Times New Roman" w:hAnsi="Times New Roman" w:cs="Times New Roman"/>
          <w:sz w:val="24"/>
          <w:szCs w:val="24"/>
        </w:rPr>
        <w:t>- Team B may present the assessment of the functioning of such mechanism and</w:t>
      </w:r>
    </w:p>
    <w:p w:rsidR="00D449A8" w:rsidRPr="00D449A8" w:rsidRDefault="00D449A8" w:rsidP="00D449A8">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Pr="00D449A8">
        <w:rPr>
          <w:rFonts w:ascii="Times New Roman" w:hAnsi="Times New Roman" w:cs="Times New Roman"/>
          <w:sz w:val="24"/>
          <w:szCs w:val="24"/>
        </w:rPr>
        <w:t>the role of NGOs</w:t>
      </w:r>
    </w:p>
    <w:p w:rsidR="004252FA" w:rsidRPr="00AC3BFB" w:rsidRDefault="004252FA" w:rsidP="00CC5097">
      <w:pPr>
        <w:snapToGrid w:val="0"/>
        <w:spacing w:after="0" w:line="240" w:lineRule="auto"/>
        <w:rPr>
          <w:rFonts w:ascii="Times New Roman" w:hAnsi="Times New Roman" w:cs="Times New Roman"/>
          <w:b/>
          <w:sz w:val="24"/>
          <w:szCs w:val="24"/>
        </w:rPr>
      </w:pPr>
    </w:p>
    <w:p w:rsidR="004252FA" w:rsidRPr="00AC3BFB" w:rsidRDefault="004252FA" w:rsidP="00CC5097">
      <w:pPr>
        <w:snapToGrid w:val="0"/>
        <w:spacing w:after="0" w:line="240" w:lineRule="auto"/>
        <w:rPr>
          <w:rFonts w:ascii="Times New Roman" w:hAnsi="Times New Roman" w:cs="Times New Roman"/>
          <w:sz w:val="24"/>
          <w:szCs w:val="24"/>
        </w:rPr>
      </w:pPr>
    </w:p>
    <w:p w:rsidR="00E84D75" w:rsidRPr="00AC3BFB" w:rsidRDefault="004252FA" w:rsidP="00E84D75">
      <w:pPr>
        <w:snapToGrid w:val="0"/>
        <w:spacing w:after="0" w:line="240" w:lineRule="auto"/>
        <w:rPr>
          <w:rFonts w:ascii="Times New Roman" w:hAnsi="Times New Roman" w:cs="Times New Roman"/>
          <w:b/>
          <w:sz w:val="24"/>
          <w:szCs w:val="24"/>
        </w:rPr>
      </w:pPr>
      <w:r w:rsidRPr="00AC3BFB">
        <w:rPr>
          <w:rFonts w:ascii="Times New Roman" w:hAnsi="Times New Roman" w:cs="Times New Roman" w:hint="eastAsia"/>
          <w:b/>
          <w:sz w:val="24"/>
          <w:szCs w:val="24"/>
        </w:rPr>
        <w:t>1</w:t>
      </w:r>
      <w:r w:rsidR="009215B8">
        <w:rPr>
          <w:rFonts w:ascii="Times New Roman" w:hAnsi="Times New Roman" w:cs="Times New Roman" w:hint="eastAsia"/>
          <w:b/>
          <w:sz w:val="24"/>
          <w:szCs w:val="24"/>
        </w:rPr>
        <w:t>5</w:t>
      </w:r>
      <w:r w:rsidRPr="00AC3BFB">
        <w:rPr>
          <w:rFonts w:ascii="Times New Roman" w:hAnsi="Times New Roman" w:cs="Times New Roman" w:hint="eastAsia"/>
          <w:b/>
          <w:sz w:val="24"/>
          <w:szCs w:val="24"/>
        </w:rPr>
        <w:t>.</w:t>
      </w:r>
      <w:r w:rsidRPr="00AC3BFB">
        <w:rPr>
          <w:rFonts w:ascii="Times New Roman" w:hAnsi="Times New Roman" w:cs="Times New Roman" w:hint="eastAsia"/>
          <w:b/>
          <w:sz w:val="24"/>
          <w:szCs w:val="24"/>
        </w:rPr>
        <w:tab/>
      </w:r>
      <w:r w:rsidR="00D449A8">
        <w:rPr>
          <w:rFonts w:ascii="Times New Roman" w:hAnsi="Times New Roman" w:cs="Times New Roman" w:hint="eastAsia"/>
          <w:b/>
          <w:sz w:val="24"/>
          <w:szCs w:val="24"/>
        </w:rPr>
        <w:t xml:space="preserve">15/15 </w:t>
      </w:r>
      <w:r w:rsidR="00E84D75" w:rsidRPr="00AC3BFB">
        <w:rPr>
          <w:rFonts w:ascii="Times New Roman" w:hAnsi="Times New Roman" w:cs="Times New Roman" w:hint="eastAsia"/>
          <w:b/>
          <w:sz w:val="24"/>
          <w:szCs w:val="24"/>
        </w:rPr>
        <w:t>Take-Home Assignment</w:t>
      </w:r>
      <w:r w:rsidR="00A97109">
        <w:rPr>
          <w:rFonts w:ascii="Times New Roman" w:hAnsi="Times New Roman" w:cs="Times New Roman" w:hint="eastAsia"/>
          <w:b/>
          <w:sz w:val="24"/>
          <w:szCs w:val="24"/>
        </w:rPr>
        <w:t xml:space="preserve">: </w:t>
      </w:r>
      <w:r w:rsidR="009215B8">
        <w:rPr>
          <w:rFonts w:ascii="Times New Roman" w:hAnsi="Times New Roman" w:cs="Times New Roman" w:hint="eastAsia"/>
          <w:b/>
          <w:sz w:val="24"/>
          <w:szCs w:val="24"/>
        </w:rPr>
        <w:t>(</w:t>
      </w:r>
      <w:r w:rsidR="00FE4021">
        <w:rPr>
          <w:rFonts w:ascii="Times New Roman" w:hAnsi="Times New Roman" w:cs="Times New Roman" w:hint="eastAsia"/>
          <w:b/>
          <w:sz w:val="24"/>
          <w:szCs w:val="24"/>
        </w:rPr>
        <w:t>12</w:t>
      </w:r>
      <w:r w:rsidR="00A97109">
        <w:rPr>
          <w:rFonts w:ascii="Times New Roman" w:hAnsi="Times New Roman" w:cs="Times New Roman" w:hint="eastAsia"/>
          <w:b/>
          <w:sz w:val="24"/>
          <w:szCs w:val="24"/>
        </w:rPr>
        <w:t xml:space="preserve"> June</w:t>
      </w:r>
      <w:r w:rsidR="009215B8">
        <w:rPr>
          <w:rFonts w:ascii="Times New Roman" w:hAnsi="Times New Roman" w:cs="Times New Roman" w:hint="eastAsia"/>
          <w:b/>
          <w:sz w:val="24"/>
          <w:szCs w:val="24"/>
        </w:rPr>
        <w:t>)</w:t>
      </w:r>
    </w:p>
    <w:p w:rsidR="001133A6" w:rsidRPr="00AC3BFB" w:rsidRDefault="00E84D75" w:rsidP="00CC5097">
      <w:pPr>
        <w:snapToGrid w:val="0"/>
        <w:spacing w:after="0" w:line="240" w:lineRule="auto"/>
        <w:rPr>
          <w:rFonts w:ascii="Times New Roman" w:hAnsi="Times New Roman" w:cs="Times New Roman"/>
          <w:sz w:val="24"/>
          <w:szCs w:val="24"/>
        </w:rPr>
      </w:pPr>
      <w:r w:rsidRPr="00AC3BFB">
        <w:rPr>
          <w:rFonts w:ascii="Times New Roman" w:hAnsi="Times New Roman" w:cs="Times New Roman" w:hint="eastAsia"/>
          <w:sz w:val="24"/>
          <w:szCs w:val="24"/>
        </w:rPr>
        <w:t xml:space="preserve"> </w:t>
      </w:r>
    </w:p>
    <w:sectPr w:rsidR="001133A6" w:rsidRPr="00AC3BFB">
      <w:footerReference w:type="default" r:id="rId2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F12" w:rsidRDefault="00C03F12" w:rsidP="008B5191">
      <w:pPr>
        <w:spacing w:after="0" w:line="240" w:lineRule="auto"/>
      </w:pPr>
      <w:r>
        <w:separator/>
      </w:r>
    </w:p>
  </w:endnote>
  <w:endnote w:type="continuationSeparator" w:id="0">
    <w:p w:rsidR="00C03F12" w:rsidRDefault="00C03F12" w:rsidP="008B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11154"/>
      <w:docPartObj>
        <w:docPartGallery w:val="Page Numbers (Bottom of Page)"/>
        <w:docPartUnique/>
      </w:docPartObj>
    </w:sdtPr>
    <w:sdtEndPr/>
    <w:sdtContent>
      <w:p w:rsidR="001F6223" w:rsidRDefault="001F6223">
        <w:pPr>
          <w:pStyle w:val="a6"/>
          <w:jc w:val="center"/>
        </w:pPr>
        <w:r>
          <w:fldChar w:fldCharType="begin"/>
        </w:r>
        <w:r>
          <w:instrText>PAGE   \* MERGEFORMAT</w:instrText>
        </w:r>
        <w:r>
          <w:fldChar w:fldCharType="separate"/>
        </w:r>
        <w:r w:rsidR="00CC49CE" w:rsidRPr="00CC49CE">
          <w:rPr>
            <w:noProof/>
            <w:lang w:val="ko-KR"/>
          </w:rPr>
          <w:t>1</w:t>
        </w:r>
        <w:r>
          <w:fldChar w:fldCharType="end"/>
        </w:r>
      </w:p>
    </w:sdtContent>
  </w:sdt>
  <w:p w:rsidR="001F6223" w:rsidRDefault="001F62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F12" w:rsidRDefault="00C03F12" w:rsidP="008B5191">
      <w:pPr>
        <w:spacing w:after="0" w:line="240" w:lineRule="auto"/>
      </w:pPr>
      <w:r>
        <w:separator/>
      </w:r>
    </w:p>
  </w:footnote>
  <w:footnote w:type="continuationSeparator" w:id="0">
    <w:p w:rsidR="00C03F12" w:rsidRDefault="00C03F12" w:rsidP="008B5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137D4B1B"/>
    <w:multiLevelType w:val="hybridMultilevel"/>
    <w:tmpl w:val="C672C11E"/>
    <w:lvl w:ilvl="0" w:tplc="E2A0971E">
      <w:start w:val="5"/>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 w15:restartNumberingAfterBreak="0">
    <w:nsid w:val="150A4615"/>
    <w:multiLevelType w:val="hybridMultilevel"/>
    <w:tmpl w:val="88688524"/>
    <w:lvl w:ilvl="0" w:tplc="C426811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D5B70B9"/>
    <w:multiLevelType w:val="hybridMultilevel"/>
    <w:tmpl w:val="00040A64"/>
    <w:lvl w:ilvl="0" w:tplc="E0467940">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E8F09AD"/>
    <w:multiLevelType w:val="hybridMultilevel"/>
    <w:tmpl w:val="0A9EB528"/>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 w15:restartNumberingAfterBreak="0">
    <w:nsid w:val="289A5733"/>
    <w:multiLevelType w:val="hybridMultilevel"/>
    <w:tmpl w:val="18D89A6C"/>
    <w:lvl w:ilvl="0" w:tplc="04090001">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5" w15:restartNumberingAfterBreak="0">
    <w:nsid w:val="2E1047AA"/>
    <w:multiLevelType w:val="hybridMultilevel"/>
    <w:tmpl w:val="DA6E6EAA"/>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6" w15:restartNumberingAfterBreak="0">
    <w:nsid w:val="33C2555D"/>
    <w:multiLevelType w:val="hybridMultilevel"/>
    <w:tmpl w:val="A664BB66"/>
    <w:lvl w:ilvl="0" w:tplc="4DFE7144">
      <w:start w:val="1"/>
      <w:numFmt w:val="decimal"/>
      <w:lvlText w:val="%1."/>
      <w:lvlJc w:val="left"/>
      <w:pPr>
        <w:ind w:left="1204" w:hanging="804"/>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35CE68E1"/>
    <w:multiLevelType w:val="hybridMultilevel"/>
    <w:tmpl w:val="51442152"/>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15:restartNumberingAfterBreak="0">
    <w:nsid w:val="367B578B"/>
    <w:multiLevelType w:val="hybridMultilevel"/>
    <w:tmpl w:val="B62C4DCA"/>
    <w:lvl w:ilvl="0" w:tplc="708640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50C2AB1"/>
    <w:multiLevelType w:val="hybridMultilevel"/>
    <w:tmpl w:val="847C057C"/>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0" w15:restartNumberingAfterBreak="0">
    <w:nsid w:val="473D22A1"/>
    <w:multiLevelType w:val="hybridMultilevel"/>
    <w:tmpl w:val="4D6A41C6"/>
    <w:lvl w:ilvl="0" w:tplc="6D8E73F0">
      <w:start w:val="5"/>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476526CF"/>
    <w:multiLevelType w:val="hybridMultilevel"/>
    <w:tmpl w:val="BB3EEB1A"/>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2" w15:restartNumberingAfterBreak="0">
    <w:nsid w:val="497965A5"/>
    <w:multiLevelType w:val="hybridMultilevel"/>
    <w:tmpl w:val="6546BDD4"/>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3" w15:restartNumberingAfterBreak="0">
    <w:nsid w:val="4DBB4052"/>
    <w:multiLevelType w:val="hybridMultilevel"/>
    <w:tmpl w:val="4DA63D64"/>
    <w:lvl w:ilvl="0" w:tplc="9328CF9C">
      <w:numFmt w:val="bullet"/>
      <w:lvlText w:val="-"/>
      <w:lvlJc w:val="left"/>
      <w:pPr>
        <w:ind w:left="1160" w:hanging="360"/>
      </w:pPr>
      <w:rPr>
        <w:rFonts w:ascii="Times New Roman" w:eastAsiaTheme="minorEastAsia" w:hAnsi="Times New Roman" w:cs="Times New Roman" w:hint="default"/>
      </w:rPr>
    </w:lvl>
    <w:lvl w:ilvl="1" w:tplc="04090003">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4" w15:restartNumberingAfterBreak="0">
    <w:nsid w:val="519471F8"/>
    <w:multiLevelType w:val="multilevel"/>
    <w:tmpl w:val="F5C6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13636E"/>
    <w:multiLevelType w:val="hybridMultilevel"/>
    <w:tmpl w:val="25128CBC"/>
    <w:lvl w:ilvl="0" w:tplc="F3A6E87A">
      <w:numFmt w:val="bullet"/>
      <w:lvlText w:val="-"/>
      <w:lvlJc w:val="left"/>
      <w:pPr>
        <w:ind w:left="1164" w:hanging="360"/>
      </w:pPr>
      <w:rPr>
        <w:rFonts w:ascii="Times New Roman" w:eastAsiaTheme="minorEastAsia" w:hAnsi="Times New Roman" w:cs="Times New Roman" w:hint="default"/>
      </w:rPr>
    </w:lvl>
    <w:lvl w:ilvl="1" w:tplc="04090003" w:tentative="1">
      <w:start w:val="1"/>
      <w:numFmt w:val="bullet"/>
      <w:lvlText w:val=""/>
      <w:lvlJc w:val="left"/>
      <w:pPr>
        <w:ind w:left="1604" w:hanging="400"/>
      </w:pPr>
      <w:rPr>
        <w:rFonts w:ascii="Wingdings" w:hAnsi="Wingdings" w:hint="default"/>
      </w:rPr>
    </w:lvl>
    <w:lvl w:ilvl="2" w:tplc="04090005" w:tentative="1">
      <w:start w:val="1"/>
      <w:numFmt w:val="bullet"/>
      <w:lvlText w:val=""/>
      <w:lvlJc w:val="left"/>
      <w:pPr>
        <w:ind w:left="2004" w:hanging="400"/>
      </w:pPr>
      <w:rPr>
        <w:rFonts w:ascii="Wingdings" w:hAnsi="Wingdings" w:hint="default"/>
      </w:rPr>
    </w:lvl>
    <w:lvl w:ilvl="3" w:tplc="04090001" w:tentative="1">
      <w:start w:val="1"/>
      <w:numFmt w:val="bullet"/>
      <w:lvlText w:val=""/>
      <w:lvlJc w:val="left"/>
      <w:pPr>
        <w:ind w:left="2404" w:hanging="400"/>
      </w:pPr>
      <w:rPr>
        <w:rFonts w:ascii="Wingdings" w:hAnsi="Wingdings" w:hint="default"/>
      </w:rPr>
    </w:lvl>
    <w:lvl w:ilvl="4" w:tplc="04090003" w:tentative="1">
      <w:start w:val="1"/>
      <w:numFmt w:val="bullet"/>
      <w:lvlText w:val=""/>
      <w:lvlJc w:val="left"/>
      <w:pPr>
        <w:ind w:left="2804" w:hanging="400"/>
      </w:pPr>
      <w:rPr>
        <w:rFonts w:ascii="Wingdings" w:hAnsi="Wingdings" w:hint="default"/>
      </w:rPr>
    </w:lvl>
    <w:lvl w:ilvl="5" w:tplc="04090005" w:tentative="1">
      <w:start w:val="1"/>
      <w:numFmt w:val="bullet"/>
      <w:lvlText w:val=""/>
      <w:lvlJc w:val="left"/>
      <w:pPr>
        <w:ind w:left="3204" w:hanging="400"/>
      </w:pPr>
      <w:rPr>
        <w:rFonts w:ascii="Wingdings" w:hAnsi="Wingdings" w:hint="default"/>
      </w:rPr>
    </w:lvl>
    <w:lvl w:ilvl="6" w:tplc="04090001" w:tentative="1">
      <w:start w:val="1"/>
      <w:numFmt w:val="bullet"/>
      <w:lvlText w:val=""/>
      <w:lvlJc w:val="left"/>
      <w:pPr>
        <w:ind w:left="3604" w:hanging="400"/>
      </w:pPr>
      <w:rPr>
        <w:rFonts w:ascii="Wingdings" w:hAnsi="Wingdings" w:hint="default"/>
      </w:rPr>
    </w:lvl>
    <w:lvl w:ilvl="7" w:tplc="04090003" w:tentative="1">
      <w:start w:val="1"/>
      <w:numFmt w:val="bullet"/>
      <w:lvlText w:val=""/>
      <w:lvlJc w:val="left"/>
      <w:pPr>
        <w:ind w:left="4004" w:hanging="400"/>
      </w:pPr>
      <w:rPr>
        <w:rFonts w:ascii="Wingdings" w:hAnsi="Wingdings" w:hint="default"/>
      </w:rPr>
    </w:lvl>
    <w:lvl w:ilvl="8" w:tplc="04090005" w:tentative="1">
      <w:start w:val="1"/>
      <w:numFmt w:val="bullet"/>
      <w:lvlText w:val=""/>
      <w:lvlJc w:val="left"/>
      <w:pPr>
        <w:ind w:left="4404" w:hanging="400"/>
      </w:pPr>
      <w:rPr>
        <w:rFonts w:ascii="Wingdings" w:hAnsi="Wingdings" w:hint="default"/>
      </w:rPr>
    </w:lvl>
  </w:abstractNum>
  <w:abstractNum w:abstractNumId="16" w15:restartNumberingAfterBreak="0">
    <w:nsid w:val="5D88796F"/>
    <w:multiLevelType w:val="hybridMultilevel"/>
    <w:tmpl w:val="2E664726"/>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7" w15:restartNumberingAfterBreak="0">
    <w:nsid w:val="655A6E44"/>
    <w:multiLevelType w:val="multilevel"/>
    <w:tmpl w:val="F1A8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497A62"/>
    <w:multiLevelType w:val="multilevel"/>
    <w:tmpl w:val="9D04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4C7546"/>
    <w:multiLevelType w:val="hybridMultilevel"/>
    <w:tmpl w:val="8C0C2818"/>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0" w15:restartNumberingAfterBreak="0">
    <w:nsid w:val="78B33BFE"/>
    <w:multiLevelType w:val="hybridMultilevel"/>
    <w:tmpl w:val="16AAF3FA"/>
    <w:lvl w:ilvl="0" w:tplc="008092B8">
      <w:start w:val="1"/>
      <w:numFmt w:val="upperLetter"/>
      <w:lvlText w:val="%1."/>
      <w:lvlJc w:val="left"/>
      <w:pPr>
        <w:ind w:left="1204" w:hanging="804"/>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5"/>
  </w:num>
  <w:num w:numId="3">
    <w:abstractNumId w:val="13"/>
  </w:num>
  <w:num w:numId="4">
    <w:abstractNumId w:val="6"/>
  </w:num>
  <w:num w:numId="5">
    <w:abstractNumId w:val="14"/>
  </w:num>
  <w:num w:numId="6">
    <w:abstractNumId w:val="17"/>
  </w:num>
  <w:num w:numId="7">
    <w:abstractNumId w:val="18"/>
  </w:num>
  <w:num w:numId="8">
    <w:abstractNumId w:val="10"/>
  </w:num>
  <w:num w:numId="9">
    <w:abstractNumId w:val="0"/>
  </w:num>
  <w:num w:numId="10">
    <w:abstractNumId w:val="1"/>
  </w:num>
  <w:num w:numId="11">
    <w:abstractNumId w:val="2"/>
  </w:num>
  <w:num w:numId="12">
    <w:abstractNumId w:val="20"/>
  </w:num>
  <w:num w:numId="13">
    <w:abstractNumId w:val="11"/>
  </w:num>
  <w:num w:numId="14">
    <w:abstractNumId w:val="9"/>
  </w:num>
  <w:num w:numId="15">
    <w:abstractNumId w:val="16"/>
  </w:num>
  <w:num w:numId="16">
    <w:abstractNumId w:val="12"/>
  </w:num>
  <w:num w:numId="17">
    <w:abstractNumId w:val="5"/>
  </w:num>
  <w:num w:numId="18">
    <w:abstractNumId w:val="7"/>
  </w:num>
  <w:num w:numId="19">
    <w:abstractNumId w:val="3"/>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88"/>
    <w:rsid w:val="0001038E"/>
    <w:rsid w:val="00017176"/>
    <w:rsid w:val="00017B95"/>
    <w:rsid w:val="000556B1"/>
    <w:rsid w:val="0005679B"/>
    <w:rsid w:val="00072455"/>
    <w:rsid w:val="0007385A"/>
    <w:rsid w:val="00092E2F"/>
    <w:rsid w:val="000B2C1C"/>
    <w:rsid w:val="000B5B3A"/>
    <w:rsid w:val="000C09DD"/>
    <w:rsid w:val="000E35CA"/>
    <w:rsid w:val="000E4769"/>
    <w:rsid w:val="000F1AD1"/>
    <w:rsid w:val="0010673F"/>
    <w:rsid w:val="001133A6"/>
    <w:rsid w:val="00151892"/>
    <w:rsid w:val="00152AC4"/>
    <w:rsid w:val="00174AE5"/>
    <w:rsid w:val="001A0A1A"/>
    <w:rsid w:val="001B256F"/>
    <w:rsid w:val="001B6556"/>
    <w:rsid w:val="001C3E5C"/>
    <w:rsid w:val="001C4160"/>
    <w:rsid w:val="001E0DA4"/>
    <w:rsid w:val="001F6223"/>
    <w:rsid w:val="00224C57"/>
    <w:rsid w:val="002624AA"/>
    <w:rsid w:val="00262940"/>
    <w:rsid w:val="00266542"/>
    <w:rsid w:val="00267A79"/>
    <w:rsid w:val="00270A67"/>
    <w:rsid w:val="002A6F7D"/>
    <w:rsid w:val="002B56DB"/>
    <w:rsid w:val="002B6572"/>
    <w:rsid w:val="002D5C7C"/>
    <w:rsid w:val="00305365"/>
    <w:rsid w:val="00317399"/>
    <w:rsid w:val="00323429"/>
    <w:rsid w:val="003853DD"/>
    <w:rsid w:val="00385E0A"/>
    <w:rsid w:val="00395516"/>
    <w:rsid w:val="003C1A03"/>
    <w:rsid w:val="003C5B0C"/>
    <w:rsid w:val="003E2DCC"/>
    <w:rsid w:val="003E31F3"/>
    <w:rsid w:val="003F0C89"/>
    <w:rsid w:val="00414B8B"/>
    <w:rsid w:val="00414FA2"/>
    <w:rsid w:val="004252FA"/>
    <w:rsid w:val="00432DE8"/>
    <w:rsid w:val="004556E4"/>
    <w:rsid w:val="00473E96"/>
    <w:rsid w:val="00477432"/>
    <w:rsid w:val="00493E67"/>
    <w:rsid w:val="00494309"/>
    <w:rsid w:val="004B76A6"/>
    <w:rsid w:val="004C450B"/>
    <w:rsid w:val="004E1905"/>
    <w:rsid w:val="004E3710"/>
    <w:rsid w:val="005069C6"/>
    <w:rsid w:val="00514EF5"/>
    <w:rsid w:val="00525499"/>
    <w:rsid w:val="00525569"/>
    <w:rsid w:val="00534199"/>
    <w:rsid w:val="00546F20"/>
    <w:rsid w:val="005566CD"/>
    <w:rsid w:val="00587305"/>
    <w:rsid w:val="005A4E1A"/>
    <w:rsid w:val="005C78B2"/>
    <w:rsid w:val="005E3890"/>
    <w:rsid w:val="005E3944"/>
    <w:rsid w:val="00602C5E"/>
    <w:rsid w:val="006342A5"/>
    <w:rsid w:val="00653F27"/>
    <w:rsid w:val="00662A17"/>
    <w:rsid w:val="00667402"/>
    <w:rsid w:val="006724DD"/>
    <w:rsid w:val="00685C7F"/>
    <w:rsid w:val="006A6FE7"/>
    <w:rsid w:val="006B7CCF"/>
    <w:rsid w:val="006E7750"/>
    <w:rsid w:val="007105BF"/>
    <w:rsid w:val="00750FE4"/>
    <w:rsid w:val="007571A3"/>
    <w:rsid w:val="00773444"/>
    <w:rsid w:val="00794104"/>
    <w:rsid w:val="007A47CA"/>
    <w:rsid w:val="007B6AE2"/>
    <w:rsid w:val="007E0F27"/>
    <w:rsid w:val="007F61EF"/>
    <w:rsid w:val="00856BAA"/>
    <w:rsid w:val="0088073B"/>
    <w:rsid w:val="00896379"/>
    <w:rsid w:val="008B5191"/>
    <w:rsid w:val="008D044F"/>
    <w:rsid w:val="008E1329"/>
    <w:rsid w:val="008F1504"/>
    <w:rsid w:val="008F1A1C"/>
    <w:rsid w:val="00902965"/>
    <w:rsid w:val="009215B8"/>
    <w:rsid w:val="009233BF"/>
    <w:rsid w:val="009319F5"/>
    <w:rsid w:val="0094768C"/>
    <w:rsid w:val="00977E8A"/>
    <w:rsid w:val="009D1F8A"/>
    <w:rsid w:val="00A016F8"/>
    <w:rsid w:val="00A15EB2"/>
    <w:rsid w:val="00A26B40"/>
    <w:rsid w:val="00A46886"/>
    <w:rsid w:val="00A51A58"/>
    <w:rsid w:val="00A632DB"/>
    <w:rsid w:val="00A83D10"/>
    <w:rsid w:val="00A92569"/>
    <w:rsid w:val="00A9418A"/>
    <w:rsid w:val="00A96F9C"/>
    <w:rsid w:val="00A97109"/>
    <w:rsid w:val="00AB47C8"/>
    <w:rsid w:val="00AC3BFB"/>
    <w:rsid w:val="00AD25F5"/>
    <w:rsid w:val="00AE1297"/>
    <w:rsid w:val="00B176F4"/>
    <w:rsid w:val="00B2286D"/>
    <w:rsid w:val="00B31DD8"/>
    <w:rsid w:val="00B605A0"/>
    <w:rsid w:val="00B974D0"/>
    <w:rsid w:val="00B97C1F"/>
    <w:rsid w:val="00BA0679"/>
    <w:rsid w:val="00BC63F7"/>
    <w:rsid w:val="00BC6CB4"/>
    <w:rsid w:val="00BE2B12"/>
    <w:rsid w:val="00BE775D"/>
    <w:rsid w:val="00C03F12"/>
    <w:rsid w:val="00C2310D"/>
    <w:rsid w:val="00C44E34"/>
    <w:rsid w:val="00C558ED"/>
    <w:rsid w:val="00C7638E"/>
    <w:rsid w:val="00C771AE"/>
    <w:rsid w:val="00C91CFF"/>
    <w:rsid w:val="00C97137"/>
    <w:rsid w:val="00CA2381"/>
    <w:rsid w:val="00CC0375"/>
    <w:rsid w:val="00CC49CE"/>
    <w:rsid w:val="00CC5097"/>
    <w:rsid w:val="00CD77B3"/>
    <w:rsid w:val="00CE4279"/>
    <w:rsid w:val="00CE6502"/>
    <w:rsid w:val="00CE66B1"/>
    <w:rsid w:val="00D16A70"/>
    <w:rsid w:val="00D23FF3"/>
    <w:rsid w:val="00D27220"/>
    <w:rsid w:val="00D301EE"/>
    <w:rsid w:val="00D449A8"/>
    <w:rsid w:val="00D64760"/>
    <w:rsid w:val="00D858C3"/>
    <w:rsid w:val="00D86D1A"/>
    <w:rsid w:val="00DC7EB9"/>
    <w:rsid w:val="00DE27E2"/>
    <w:rsid w:val="00DF4347"/>
    <w:rsid w:val="00E12AB4"/>
    <w:rsid w:val="00E12E78"/>
    <w:rsid w:val="00E13BED"/>
    <w:rsid w:val="00E300AA"/>
    <w:rsid w:val="00E32488"/>
    <w:rsid w:val="00E525CB"/>
    <w:rsid w:val="00E5796A"/>
    <w:rsid w:val="00E7736F"/>
    <w:rsid w:val="00E84B76"/>
    <w:rsid w:val="00E84D75"/>
    <w:rsid w:val="00E86E87"/>
    <w:rsid w:val="00EB63A0"/>
    <w:rsid w:val="00EC3F3F"/>
    <w:rsid w:val="00ED59D0"/>
    <w:rsid w:val="00EE1437"/>
    <w:rsid w:val="00F02B4D"/>
    <w:rsid w:val="00F03620"/>
    <w:rsid w:val="00F0516B"/>
    <w:rsid w:val="00F0721F"/>
    <w:rsid w:val="00F23E55"/>
    <w:rsid w:val="00F3685C"/>
    <w:rsid w:val="00F46FBD"/>
    <w:rsid w:val="00F50FF4"/>
    <w:rsid w:val="00F60CF1"/>
    <w:rsid w:val="00F72EAC"/>
    <w:rsid w:val="00F75F1D"/>
    <w:rsid w:val="00F85C97"/>
    <w:rsid w:val="00FC18F7"/>
    <w:rsid w:val="00FD125E"/>
    <w:rsid w:val="00FD4E23"/>
    <w:rsid w:val="00FE4021"/>
    <w:rsid w:val="00FF20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A630C4-2124-40D5-978B-266BCC74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3F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2488"/>
    <w:rPr>
      <w:color w:val="0000FF" w:themeColor="hyperlink"/>
      <w:u w:val="single"/>
    </w:rPr>
  </w:style>
  <w:style w:type="paragraph" w:styleId="a4">
    <w:name w:val="List Paragraph"/>
    <w:basedOn w:val="a"/>
    <w:uiPriority w:val="34"/>
    <w:qFormat/>
    <w:rsid w:val="00CC5097"/>
    <w:pPr>
      <w:ind w:leftChars="400" w:left="800"/>
    </w:pPr>
  </w:style>
  <w:style w:type="paragraph" w:styleId="a5">
    <w:name w:val="header"/>
    <w:basedOn w:val="a"/>
    <w:link w:val="Char"/>
    <w:uiPriority w:val="99"/>
    <w:unhideWhenUsed/>
    <w:rsid w:val="008B5191"/>
    <w:pPr>
      <w:tabs>
        <w:tab w:val="center" w:pos="4513"/>
        <w:tab w:val="right" w:pos="9026"/>
      </w:tabs>
      <w:snapToGrid w:val="0"/>
    </w:pPr>
  </w:style>
  <w:style w:type="character" w:customStyle="1" w:styleId="Char">
    <w:name w:val="머리글 Char"/>
    <w:basedOn w:val="a0"/>
    <w:link w:val="a5"/>
    <w:uiPriority w:val="99"/>
    <w:rsid w:val="008B5191"/>
  </w:style>
  <w:style w:type="paragraph" w:styleId="a6">
    <w:name w:val="footer"/>
    <w:basedOn w:val="a"/>
    <w:link w:val="Char0"/>
    <w:uiPriority w:val="99"/>
    <w:unhideWhenUsed/>
    <w:rsid w:val="008B5191"/>
    <w:pPr>
      <w:tabs>
        <w:tab w:val="center" w:pos="4513"/>
        <w:tab w:val="right" w:pos="9026"/>
      </w:tabs>
      <w:snapToGrid w:val="0"/>
    </w:pPr>
  </w:style>
  <w:style w:type="character" w:customStyle="1" w:styleId="Char0">
    <w:name w:val="바닥글 Char"/>
    <w:basedOn w:val="a0"/>
    <w:link w:val="a6"/>
    <w:uiPriority w:val="99"/>
    <w:rsid w:val="008B5191"/>
  </w:style>
  <w:style w:type="paragraph" w:styleId="a7">
    <w:name w:val="Balloon Text"/>
    <w:basedOn w:val="a"/>
    <w:link w:val="Char1"/>
    <w:uiPriority w:val="99"/>
    <w:semiHidden/>
    <w:unhideWhenUsed/>
    <w:rsid w:val="0090296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902965"/>
    <w:rPr>
      <w:rFonts w:asciiTheme="majorHAnsi" w:eastAsiaTheme="majorEastAsia" w:hAnsiTheme="majorHAnsi" w:cstheme="majorBidi"/>
      <w:sz w:val="18"/>
      <w:szCs w:val="18"/>
    </w:rPr>
  </w:style>
  <w:style w:type="character" w:styleId="a8">
    <w:name w:val="Strong"/>
    <w:basedOn w:val="a0"/>
    <w:uiPriority w:val="22"/>
    <w:qFormat/>
    <w:rsid w:val="00525569"/>
    <w:rPr>
      <w:b/>
      <w:bCs/>
    </w:rPr>
  </w:style>
  <w:style w:type="character" w:styleId="a9">
    <w:name w:val="FollowedHyperlink"/>
    <w:basedOn w:val="a0"/>
    <w:uiPriority w:val="99"/>
    <w:semiHidden/>
    <w:unhideWhenUsed/>
    <w:rsid w:val="00602C5E"/>
    <w:rPr>
      <w:color w:val="800080" w:themeColor="followedHyperlink"/>
      <w:u w:val="single"/>
    </w:rPr>
  </w:style>
  <w:style w:type="character" w:customStyle="1" w:styleId="a-size-extra-large1">
    <w:name w:val="a-size-extra-large1"/>
    <w:basedOn w:val="a0"/>
    <w:rsid w:val="00685C7F"/>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00403">
      <w:bodyDiv w:val="1"/>
      <w:marLeft w:val="0"/>
      <w:marRight w:val="0"/>
      <w:marTop w:val="0"/>
      <w:marBottom w:val="0"/>
      <w:divBdr>
        <w:top w:val="none" w:sz="0" w:space="0" w:color="auto"/>
        <w:left w:val="none" w:sz="0" w:space="0" w:color="auto"/>
        <w:bottom w:val="none" w:sz="0" w:space="0" w:color="auto"/>
        <w:right w:val="none" w:sz="0" w:space="0" w:color="auto"/>
      </w:divBdr>
      <w:divsChild>
        <w:div w:id="145753913">
          <w:marLeft w:val="0"/>
          <w:marRight w:val="0"/>
          <w:marTop w:val="0"/>
          <w:marBottom w:val="0"/>
          <w:divBdr>
            <w:top w:val="none" w:sz="0" w:space="0" w:color="auto"/>
            <w:left w:val="none" w:sz="0" w:space="0" w:color="auto"/>
            <w:bottom w:val="none" w:sz="0" w:space="0" w:color="auto"/>
            <w:right w:val="none" w:sz="0" w:space="0" w:color="auto"/>
          </w:divBdr>
          <w:divsChild>
            <w:div w:id="1824395472">
              <w:marLeft w:val="0"/>
              <w:marRight w:val="0"/>
              <w:marTop w:val="300"/>
              <w:marBottom w:val="0"/>
              <w:divBdr>
                <w:top w:val="none" w:sz="0" w:space="0" w:color="auto"/>
                <w:left w:val="none" w:sz="0" w:space="0" w:color="auto"/>
                <w:bottom w:val="none" w:sz="0" w:space="0" w:color="auto"/>
                <w:right w:val="none" w:sz="0" w:space="0" w:color="auto"/>
              </w:divBdr>
              <w:divsChild>
                <w:div w:id="234753338">
                  <w:marLeft w:val="0"/>
                  <w:marRight w:val="0"/>
                  <w:marTop w:val="0"/>
                  <w:marBottom w:val="0"/>
                  <w:divBdr>
                    <w:top w:val="none" w:sz="0" w:space="0" w:color="auto"/>
                    <w:left w:val="none" w:sz="0" w:space="0" w:color="auto"/>
                    <w:bottom w:val="none" w:sz="0" w:space="0" w:color="auto"/>
                    <w:right w:val="none" w:sz="0" w:space="0" w:color="auto"/>
                  </w:divBdr>
                  <w:divsChild>
                    <w:div w:id="1419055939">
                      <w:marLeft w:val="0"/>
                      <w:marRight w:val="0"/>
                      <w:marTop w:val="0"/>
                      <w:marBottom w:val="0"/>
                      <w:divBdr>
                        <w:top w:val="none" w:sz="0" w:space="0" w:color="auto"/>
                        <w:left w:val="none" w:sz="0" w:space="0" w:color="auto"/>
                        <w:bottom w:val="none" w:sz="0" w:space="0" w:color="auto"/>
                        <w:right w:val="none" w:sz="0" w:space="0" w:color="auto"/>
                      </w:divBdr>
                      <w:divsChild>
                        <w:div w:id="946812190">
                          <w:marLeft w:val="0"/>
                          <w:marRight w:val="0"/>
                          <w:marTop w:val="0"/>
                          <w:marBottom w:val="0"/>
                          <w:divBdr>
                            <w:top w:val="none" w:sz="0" w:space="0" w:color="auto"/>
                            <w:left w:val="none" w:sz="0" w:space="0" w:color="auto"/>
                            <w:bottom w:val="none" w:sz="0" w:space="0" w:color="auto"/>
                            <w:right w:val="none" w:sz="0" w:space="0" w:color="auto"/>
                          </w:divBdr>
                          <w:divsChild>
                            <w:div w:id="384721451">
                              <w:marLeft w:val="0"/>
                              <w:marRight w:val="0"/>
                              <w:marTop w:val="0"/>
                              <w:marBottom w:val="450"/>
                              <w:divBdr>
                                <w:top w:val="none" w:sz="0" w:space="0" w:color="auto"/>
                                <w:left w:val="none" w:sz="0" w:space="0" w:color="auto"/>
                                <w:bottom w:val="none" w:sz="0" w:space="0" w:color="auto"/>
                                <w:right w:val="none" w:sz="0" w:space="0" w:color="auto"/>
                              </w:divBdr>
                              <w:divsChild>
                                <w:div w:id="388842528">
                                  <w:marLeft w:val="0"/>
                                  <w:marRight w:val="0"/>
                                  <w:marTop w:val="0"/>
                                  <w:marBottom w:val="0"/>
                                  <w:divBdr>
                                    <w:top w:val="none" w:sz="0" w:space="0" w:color="auto"/>
                                    <w:left w:val="single" w:sz="6" w:space="0" w:color="D8D0C4"/>
                                    <w:bottom w:val="single" w:sz="6" w:space="0" w:color="D8D0C4"/>
                                    <w:right w:val="single" w:sz="6" w:space="0" w:color="D8D0C4"/>
                                  </w:divBdr>
                                  <w:divsChild>
                                    <w:div w:id="1441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621730">
      <w:bodyDiv w:val="1"/>
      <w:marLeft w:val="0"/>
      <w:marRight w:val="0"/>
      <w:marTop w:val="0"/>
      <w:marBottom w:val="0"/>
      <w:divBdr>
        <w:top w:val="none" w:sz="0" w:space="0" w:color="auto"/>
        <w:left w:val="none" w:sz="0" w:space="0" w:color="auto"/>
        <w:bottom w:val="none" w:sz="0" w:space="0" w:color="auto"/>
        <w:right w:val="none" w:sz="0" w:space="0" w:color="auto"/>
      </w:divBdr>
      <w:divsChild>
        <w:div w:id="978995123">
          <w:marLeft w:val="0"/>
          <w:marRight w:val="0"/>
          <w:marTop w:val="0"/>
          <w:marBottom w:val="0"/>
          <w:divBdr>
            <w:top w:val="none" w:sz="0" w:space="0" w:color="auto"/>
            <w:left w:val="none" w:sz="0" w:space="0" w:color="auto"/>
            <w:bottom w:val="none" w:sz="0" w:space="0" w:color="auto"/>
            <w:right w:val="none" w:sz="0" w:space="0" w:color="auto"/>
          </w:divBdr>
          <w:divsChild>
            <w:div w:id="1379160121">
              <w:marLeft w:val="0"/>
              <w:marRight w:val="0"/>
              <w:marTop w:val="300"/>
              <w:marBottom w:val="0"/>
              <w:divBdr>
                <w:top w:val="none" w:sz="0" w:space="0" w:color="auto"/>
                <w:left w:val="none" w:sz="0" w:space="0" w:color="auto"/>
                <w:bottom w:val="none" w:sz="0" w:space="0" w:color="auto"/>
                <w:right w:val="none" w:sz="0" w:space="0" w:color="auto"/>
              </w:divBdr>
              <w:divsChild>
                <w:div w:id="1146581002">
                  <w:marLeft w:val="0"/>
                  <w:marRight w:val="0"/>
                  <w:marTop w:val="0"/>
                  <w:marBottom w:val="0"/>
                  <w:divBdr>
                    <w:top w:val="none" w:sz="0" w:space="0" w:color="auto"/>
                    <w:left w:val="none" w:sz="0" w:space="0" w:color="auto"/>
                    <w:bottom w:val="none" w:sz="0" w:space="0" w:color="auto"/>
                    <w:right w:val="none" w:sz="0" w:space="0" w:color="auto"/>
                  </w:divBdr>
                  <w:divsChild>
                    <w:div w:id="1654603695">
                      <w:marLeft w:val="0"/>
                      <w:marRight w:val="0"/>
                      <w:marTop w:val="0"/>
                      <w:marBottom w:val="0"/>
                      <w:divBdr>
                        <w:top w:val="none" w:sz="0" w:space="0" w:color="auto"/>
                        <w:left w:val="none" w:sz="0" w:space="0" w:color="auto"/>
                        <w:bottom w:val="none" w:sz="0" w:space="0" w:color="auto"/>
                        <w:right w:val="none" w:sz="0" w:space="0" w:color="auto"/>
                      </w:divBdr>
                      <w:divsChild>
                        <w:div w:id="2088766824">
                          <w:marLeft w:val="0"/>
                          <w:marRight w:val="0"/>
                          <w:marTop w:val="0"/>
                          <w:marBottom w:val="0"/>
                          <w:divBdr>
                            <w:top w:val="none" w:sz="0" w:space="0" w:color="auto"/>
                            <w:left w:val="none" w:sz="0" w:space="0" w:color="auto"/>
                            <w:bottom w:val="none" w:sz="0" w:space="0" w:color="auto"/>
                            <w:right w:val="none" w:sz="0" w:space="0" w:color="auto"/>
                          </w:divBdr>
                          <w:divsChild>
                            <w:div w:id="1306617903">
                              <w:marLeft w:val="0"/>
                              <w:marRight w:val="0"/>
                              <w:marTop w:val="0"/>
                              <w:marBottom w:val="450"/>
                              <w:divBdr>
                                <w:top w:val="none" w:sz="0" w:space="0" w:color="auto"/>
                                <w:left w:val="none" w:sz="0" w:space="0" w:color="auto"/>
                                <w:bottom w:val="none" w:sz="0" w:space="0" w:color="auto"/>
                                <w:right w:val="none" w:sz="0" w:space="0" w:color="auto"/>
                              </w:divBdr>
                              <w:divsChild>
                                <w:div w:id="88284608">
                                  <w:marLeft w:val="0"/>
                                  <w:marRight w:val="0"/>
                                  <w:marTop w:val="0"/>
                                  <w:marBottom w:val="0"/>
                                  <w:divBdr>
                                    <w:top w:val="none" w:sz="0" w:space="0" w:color="auto"/>
                                    <w:left w:val="single" w:sz="6" w:space="0" w:color="D8D0C4"/>
                                    <w:bottom w:val="single" w:sz="6" w:space="0" w:color="D8D0C4"/>
                                    <w:right w:val="single" w:sz="6" w:space="0" w:color="D8D0C4"/>
                                  </w:divBdr>
                                  <w:divsChild>
                                    <w:div w:id="8262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794989">
      <w:bodyDiv w:val="1"/>
      <w:marLeft w:val="0"/>
      <w:marRight w:val="0"/>
      <w:marTop w:val="0"/>
      <w:marBottom w:val="0"/>
      <w:divBdr>
        <w:top w:val="none" w:sz="0" w:space="0" w:color="auto"/>
        <w:left w:val="none" w:sz="0" w:space="0" w:color="auto"/>
        <w:bottom w:val="none" w:sz="0" w:space="0" w:color="auto"/>
        <w:right w:val="none" w:sz="0" w:space="0" w:color="auto"/>
      </w:divBdr>
      <w:divsChild>
        <w:div w:id="2115663146">
          <w:marLeft w:val="0"/>
          <w:marRight w:val="0"/>
          <w:marTop w:val="0"/>
          <w:marBottom w:val="0"/>
          <w:divBdr>
            <w:top w:val="none" w:sz="0" w:space="0" w:color="auto"/>
            <w:left w:val="none" w:sz="0" w:space="0" w:color="auto"/>
            <w:bottom w:val="none" w:sz="0" w:space="0" w:color="auto"/>
            <w:right w:val="none" w:sz="0" w:space="0" w:color="auto"/>
          </w:divBdr>
          <w:divsChild>
            <w:div w:id="165756522">
              <w:marLeft w:val="0"/>
              <w:marRight w:val="0"/>
              <w:marTop w:val="300"/>
              <w:marBottom w:val="0"/>
              <w:divBdr>
                <w:top w:val="none" w:sz="0" w:space="0" w:color="auto"/>
                <w:left w:val="none" w:sz="0" w:space="0" w:color="auto"/>
                <w:bottom w:val="none" w:sz="0" w:space="0" w:color="auto"/>
                <w:right w:val="none" w:sz="0" w:space="0" w:color="auto"/>
              </w:divBdr>
              <w:divsChild>
                <w:div w:id="1510292738">
                  <w:marLeft w:val="0"/>
                  <w:marRight w:val="0"/>
                  <w:marTop w:val="0"/>
                  <w:marBottom w:val="0"/>
                  <w:divBdr>
                    <w:top w:val="none" w:sz="0" w:space="0" w:color="auto"/>
                    <w:left w:val="none" w:sz="0" w:space="0" w:color="auto"/>
                    <w:bottom w:val="none" w:sz="0" w:space="0" w:color="auto"/>
                    <w:right w:val="none" w:sz="0" w:space="0" w:color="auto"/>
                  </w:divBdr>
                  <w:divsChild>
                    <w:div w:id="468471989">
                      <w:marLeft w:val="0"/>
                      <w:marRight w:val="0"/>
                      <w:marTop w:val="0"/>
                      <w:marBottom w:val="0"/>
                      <w:divBdr>
                        <w:top w:val="none" w:sz="0" w:space="0" w:color="auto"/>
                        <w:left w:val="none" w:sz="0" w:space="0" w:color="auto"/>
                        <w:bottom w:val="none" w:sz="0" w:space="0" w:color="auto"/>
                        <w:right w:val="none" w:sz="0" w:space="0" w:color="auto"/>
                      </w:divBdr>
                      <w:divsChild>
                        <w:div w:id="1002195744">
                          <w:marLeft w:val="0"/>
                          <w:marRight w:val="0"/>
                          <w:marTop w:val="0"/>
                          <w:marBottom w:val="0"/>
                          <w:divBdr>
                            <w:top w:val="none" w:sz="0" w:space="0" w:color="auto"/>
                            <w:left w:val="none" w:sz="0" w:space="0" w:color="auto"/>
                            <w:bottom w:val="none" w:sz="0" w:space="0" w:color="auto"/>
                            <w:right w:val="none" w:sz="0" w:space="0" w:color="auto"/>
                          </w:divBdr>
                          <w:divsChild>
                            <w:div w:id="1431395756">
                              <w:marLeft w:val="0"/>
                              <w:marRight w:val="0"/>
                              <w:marTop w:val="0"/>
                              <w:marBottom w:val="450"/>
                              <w:divBdr>
                                <w:top w:val="none" w:sz="0" w:space="0" w:color="auto"/>
                                <w:left w:val="none" w:sz="0" w:space="0" w:color="auto"/>
                                <w:bottom w:val="none" w:sz="0" w:space="0" w:color="auto"/>
                                <w:right w:val="none" w:sz="0" w:space="0" w:color="auto"/>
                              </w:divBdr>
                              <w:divsChild>
                                <w:div w:id="1702391107">
                                  <w:marLeft w:val="0"/>
                                  <w:marRight w:val="0"/>
                                  <w:marTop w:val="0"/>
                                  <w:marBottom w:val="0"/>
                                  <w:divBdr>
                                    <w:top w:val="none" w:sz="0" w:space="0" w:color="auto"/>
                                    <w:left w:val="single" w:sz="6" w:space="0" w:color="D8D0C4"/>
                                    <w:bottom w:val="single" w:sz="6" w:space="0" w:color="D8D0C4"/>
                                    <w:right w:val="single" w:sz="6" w:space="0" w:color="D8D0C4"/>
                                  </w:divBdr>
                                  <w:divsChild>
                                    <w:div w:id="583146761">
                                      <w:marLeft w:val="0"/>
                                      <w:marRight w:val="0"/>
                                      <w:marTop w:val="0"/>
                                      <w:marBottom w:val="0"/>
                                      <w:divBdr>
                                        <w:top w:val="none" w:sz="0" w:space="0" w:color="auto"/>
                                        <w:left w:val="none" w:sz="0" w:space="0" w:color="auto"/>
                                        <w:bottom w:val="none" w:sz="0" w:space="0" w:color="auto"/>
                                        <w:right w:val="none" w:sz="0" w:space="0" w:color="auto"/>
                                      </w:divBdr>
                                      <w:divsChild>
                                        <w:div w:id="11805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okyoung.choi@gmail.com" TargetMode="External"/><Relationship Id="rId13" Type="http://schemas.openxmlformats.org/officeDocument/2006/relationships/hyperlink" Target="http://www.amazon.com/Roberto-Kanitz/e/B007VXIQJ6/ref=dp_byline_cont_book_1" TargetMode="External"/><Relationship Id="rId18" Type="http://schemas.openxmlformats.org/officeDocument/2006/relationships/hyperlink" Target="https://ustr.gov/trade-agreements/free-trade-agreements/trans-pacific-partnership/tpp-full-text" TargetMode="External"/><Relationship Id="rId26" Type="http://schemas.openxmlformats.org/officeDocument/2006/relationships/hyperlink" Target="https://www.hrw.org/report/2010/06/24/curingselectivity-syndrome/2011-review-" TargetMode="External"/><Relationship Id="rId3" Type="http://schemas.openxmlformats.org/officeDocument/2006/relationships/styles" Target="styles.xml"/><Relationship Id="rId21" Type="http://schemas.openxmlformats.org/officeDocument/2006/relationships/hyperlink" Target="http://www.weforum.org/agenda/2015/12/10-migration-trends-to-look-out-for-in-" TargetMode="External"/><Relationship Id="rId7" Type="http://schemas.openxmlformats.org/officeDocument/2006/relationships/endnotes" Target="endnotes.xml"/><Relationship Id="rId12" Type="http://schemas.openxmlformats.org/officeDocument/2006/relationships/hyperlink" Target="http://www.unhcr.org" TargetMode="External"/><Relationship Id="rId17" Type="http://schemas.openxmlformats.org/officeDocument/2006/relationships/hyperlink" Target="http://www3.weforum.org/docs/E15/WEF_Full_Report_Strengthening_Global_Trade_Investment_System_21st_Century.pdf" TargetMode="External"/><Relationship Id="rId25" Type="http://schemas.openxmlformats.org/officeDocument/2006/relationships/hyperlink" Target="http://www.iom.int/" TargetMode="External"/><Relationship Id="rId2" Type="http://schemas.openxmlformats.org/officeDocument/2006/relationships/numbering" Target="numbering.xml"/><Relationship Id="rId16" Type="http://schemas.openxmlformats.org/officeDocument/2006/relationships/hyperlink" Target="http://www3.weforum.org/docs/GAC/2014/WEF_GAC_TradeFDI_MegaRegionalTradeAgreements_Report_2014.pdf" TargetMode="External"/><Relationship Id="rId20" Type="http://schemas.openxmlformats.org/officeDocument/2006/relationships/hyperlink" Target="http://www.amazon.com/Roberto-Kanitz/e/B007VXIQJ6/ref=dp_byline_cont_book_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 TargetMode="External"/><Relationship Id="rId24" Type="http://schemas.openxmlformats.org/officeDocument/2006/relationships/hyperlink" Target="http://publications.iom.int/system/files/pdf/iml24.pdf" TargetMode="External"/><Relationship Id="rId5" Type="http://schemas.openxmlformats.org/officeDocument/2006/relationships/webSettings" Target="webSettings.xml"/><Relationship Id="rId15" Type="http://schemas.openxmlformats.org/officeDocument/2006/relationships/hyperlink" Target="http://www3.weforum.org/docs/E15/WEF_Full_Report_Strengthening_Global_Trade_Investment_System_21st_Century.pdf" TargetMode="External"/><Relationship Id="rId23" Type="http://schemas.openxmlformats.org/officeDocument/2006/relationships/hyperlink" Target="https://publications.iom.int/system/files/wmr2015_en.pdf" TargetMode="External"/><Relationship Id="rId28" Type="http://schemas.openxmlformats.org/officeDocument/2006/relationships/fontTable" Target="fontTable.xml"/><Relationship Id="rId10" Type="http://schemas.openxmlformats.org/officeDocument/2006/relationships/hyperlink" Target="http://www.un.org" TargetMode="External"/><Relationship Id="rId19" Type="http://schemas.openxmlformats.org/officeDocument/2006/relationships/hyperlink" Target="http://www3.weforum.org/docs/GAC/2014/WEF_GAC_TradeFDI_MegaRegionalTradeAgreements_Report_2014.pdf" TargetMode="External"/><Relationship Id="rId4" Type="http://schemas.openxmlformats.org/officeDocument/2006/relationships/settings" Target="settings.xml"/><Relationship Id="rId9" Type="http://schemas.openxmlformats.org/officeDocument/2006/relationships/hyperlink" Target="mailto:seokyoung.choi@leeko.com" TargetMode="External"/><Relationship Id="rId14" Type="http://schemas.openxmlformats.org/officeDocument/2006/relationships/hyperlink" Target="http://www3.weforum.org/docs/GAC/2014/WEF_GAC_TradeFDI_MegaRegionalTradeAgreements_Report_2014.pdf" TargetMode="External"/><Relationship Id="rId22" Type="http://schemas.openxmlformats.org/officeDocument/2006/relationships/hyperlink" Target="https://publications.iom.int/system/files/pdf/book-65years_iom_digital_en.pdf" TargetMode="External"/><Relationship Id="rId27"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F7C3A-853E-4EF7-A178-527BF704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3759</Words>
  <Characters>21432</Characters>
  <Application>Microsoft Office Word</Application>
  <DocSecurity>0</DocSecurity>
  <Lines>178</Lines>
  <Paragraphs>50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mofa</dc:creator>
  <cp:lastModifiedBy>교무행정실2</cp:lastModifiedBy>
  <cp:revision>3</cp:revision>
  <cp:lastPrinted>2017-02-03T08:38:00Z</cp:lastPrinted>
  <dcterms:created xsi:type="dcterms:W3CDTF">2017-02-06T00:45:00Z</dcterms:created>
  <dcterms:modified xsi:type="dcterms:W3CDTF">2017-02-06T00:45:00Z</dcterms:modified>
</cp:coreProperties>
</file>