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7" w:rsidRPr="002F295C" w:rsidRDefault="00653F27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F295C">
        <w:rPr>
          <w:rFonts w:ascii="Times New Roman" w:hAnsi="Times New Roman" w:cs="Times New Roman"/>
          <w:b/>
          <w:sz w:val="28"/>
          <w:szCs w:val="28"/>
          <w:u w:val="single"/>
        </w:rPr>
        <w:t>A S</w:t>
      </w:r>
      <w:r w:rsidR="007652D2" w:rsidRPr="002F295C">
        <w:rPr>
          <w:rFonts w:ascii="Times New Roman" w:hAnsi="Times New Roman" w:cs="Times New Roman"/>
          <w:b/>
          <w:sz w:val="28"/>
          <w:szCs w:val="28"/>
          <w:u w:val="single"/>
        </w:rPr>
        <w:t>EMINAR TO THE INTERNATIONAL TRADE</w:t>
      </w:r>
    </w:p>
    <w:p w:rsidR="00CC5097" w:rsidRPr="002F295C" w:rsidRDefault="007652D2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International Trade</w:t>
      </w:r>
      <w:r w:rsidR="006F36EF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045884" w:rsidRPr="002F295C">
        <w:rPr>
          <w:rFonts w:ascii="Times New Roman" w:hAnsi="Times New Roman" w:cs="Times New Roman"/>
          <w:b/>
          <w:sz w:val="28"/>
          <w:szCs w:val="28"/>
        </w:rPr>
        <w:t xml:space="preserve">Negotiations and </w:t>
      </w:r>
      <w:r w:rsidRPr="002F295C">
        <w:rPr>
          <w:rFonts w:ascii="Times New Roman" w:hAnsi="Times New Roman" w:cs="Times New Roman"/>
          <w:b/>
          <w:sz w:val="28"/>
          <w:szCs w:val="28"/>
        </w:rPr>
        <w:t xml:space="preserve">Issues </w:t>
      </w:r>
    </w:p>
    <w:p w:rsidR="00D532A0" w:rsidRPr="002F295C" w:rsidRDefault="006F36EF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First</w:t>
      </w:r>
      <w:r w:rsidR="00D532A0" w:rsidRPr="002F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D32505" w:rsidRPr="002F29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Mar.2-June19</w:t>
      </w:r>
      <w:r w:rsidR="002A7B94" w:rsidRPr="002F295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5097" w:rsidRPr="002F295C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76" w:rsidRPr="002F295C" w:rsidRDefault="00E40D76" w:rsidP="00CC509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5CA" w:rsidRPr="002F295C" w:rsidRDefault="000E35CA" w:rsidP="00E40D76">
      <w:pPr>
        <w:tabs>
          <w:tab w:val="left" w:pos="5560"/>
        </w:tabs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Professor:</w:t>
      </w:r>
      <w:r w:rsidR="002A63AC" w:rsidRPr="002F295C">
        <w:rPr>
          <w:rFonts w:ascii="Times New Roman" w:hAnsi="Times New Roman" w:cs="Times New Roman"/>
          <w:sz w:val="28"/>
          <w:szCs w:val="28"/>
        </w:rPr>
        <w:t>Hye Min LEE(Visiting Professor)</w:t>
      </w:r>
      <w:r w:rsidR="002A7B94" w:rsidRPr="002F295C">
        <w:rPr>
          <w:rFonts w:ascii="Times New Roman" w:hAnsi="Times New Roman" w:cs="Times New Roman"/>
          <w:sz w:val="28"/>
          <w:szCs w:val="28"/>
        </w:rPr>
        <w:tab/>
      </w:r>
    </w:p>
    <w:p w:rsidR="00CC5097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Office:</w:t>
      </w:r>
      <w:r w:rsidR="00770A98" w:rsidRPr="002F295C">
        <w:rPr>
          <w:rFonts w:ascii="Times New Roman" w:hAnsi="Times New Roman" w:cs="Times New Roman"/>
          <w:sz w:val="28"/>
          <w:szCs w:val="28"/>
        </w:rPr>
        <w:t>Building 140-1</w:t>
      </w:r>
    </w:p>
    <w:p w:rsidR="00045884" w:rsidRPr="002F295C" w:rsidRDefault="00045884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Office Hour: Wednesday</w:t>
      </w:r>
      <w:r w:rsidR="006D3081" w:rsidRPr="002F295C">
        <w:rPr>
          <w:rFonts w:ascii="Times New Roman" w:hAnsi="Times New Roman" w:cs="Times New Roman"/>
          <w:sz w:val="28"/>
          <w:szCs w:val="28"/>
        </w:rPr>
        <w:t xml:space="preserve"> 09:3</w:t>
      </w:r>
      <w:r w:rsidR="00385E0A" w:rsidRPr="002F295C">
        <w:rPr>
          <w:rFonts w:ascii="Times New Roman" w:hAnsi="Times New Roman" w:cs="Times New Roman"/>
          <w:sz w:val="28"/>
          <w:szCs w:val="28"/>
        </w:rPr>
        <w:t>0-1</w:t>
      </w:r>
      <w:r w:rsidR="00E521B1" w:rsidRPr="002F295C">
        <w:rPr>
          <w:rFonts w:ascii="Times New Roman" w:hAnsi="Times New Roman" w:cs="Times New Roman"/>
          <w:sz w:val="28"/>
          <w:szCs w:val="28"/>
        </w:rPr>
        <w:t>2</w:t>
      </w:r>
      <w:r w:rsidR="00385E0A" w:rsidRPr="002F295C">
        <w:rPr>
          <w:rFonts w:ascii="Times New Roman" w:hAnsi="Times New Roman" w:cs="Times New Roman"/>
          <w:sz w:val="28"/>
          <w:szCs w:val="28"/>
        </w:rPr>
        <w:t>:</w:t>
      </w:r>
      <w:r w:rsidR="006D3081" w:rsidRPr="002F295C">
        <w:rPr>
          <w:rFonts w:ascii="Times New Roman" w:hAnsi="Times New Roman" w:cs="Times New Roman"/>
          <w:sz w:val="28"/>
          <w:szCs w:val="28"/>
        </w:rPr>
        <w:t>30</w:t>
      </w:r>
    </w:p>
    <w:p w:rsidR="00770A98" w:rsidRPr="002F295C" w:rsidRDefault="00770A9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Lecture Room:</w:t>
      </w:r>
    </w:p>
    <w:p w:rsidR="00E32488" w:rsidRPr="002F295C" w:rsidRDefault="00045884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 xml:space="preserve">Interview Time/Place: </w:t>
      </w:r>
      <w:r w:rsidR="00E521B1" w:rsidRPr="002F295C">
        <w:rPr>
          <w:rFonts w:ascii="Times New Roman" w:hAnsi="Times New Roman" w:cs="Times New Roman"/>
          <w:sz w:val="28"/>
          <w:szCs w:val="28"/>
        </w:rPr>
        <w:t>(please check in advance)</w:t>
      </w:r>
      <w:r w:rsidR="000E35CA" w:rsidRPr="002F295C">
        <w:rPr>
          <w:rFonts w:ascii="Times New Roman" w:hAnsi="Times New Roman" w:cs="Times New Roman"/>
          <w:sz w:val="28"/>
          <w:szCs w:val="28"/>
        </w:rPr>
        <w:t>, or by appointment</w:t>
      </w:r>
      <w:r w:rsidR="003C5B0C" w:rsidRPr="002F295C">
        <w:rPr>
          <w:rFonts w:ascii="Times New Roman" w:hAnsi="Times New Roman" w:cs="Times New Roman"/>
          <w:sz w:val="28"/>
          <w:szCs w:val="28"/>
        </w:rPr>
        <w:t xml:space="preserve">, </w:t>
      </w:r>
      <w:r w:rsidR="00385E0A" w:rsidRPr="002F295C">
        <w:rPr>
          <w:rFonts w:ascii="Times New Roman" w:hAnsi="Times New Roman" w:cs="Times New Roman"/>
          <w:sz w:val="28"/>
          <w:szCs w:val="28"/>
        </w:rPr>
        <w:t>or after each class</w:t>
      </w:r>
    </w:p>
    <w:p w:rsidR="00A92569" w:rsidRPr="002F295C" w:rsidRDefault="00073C81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Phone Number:02-3703-4911</w:t>
      </w:r>
    </w:p>
    <w:p w:rsidR="00E32488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F295C">
        <w:rPr>
          <w:rFonts w:ascii="Times New Roman" w:hAnsi="Times New Roman" w:cs="Times New Roman"/>
          <w:sz w:val="28"/>
          <w:szCs w:val="28"/>
        </w:rPr>
        <w:t>Email:</w:t>
      </w:r>
      <w:r w:rsidR="00B152A7" w:rsidRPr="002F295C">
        <w:rPr>
          <w:rFonts w:ascii="Times New Roman" w:hAnsi="Times New Roman" w:cs="Times New Roman"/>
          <w:sz w:val="28"/>
          <w:szCs w:val="28"/>
        </w:rPr>
        <w:t xml:space="preserve"> hyemlee80@snu.ac.kr</w:t>
      </w:r>
    </w:p>
    <w:p w:rsidR="00E40D76" w:rsidRPr="002F295C" w:rsidRDefault="00E40D76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2488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=================================================================</w:t>
      </w:r>
    </w:p>
    <w:p w:rsidR="00902965" w:rsidRPr="002F295C" w:rsidRDefault="00BF64D2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Prerequite Course</w:t>
      </w:r>
    </w:p>
    <w:p w:rsidR="00BF64D2" w:rsidRPr="002F295C" w:rsidRDefault="00BF64D2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6EF" w:rsidRPr="006F36EF" w:rsidRDefault="00BF64D2" w:rsidP="006F36EF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It is recommended that students participating in</w:t>
      </w:r>
      <w:r w:rsidR="00A237B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F295C">
        <w:rPr>
          <w:rFonts w:ascii="Times New Roman" w:hAnsi="Times New Roman" w:cs="Times New Roman"/>
          <w:b/>
          <w:sz w:val="28"/>
          <w:szCs w:val="28"/>
        </w:rPr>
        <w:t>this course have basic knowledge on the international economic and trade issues and their history so that they can go into deeper analysis of the topics of the seminar.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6"/>
          <w:szCs w:val="26"/>
        </w:rPr>
      </w:pP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>Purpose of the course of the international trade negotiations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 aims to study major issues of Korea’s trade negotiations, including the Korea-US FTA and the Korea-EU FTA, and how the final compromises have been produced regarding these issues. It will provide the students with better understanding of the major trade issues as well as on the ways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how to set the negotiation strategy, to conduct trade negotiations and to produce options in order to bridge the gaps of the positions of the negotiation parties. </w:t>
      </w:r>
    </w:p>
    <w:p w:rsidR="006F36EF" w:rsidRPr="00E10C03" w:rsidRDefault="006F36EF" w:rsidP="006F36EF">
      <w:pPr>
        <w:pStyle w:val="a4"/>
        <w:wordWrap/>
        <w:autoSpaceDE/>
        <w:autoSpaceDN/>
        <w:spacing w:after="0" w:line="280" w:lineRule="atLeast"/>
        <w:ind w:leftChars="0" w:left="360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 will lecture on the history and the basic principles of the WTO, the trading system of the United States and the European Union.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lastRenderedPageBreak/>
        <w:t>The course will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also</w:t>
      </w: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t xml:space="preserve"> discuss the current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international</w:t>
      </w: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t xml:space="preserve"> trade issues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such as US-China trade conflict, BREXIT.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 will enhance the understanding of the students on why and how the negotiation parties can finally reach to agreement, and what are the important elements of the compromise.</w:t>
      </w:r>
    </w:p>
    <w:p w:rsidR="006F36EF" w:rsidRPr="00E10C03" w:rsidRDefault="006F36EF" w:rsidP="006F36EF">
      <w:pPr>
        <w:wordWrap/>
        <w:autoSpaceDE/>
        <w:autoSpaceDN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lecture will be based on the actual experience of the lecturer.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6"/>
          <w:szCs w:val="26"/>
        </w:rPr>
      </w:pP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>Lecture Plan</w:t>
      </w:r>
      <w:r>
        <w:rPr>
          <w:rFonts w:asciiTheme="majorHAnsi" w:eastAsiaTheme="majorHAnsi" w:hAnsiTheme="majorHAnsi" w:cs="Times New Roman" w:hint="eastAsia"/>
          <w:b/>
          <w:sz w:val="26"/>
          <w:szCs w:val="26"/>
        </w:rPr>
        <w:t xml:space="preserve"> </w:t>
      </w: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 xml:space="preserve">(15 </w:t>
      </w:r>
      <w:r w:rsidRPr="00642C85">
        <w:rPr>
          <w:rFonts w:asciiTheme="majorHAnsi" w:eastAsiaTheme="majorHAnsi" w:hAnsiTheme="majorHAnsi" w:cs="Times New Roman" w:hint="eastAsia"/>
          <w:b/>
          <w:sz w:val="26"/>
          <w:szCs w:val="26"/>
        </w:rPr>
        <w:t>weeks)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642C85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642C85">
        <w:rPr>
          <w:rFonts w:asciiTheme="majorHAnsi" w:eastAsiaTheme="majorHAnsi" w:hAnsiTheme="majorHAnsi" w:cs="Times New Roman"/>
          <w:sz w:val="24"/>
          <w:szCs w:val="24"/>
        </w:rPr>
        <w:t>General Introduction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History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 Rules and Principles(1)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 Rules and Principles(2)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US Trade Policy Process/Korea-US FTA</w:t>
      </w: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EU Trade Policy Process/Korea-EU FTA</w:t>
      </w: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Korea-US FTA issues(1)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 Agricultural Products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(Rice&amp; Beef)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Korea-US FTA issues(2)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-Screen Quota/ Outward Processing Zones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Korea-US FTA issues(3)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 Automobiles, including snapback provision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Korea-EU FTA issues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 Automobiles/GI/Duty Drawback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Investment/ISDS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BREXIT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China’s Accession Protocol to the WTO and its market economy status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USMCA/TPP/CPTPP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Lessons</w:t>
      </w:r>
    </w:p>
    <w:p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b/>
          <w:sz w:val="24"/>
          <w:szCs w:val="24"/>
        </w:rPr>
        <w:t>Evaluation Method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assessment for the course will be based on a take-home assignment(20%), class presentation( twice/each 30% Total:60%) and attendance and class participation(20%). The take-home assignment will be given at the end of the course.</w:t>
      </w:r>
    </w:p>
    <w:p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b/>
          <w:sz w:val="24"/>
          <w:szCs w:val="24"/>
        </w:rPr>
        <w:t>Materials and Reference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ab/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Students in the course are to be advised to regularly keep up with current developments in international trade and political areas. Useful sources will include, inter-alia, Financial Times, New York Times, The Economist, Inside US Trade and the website of WTO and OECD.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Following books will be recommended for the research and studies of the students: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642C85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642C85">
        <w:rPr>
          <w:rFonts w:asciiTheme="majorHAnsi" w:eastAsiaTheme="majorHAnsi" w:hAnsiTheme="majorHAnsi" w:cs="Times New Roman"/>
          <w:sz w:val="24"/>
          <w:szCs w:val="24"/>
        </w:rPr>
        <w:t>Congressional Research Service(2018), World Trade Organization: Overview and Future Direction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Bernard M. Hoekman&amp; Michel M.Kostecki (2009), The Political Economy of the World Trading System, Oxford University Press  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I.M. Destler, (2005) American Trade Politics, 4th edition, Institute for International Economics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Mitsuo Matsushita, Thoma J. Schoenbaum&amp;PetrosC.Mavroidis(2006),The World Trade  Organizations: Law, Practice, and Policy, 2nd edition, Oxford University Press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Foster, Nigel(2008),  Blackstone’s EU Treaties &amp; Legislation 2008-2009, Oxford University Press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Schott, Jeffrey J., (2004), Free Trade Agreements: US Strategies and Priorities, Institute for International Economics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VanGrasstek, Craig(2013), The History and Future of the World Trade Organization, WTO publications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 (2010), From GATT to the WTO: The Multilateral Trading System in the new Millennium, Kluwer Law International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Fergusson, I.F, Mark McMinimy and Brock Williams (2014), The Trans-Pacific Partnership(TPP) Negotiations and Issues for Congress, Congressional Research Service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Lim, C.L., Elms, Deborah, Low, Patrick(2012), The Trans-Pacific Partnership,  Cambridge University Press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Kanitz, Roberto et.al(2011), Managing Multilateral Trade Negotiations: The Role of the WTO Chairman, CMP Publishing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PeterI.Hajnal(2014),TheG20:Evolution,Interrelationships, Documentations, Routledge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Baylis,John, Smith,Steve, Owens,Patricia(2014), The Globalization of World Politics; An Introduction to International Relations, 6th edition, Oxford University Press 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Muldoon, Jr., James P., Aviel, JoAnn Fagot, Reitano, Richard, Sullivan, Earl (2010), The New Dynamics of Multilateralism: Diplomacy, International Organizations, and Global Governance, Westview Press</w:t>
      </w:r>
    </w:p>
    <w:p w:rsidR="00E40D76" w:rsidRPr="006F36EF" w:rsidRDefault="00E40D76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40D76" w:rsidRPr="006F36EF" w:rsidSect="000E684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FF" w:rsidRDefault="00C848FF" w:rsidP="008B5191">
      <w:pPr>
        <w:spacing w:after="0" w:line="240" w:lineRule="auto"/>
      </w:pPr>
      <w:r>
        <w:separator/>
      </w:r>
    </w:p>
  </w:endnote>
  <w:endnote w:type="continuationSeparator" w:id="0">
    <w:p w:rsidR="00C848FF" w:rsidRDefault="00C848FF" w:rsidP="008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1154"/>
      <w:docPartObj>
        <w:docPartGallery w:val="Page Numbers (Bottom of Page)"/>
        <w:docPartUnique/>
      </w:docPartObj>
    </w:sdtPr>
    <w:sdtEndPr/>
    <w:sdtContent>
      <w:p w:rsidR="00730A14" w:rsidRDefault="00BC13C0">
        <w:pPr>
          <w:pStyle w:val="a6"/>
          <w:jc w:val="center"/>
        </w:pPr>
        <w:r>
          <w:fldChar w:fldCharType="begin"/>
        </w:r>
        <w:r w:rsidR="00A551C4">
          <w:instrText>PAGE   \* MERGEFORMAT</w:instrText>
        </w:r>
        <w:r>
          <w:fldChar w:fldCharType="separate"/>
        </w:r>
        <w:r w:rsidR="00C848FF" w:rsidRPr="00C848FF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730A14" w:rsidRDefault="00730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FF" w:rsidRDefault="00C848FF" w:rsidP="008B5191">
      <w:pPr>
        <w:spacing w:after="0" w:line="240" w:lineRule="auto"/>
      </w:pPr>
      <w:r>
        <w:separator/>
      </w:r>
    </w:p>
  </w:footnote>
  <w:footnote w:type="continuationSeparator" w:id="0">
    <w:p w:rsidR="00C848FF" w:rsidRDefault="00C848FF" w:rsidP="008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D8"/>
    <w:multiLevelType w:val="hybridMultilevel"/>
    <w:tmpl w:val="52A264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BBE2AA6"/>
    <w:multiLevelType w:val="hybridMultilevel"/>
    <w:tmpl w:val="C7F2113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C597510"/>
    <w:multiLevelType w:val="hybridMultilevel"/>
    <w:tmpl w:val="C994CE66"/>
    <w:lvl w:ilvl="0" w:tplc="ABFEDE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302F67"/>
    <w:multiLevelType w:val="hybridMultilevel"/>
    <w:tmpl w:val="0F64C25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0FDC15F3"/>
    <w:multiLevelType w:val="hybridMultilevel"/>
    <w:tmpl w:val="A470E4A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4360469"/>
    <w:multiLevelType w:val="hybridMultilevel"/>
    <w:tmpl w:val="B03ED88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4412876"/>
    <w:multiLevelType w:val="hybridMultilevel"/>
    <w:tmpl w:val="8D2C5DB6"/>
    <w:lvl w:ilvl="0" w:tplc="2C76E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4F93BE3"/>
    <w:multiLevelType w:val="hybridMultilevel"/>
    <w:tmpl w:val="36E6819C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1D894CCF"/>
    <w:multiLevelType w:val="hybridMultilevel"/>
    <w:tmpl w:val="E74AA8B8"/>
    <w:lvl w:ilvl="0" w:tplc="27D6B686">
      <w:start w:val="2"/>
      <w:numFmt w:val="bullet"/>
      <w:lvlText w:val="-"/>
      <w:lvlJc w:val="left"/>
      <w:pPr>
        <w:ind w:left="1275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</w:abstractNum>
  <w:abstractNum w:abstractNumId="9" w15:restartNumberingAfterBreak="0">
    <w:nsid w:val="1E2F1FCA"/>
    <w:multiLevelType w:val="hybridMultilevel"/>
    <w:tmpl w:val="5BAEBF66"/>
    <w:lvl w:ilvl="0" w:tplc="92DE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1E8F09AD"/>
    <w:multiLevelType w:val="hybridMultilevel"/>
    <w:tmpl w:val="0A9EB52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52E1305"/>
    <w:multiLevelType w:val="hybridMultilevel"/>
    <w:tmpl w:val="ACB4E53A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29960877"/>
    <w:multiLevelType w:val="hybridMultilevel"/>
    <w:tmpl w:val="40323CCC"/>
    <w:lvl w:ilvl="0" w:tplc="7E5863C6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2C9332C7"/>
    <w:multiLevelType w:val="hybridMultilevel"/>
    <w:tmpl w:val="A43E60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2E1047AA"/>
    <w:multiLevelType w:val="hybridMultilevel"/>
    <w:tmpl w:val="DA6E6E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31B436A"/>
    <w:multiLevelType w:val="hybridMultilevel"/>
    <w:tmpl w:val="D8D03372"/>
    <w:lvl w:ilvl="0" w:tplc="21008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3370C00"/>
    <w:multiLevelType w:val="hybridMultilevel"/>
    <w:tmpl w:val="C72ECFF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5757BE6"/>
    <w:multiLevelType w:val="hybridMultilevel"/>
    <w:tmpl w:val="D4BE118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5CE68E1"/>
    <w:multiLevelType w:val="hybridMultilevel"/>
    <w:tmpl w:val="5144215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390B1324"/>
    <w:multiLevelType w:val="hybridMultilevel"/>
    <w:tmpl w:val="DB8C31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3F810A38"/>
    <w:multiLevelType w:val="hybridMultilevel"/>
    <w:tmpl w:val="753288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405670F0"/>
    <w:multiLevelType w:val="hybridMultilevel"/>
    <w:tmpl w:val="05BE840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4072187E"/>
    <w:multiLevelType w:val="hybridMultilevel"/>
    <w:tmpl w:val="3C90F52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 w15:restartNumberingAfterBreak="0">
    <w:nsid w:val="450C2AB1"/>
    <w:multiLevelType w:val="hybridMultilevel"/>
    <w:tmpl w:val="847C057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476526CF"/>
    <w:multiLevelType w:val="hybridMultilevel"/>
    <w:tmpl w:val="BB3EEB1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47AF40B5"/>
    <w:multiLevelType w:val="hybridMultilevel"/>
    <w:tmpl w:val="D9D20C2A"/>
    <w:lvl w:ilvl="0" w:tplc="09A44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97965A5"/>
    <w:multiLevelType w:val="hybridMultilevel"/>
    <w:tmpl w:val="6546BDD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7" w15:restartNumberingAfterBreak="0">
    <w:nsid w:val="4CBA480D"/>
    <w:multiLevelType w:val="hybridMultilevel"/>
    <w:tmpl w:val="CC0EC70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 w15:restartNumberingAfterBreak="0">
    <w:nsid w:val="4DBB4052"/>
    <w:multiLevelType w:val="hybridMultilevel"/>
    <w:tmpl w:val="347CCB3C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500D43FD"/>
    <w:multiLevelType w:val="hybridMultilevel"/>
    <w:tmpl w:val="A4FE3BB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10503EA"/>
    <w:multiLevelType w:val="hybridMultilevel"/>
    <w:tmpl w:val="55B0930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53984644"/>
    <w:multiLevelType w:val="hybridMultilevel"/>
    <w:tmpl w:val="9104E1EA"/>
    <w:lvl w:ilvl="0" w:tplc="AAC251F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8FE5350"/>
    <w:multiLevelType w:val="hybridMultilevel"/>
    <w:tmpl w:val="4F9EE8B2"/>
    <w:lvl w:ilvl="0" w:tplc="BF42C6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AB17CAE"/>
    <w:multiLevelType w:val="hybridMultilevel"/>
    <w:tmpl w:val="3C46A1C0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D88796F"/>
    <w:multiLevelType w:val="hybridMultilevel"/>
    <w:tmpl w:val="2E6647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5" w15:restartNumberingAfterBreak="0">
    <w:nsid w:val="5E1755ED"/>
    <w:multiLevelType w:val="hybridMultilevel"/>
    <w:tmpl w:val="608EAD5E"/>
    <w:lvl w:ilvl="0" w:tplc="59EE8D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ECA36AE"/>
    <w:multiLevelType w:val="hybridMultilevel"/>
    <w:tmpl w:val="DE7A96E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5F615C33"/>
    <w:multiLevelType w:val="hybridMultilevel"/>
    <w:tmpl w:val="0BBA50E8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3DC4712"/>
    <w:multiLevelType w:val="hybridMultilevel"/>
    <w:tmpl w:val="0B668962"/>
    <w:lvl w:ilvl="0" w:tplc="9328CF9C">
      <w:numFmt w:val="bullet"/>
      <w:lvlText w:val="-"/>
      <w:lvlJc w:val="left"/>
      <w:pPr>
        <w:ind w:left="1251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56A53A4"/>
    <w:multiLevelType w:val="hybridMultilevel"/>
    <w:tmpl w:val="E3FCFCC2"/>
    <w:lvl w:ilvl="0" w:tplc="BE402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A8B3722"/>
    <w:multiLevelType w:val="hybridMultilevel"/>
    <w:tmpl w:val="56080C26"/>
    <w:lvl w:ilvl="0" w:tplc="621E7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F4C7546"/>
    <w:multiLevelType w:val="hybridMultilevel"/>
    <w:tmpl w:val="8C0C281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2" w15:restartNumberingAfterBreak="0">
    <w:nsid w:val="7C092F5D"/>
    <w:multiLevelType w:val="hybridMultilevel"/>
    <w:tmpl w:val="BA68CD3A"/>
    <w:lvl w:ilvl="0" w:tplc="EAD48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F73316D"/>
    <w:multiLevelType w:val="hybridMultilevel"/>
    <w:tmpl w:val="A08A7BC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3"/>
  </w:num>
  <w:num w:numId="4">
    <w:abstractNumId w:val="0"/>
  </w:num>
  <w:num w:numId="5">
    <w:abstractNumId w:val="38"/>
  </w:num>
  <w:num w:numId="6">
    <w:abstractNumId w:val="7"/>
  </w:num>
  <w:num w:numId="7">
    <w:abstractNumId w:val="3"/>
  </w:num>
  <w:num w:numId="8">
    <w:abstractNumId w:val="17"/>
  </w:num>
  <w:num w:numId="9">
    <w:abstractNumId w:val="30"/>
  </w:num>
  <w:num w:numId="10">
    <w:abstractNumId w:val="22"/>
  </w:num>
  <w:num w:numId="11">
    <w:abstractNumId w:val="27"/>
  </w:num>
  <w:num w:numId="12">
    <w:abstractNumId w:val="24"/>
  </w:num>
  <w:num w:numId="13">
    <w:abstractNumId w:val="23"/>
  </w:num>
  <w:num w:numId="14">
    <w:abstractNumId w:val="16"/>
  </w:num>
  <w:num w:numId="15">
    <w:abstractNumId w:val="11"/>
  </w:num>
  <w:num w:numId="16">
    <w:abstractNumId w:val="34"/>
  </w:num>
  <w:num w:numId="17">
    <w:abstractNumId w:val="21"/>
  </w:num>
  <w:num w:numId="18">
    <w:abstractNumId w:val="26"/>
  </w:num>
  <w:num w:numId="19">
    <w:abstractNumId w:val="14"/>
  </w:num>
  <w:num w:numId="20">
    <w:abstractNumId w:val="18"/>
  </w:num>
  <w:num w:numId="21">
    <w:abstractNumId w:val="10"/>
  </w:num>
  <w:num w:numId="22">
    <w:abstractNumId w:val="13"/>
  </w:num>
  <w:num w:numId="23">
    <w:abstractNumId w:val="41"/>
  </w:num>
  <w:num w:numId="24">
    <w:abstractNumId w:val="29"/>
  </w:num>
  <w:num w:numId="25">
    <w:abstractNumId w:val="1"/>
  </w:num>
  <w:num w:numId="26">
    <w:abstractNumId w:val="36"/>
  </w:num>
  <w:num w:numId="27">
    <w:abstractNumId w:val="19"/>
  </w:num>
  <w:num w:numId="28">
    <w:abstractNumId w:val="43"/>
  </w:num>
  <w:num w:numId="29">
    <w:abstractNumId w:val="4"/>
  </w:num>
  <w:num w:numId="30">
    <w:abstractNumId w:val="20"/>
  </w:num>
  <w:num w:numId="31">
    <w:abstractNumId w:val="39"/>
  </w:num>
  <w:num w:numId="32">
    <w:abstractNumId w:val="40"/>
  </w:num>
  <w:num w:numId="33">
    <w:abstractNumId w:val="25"/>
  </w:num>
  <w:num w:numId="34">
    <w:abstractNumId w:val="6"/>
  </w:num>
  <w:num w:numId="35">
    <w:abstractNumId w:val="12"/>
  </w:num>
  <w:num w:numId="36">
    <w:abstractNumId w:val="9"/>
  </w:num>
  <w:num w:numId="37">
    <w:abstractNumId w:val="8"/>
  </w:num>
  <w:num w:numId="38">
    <w:abstractNumId w:val="5"/>
  </w:num>
  <w:num w:numId="39">
    <w:abstractNumId w:val="2"/>
  </w:num>
  <w:num w:numId="40">
    <w:abstractNumId w:val="35"/>
  </w:num>
  <w:num w:numId="41">
    <w:abstractNumId w:val="15"/>
  </w:num>
  <w:num w:numId="42">
    <w:abstractNumId w:val="42"/>
  </w:num>
  <w:num w:numId="43">
    <w:abstractNumId w:val="31"/>
  </w:num>
  <w:num w:numId="44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8"/>
    <w:rsid w:val="00006588"/>
    <w:rsid w:val="0001038E"/>
    <w:rsid w:val="00017176"/>
    <w:rsid w:val="00017B95"/>
    <w:rsid w:val="00031EA2"/>
    <w:rsid w:val="00045884"/>
    <w:rsid w:val="000522DA"/>
    <w:rsid w:val="0005679B"/>
    <w:rsid w:val="00056FE5"/>
    <w:rsid w:val="00060557"/>
    <w:rsid w:val="00067090"/>
    <w:rsid w:val="00072455"/>
    <w:rsid w:val="0007385A"/>
    <w:rsid w:val="00073C81"/>
    <w:rsid w:val="0008328F"/>
    <w:rsid w:val="00085ECB"/>
    <w:rsid w:val="00092E2F"/>
    <w:rsid w:val="000B2C1C"/>
    <w:rsid w:val="000B5AD6"/>
    <w:rsid w:val="000B5B3A"/>
    <w:rsid w:val="000B6488"/>
    <w:rsid w:val="000C09DD"/>
    <w:rsid w:val="000E29CF"/>
    <w:rsid w:val="000E35CA"/>
    <w:rsid w:val="000E4769"/>
    <w:rsid w:val="000E684D"/>
    <w:rsid w:val="000F1AD1"/>
    <w:rsid w:val="000F6C52"/>
    <w:rsid w:val="0010673F"/>
    <w:rsid w:val="001133A6"/>
    <w:rsid w:val="00117CD6"/>
    <w:rsid w:val="00152AC4"/>
    <w:rsid w:val="00171739"/>
    <w:rsid w:val="00174AE5"/>
    <w:rsid w:val="00184548"/>
    <w:rsid w:val="00184E6D"/>
    <w:rsid w:val="0019492D"/>
    <w:rsid w:val="00195E71"/>
    <w:rsid w:val="001A0A1A"/>
    <w:rsid w:val="001A25A1"/>
    <w:rsid w:val="001B256F"/>
    <w:rsid w:val="001B6556"/>
    <w:rsid w:val="001C3E5C"/>
    <w:rsid w:val="001C4160"/>
    <w:rsid w:val="001C6D56"/>
    <w:rsid w:val="001D5B3E"/>
    <w:rsid w:val="001E0DA4"/>
    <w:rsid w:val="001E7200"/>
    <w:rsid w:val="00224C57"/>
    <w:rsid w:val="00225A81"/>
    <w:rsid w:val="002357CA"/>
    <w:rsid w:val="0024002E"/>
    <w:rsid w:val="002624AA"/>
    <w:rsid w:val="00262940"/>
    <w:rsid w:val="00267113"/>
    <w:rsid w:val="00267A79"/>
    <w:rsid w:val="00270A67"/>
    <w:rsid w:val="00276F74"/>
    <w:rsid w:val="002805E9"/>
    <w:rsid w:val="00295561"/>
    <w:rsid w:val="002A63AC"/>
    <w:rsid w:val="002A6F7D"/>
    <w:rsid w:val="002A7B94"/>
    <w:rsid w:val="002B6572"/>
    <w:rsid w:val="002C097A"/>
    <w:rsid w:val="002C324D"/>
    <w:rsid w:val="002E2559"/>
    <w:rsid w:val="002E3ED9"/>
    <w:rsid w:val="002F295C"/>
    <w:rsid w:val="00302120"/>
    <w:rsid w:val="00317399"/>
    <w:rsid w:val="00323429"/>
    <w:rsid w:val="00333462"/>
    <w:rsid w:val="0033495F"/>
    <w:rsid w:val="0033670B"/>
    <w:rsid w:val="0037390F"/>
    <w:rsid w:val="003853DD"/>
    <w:rsid w:val="00385E0A"/>
    <w:rsid w:val="00390F01"/>
    <w:rsid w:val="00391CA9"/>
    <w:rsid w:val="003A7D27"/>
    <w:rsid w:val="003C1A03"/>
    <w:rsid w:val="003C1A3A"/>
    <w:rsid w:val="003C5B0C"/>
    <w:rsid w:val="003D072E"/>
    <w:rsid w:val="003E11AC"/>
    <w:rsid w:val="003E2DCC"/>
    <w:rsid w:val="003E31F3"/>
    <w:rsid w:val="003F0C89"/>
    <w:rsid w:val="003F3D90"/>
    <w:rsid w:val="003F6F9F"/>
    <w:rsid w:val="003F7079"/>
    <w:rsid w:val="00402726"/>
    <w:rsid w:val="00412610"/>
    <w:rsid w:val="00414B8B"/>
    <w:rsid w:val="00417B1A"/>
    <w:rsid w:val="004216D3"/>
    <w:rsid w:val="00421883"/>
    <w:rsid w:val="004252FA"/>
    <w:rsid w:val="00427A29"/>
    <w:rsid w:val="00432DE8"/>
    <w:rsid w:val="00473E96"/>
    <w:rsid w:val="004747DF"/>
    <w:rsid w:val="00477432"/>
    <w:rsid w:val="004905DC"/>
    <w:rsid w:val="00493856"/>
    <w:rsid w:val="00493E67"/>
    <w:rsid w:val="00494309"/>
    <w:rsid w:val="00497E79"/>
    <w:rsid w:val="004B627A"/>
    <w:rsid w:val="004B76A6"/>
    <w:rsid w:val="004C02F9"/>
    <w:rsid w:val="004C450B"/>
    <w:rsid w:val="004D5F91"/>
    <w:rsid w:val="004E3710"/>
    <w:rsid w:val="004F7CB9"/>
    <w:rsid w:val="005035C7"/>
    <w:rsid w:val="005069C6"/>
    <w:rsid w:val="00514EF5"/>
    <w:rsid w:val="00525569"/>
    <w:rsid w:val="005261C8"/>
    <w:rsid w:val="005316D0"/>
    <w:rsid w:val="00534199"/>
    <w:rsid w:val="0053655A"/>
    <w:rsid w:val="0054302A"/>
    <w:rsid w:val="00546F20"/>
    <w:rsid w:val="0055664B"/>
    <w:rsid w:val="005566CD"/>
    <w:rsid w:val="00592AD1"/>
    <w:rsid w:val="005A3BE5"/>
    <w:rsid w:val="005A4C97"/>
    <w:rsid w:val="005A4E1A"/>
    <w:rsid w:val="005A5F53"/>
    <w:rsid w:val="005C78B2"/>
    <w:rsid w:val="005C7918"/>
    <w:rsid w:val="005D2FB4"/>
    <w:rsid w:val="005E3890"/>
    <w:rsid w:val="005E3944"/>
    <w:rsid w:val="00602C5E"/>
    <w:rsid w:val="00621C5E"/>
    <w:rsid w:val="006342A5"/>
    <w:rsid w:val="00641E77"/>
    <w:rsid w:val="00653F27"/>
    <w:rsid w:val="006627BE"/>
    <w:rsid w:val="00662A17"/>
    <w:rsid w:val="00667402"/>
    <w:rsid w:val="006724DD"/>
    <w:rsid w:val="00683615"/>
    <w:rsid w:val="00685C7F"/>
    <w:rsid w:val="006A1BE9"/>
    <w:rsid w:val="006A6FE7"/>
    <w:rsid w:val="006B7CCF"/>
    <w:rsid w:val="006D3081"/>
    <w:rsid w:val="006E7750"/>
    <w:rsid w:val="006E7988"/>
    <w:rsid w:val="006F36EF"/>
    <w:rsid w:val="006F6413"/>
    <w:rsid w:val="006F7B19"/>
    <w:rsid w:val="007105BF"/>
    <w:rsid w:val="00713761"/>
    <w:rsid w:val="00730A14"/>
    <w:rsid w:val="007422B8"/>
    <w:rsid w:val="00750FE4"/>
    <w:rsid w:val="007571A3"/>
    <w:rsid w:val="007652D2"/>
    <w:rsid w:val="00770A98"/>
    <w:rsid w:val="00773444"/>
    <w:rsid w:val="00794104"/>
    <w:rsid w:val="0079573F"/>
    <w:rsid w:val="007A1C95"/>
    <w:rsid w:val="007A47CA"/>
    <w:rsid w:val="007B672E"/>
    <w:rsid w:val="007B6AE2"/>
    <w:rsid w:val="007D10F6"/>
    <w:rsid w:val="007E0F27"/>
    <w:rsid w:val="007F4145"/>
    <w:rsid w:val="007F61EF"/>
    <w:rsid w:val="00811188"/>
    <w:rsid w:val="008147FF"/>
    <w:rsid w:val="00825A21"/>
    <w:rsid w:val="00851171"/>
    <w:rsid w:val="00856BAA"/>
    <w:rsid w:val="0088073B"/>
    <w:rsid w:val="008853B9"/>
    <w:rsid w:val="00896379"/>
    <w:rsid w:val="008A7EB5"/>
    <w:rsid w:val="008B5191"/>
    <w:rsid w:val="008C2139"/>
    <w:rsid w:val="008C6641"/>
    <w:rsid w:val="008C76B1"/>
    <w:rsid w:val="008D044F"/>
    <w:rsid w:val="008D21AC"/>
    <w:rsid w:val="008E1329"/>
    <w:rsid w:val="008F1504"/>
    <w:rsid w:val="008F1A1C"/>
    <w:rsid w:val="00902965"/>
    <w:rsid w:val="00902F4A"/>
    <w:rsid w:val="009060EE"/>
    <w:rsid w:val="0091075C"/>
    <w:rsid w:val="009233BF"/>
    <w:rsid w:val="00924DFB"/>
    <w:rsid w:val="009319F5"/>
    <w:rsid w:val="00932814"/>
    <w:rsid w:val="00932F3F"/>
    <w:rsid w:val="0094768C"/>
    <w:rsid w:val="0095274E"/>
    <w:rsid w:val="00971D0E"/>
    <w:rsid w:val="00972628"/>
    <w:rsid w:val="00977E8A"/>
    <w:rsid w:val="009A767D"/>
    <w:rsid w:val="009B3F17"/>
    <w:rsid w:val="009D1F8A"/>
    <w:rsid w:val="009D3632"/>
    <w:rsid w:val="009E5FE6"/>
    <w:rsid w:val="00A016F8"/>
    <w:rsid w:val="00A0250F"/>
    <w:rsid w:val="00A15EB2"/>
    <w:rsid w:val="00A237BE"/>
    <w:rsid w:val="00A26B40"/>
    <w:rsid w:val="00A41CFA"/>
    <w:rsid w:val="00A42BF2"/>
    <w:rsid w:val="00A46886"/>
    <w:rsid w:val="00A47BBA"/>
    <w:rsid w:val="00A51A58"/>
    <w:rsid w:val="00A551C4"/>
    <w:rsid w:val="00A632DB"/>
    <w:rsid w:val="00A70267"/>
    <w:rsid w:val="00A83D10"/>
    <w:rsid w:val="00A8586C"/>
    <w:rsid w:val="00A92569"/>
    <w:rsid w:val="00A9418A"/>
    <w:rsid w:val="00A96F9C"/>
    <w:rsid w:val="00A97109"/>
    <w:rsid w:val="00AA7ABC"/>
    <w:rsid w:val="00AC3BFB"/>
    <w:rsid w:val="00AD25F5"/>
    <w:rsid w:val="00AE1297"/>
    <w:rsid w:val="00AF74A7"/>
    <w:rsid w:val="00B152A7"/>
    <w:rsid w:val="00B176F4"/>
    <w:rsid w:val="00B2042D"/>
    <w:rsid w:val="00B2286D"/>
    <w:rsid w:val="00B307A1"/>
    <w:rsid w:val="00B31DD8"/>
    <w:rsid w:val="00B36C28"/>
    <w:rsid w:val="00B50B64"/>
    <w:rsid w:val="00B523CD"/>
    <w:rsid w:val="00B605A0"/>
    <w:rsid w:val="00B67A51"/>
    <w:rsid w:val="00B75B6B"/>
    <w:rsid w:val="00B877C2"/>
    <w:rsid w:val="00B974D0"/>
    <w:rsid w:val="00B97C1F"/>
    <w:rsid w:val="00BA0433"/>
    <w:rsid w:val="00BA0679"/>
    <w:rsid w:val="00BB7D36"/>
    <w:rsid w:val="00BC13C0"/>
    <w:rsid w:val="00BC63F7"/>
    <w:rsid w:val="00BC6CB4"/>
    <w:rsid w:val="00BD0A6D"/>
    <w:rsid w:val="00BD2407"/>
    <w:rsid w:val="00BD38C6"/>
    <w:rsid w:val="00BE0F61"/>
    <w:rsid w:val="00BE2B12"/>
    <w:rsid w:val="00BE4F8C"/>
    <w:rsid w:val="00BE775D"/>
    <w:rsid w:val="00BF64D2"/>
    <w:rsid w:val="00C11685"/>
    <w:rsid w:val="00C11804"/>
    <w:rsid w:val="00C165DA"/>
    <w:rsid w:val="00C172C1"/>
    <w:rsid w:val="00C2310D"/>
    <w:rsid w:val="00C24444"/>
    <w:rsid w:val="00C44E34"/>
    <w:rsid w:val="00C558ED"/>
    <w:rsid w:val="00C614AE"/>
    <w:rsid w:val="00C65E3A"/>
    <w:rsid w:val="00C66C6C"/>
    <w:rsid w:val="00C7638E"/>
    <w:rsid w:val="00C771AE"/>
    <w:rsid w:val="00C83191"/>
    <w:rsid w:val="00C84306"/>
    <w:rsid w:val="00C848FF"/>
    <w:rsid w:val="00C8795E"/>
    <w:rsid w:val="00C91CFF"/>
    <w:rsid w:val="00C957D0"/>
    <w:rsid w:val="00C97137"/>
    <w:rsid w:val="00CA2381"/>
    <w:rsid w:val="00CA678D"/>
    <w:rsid w:val="00CA77B1"/>
    <w:rsid w:val="00CC02F1"/>
    <w:rsid w:val="00CC0375"/>
    <w:rsid w:val="00CC5097"/>
    <w:rsid w:val="00CD77B3"/>
    <w:rsid w:val="00CE4279"/>
    <w:rsid w:val="00CE6115"/>
    <w:rsid w:val="00CE6502"/>
    <w:rsid w:val="00CE66B1"/>
    <w:rsid w:val="00D05A00"/>
    <w:rsid w:val="00D16A70"/>
    <w:rsid w:val="00D22334"/>
    <w:rsid w:val="00D229DA"/>
    <w:rsid w:val="00D23FF3"/>
    <w:rsid w:val="00D27220"/>
    <w:rsid w:val="00D301EE"/>
    <w:rsid w:val="00D32505"/>
    <w:rsid w:val="00D417BB"/>
    <w:rsid w:val="00D521A1"/>
    <w:rsid w:val="00D532A0"/>
    <w:rsid w:val="00D64760"/>
    <w:rsid w:val="00D77036"/>
    <w:rsid w:val="00D8220E"/>
    <w:rsid w:val="00D858C3"/>
    <w:rsid w:val="00D86D1A"/>
    <w:rsid w:val="00D92856"/>
    <w:rsid w:val="00DA03DD"/>
    <w:rsid w:val="00DA176E"/>
    <w:rsid w:val="00DC2A07"/>
    <w:rsid w:val="00DE27E2"/>
    <w:rsid w:val="00DE5F1C"/>
    <w:rsid w:val="00DF4347"/>
    <w:rsid w:val="00E12AB4"/>
    <w:rsid w:val="00E12E78"/>
    <w:rsid w:val="00E13BED"/>
    <w:rsid w:val="00E32488"/>
    <w:rsid w:val="00E40D76"/>
    <w:rsid w:val="00E469EF"/>
    <w:rsid w:val="00E521B1"/>
    <w:rsid w:val="00E525CB"/>
    <w:rsid w:val="00E5796A"/>
    <w:rsid w:val="00E61B76"/>
    <w:rsid w:val="00E633E5"/>
    <w:rsid w:val="00E75096"/>
    <w:rsid w:val="00E7736F"/>
    <w:rsid w:val="00E84B76"/>
    <w:rsid w:val="00E84D75"/>
    <w:rsid w:val="00E86E87"/>
    <w:rsid w:val="00E906BF"/>
    <w:rsid w:val="00EA3BB6"/>
    <w:rsid w:val="00EA72F4"/>
    <w:rsid w:val="00EB63A0"/>
    <w:rsid w:val="00EC26BB"/>
    <w:rsid w:val="00EC3F3F"/>
    <w:rsid w:val="00ED59D0"/>
    <w:rsid w:val="00EE11BF"/>
    <w:rsid w:val="00EE1437"/>
    <w:rsid w:val="00F02B4D"/>
    <w:rsid w:val="00F03620"/>
    <w:rsid w:val="00F0516B"/>
    <w:rsid w:val="00F0721F"/>
    <w:rsid w:val="00F20E8F"/>
    <w:rsid w:val="00F23E55"/>
    <w:rsid w:val="00F26B15"/>
    <w:rsid w:val="00F310F9"/>
    <w:rsid w:val="00F3685C"/>
    <w:rsid w:val="00F44E9E"/>
    <w:rsid w:val="00F46365"/>
    <w:rsid w:val="00F46FBD"/>
    <w:rsid w:val="00F50FF4"/>
    <w:rsid w:val="00F60CF1"/>
    <w:rsid w:val="00F72EAC"/>
    <w:rsid w:val="00F75F1D"/>
    <w:rsid w:val="00F85C97"/>
    <w:rsid w:val="00FA5A01"/>
    <w:rsid w:val="00FC18F7"/>
    <w:rsid w:val="00FC6986"/>
    <w:rsid w:val="00FC7E5B"/>
    <w:rsid w:val="00FD125E"/>
    <w:rsid w:val="00FD4E23"/>
    <w:rsid w:val="00FF20C6"/>
    <w:rsid w:val="00FF2153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364F5-4BC5-466F-9E1A-CCFC2E0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191"/>
  </w:style>
  <w:style w:type="paragraph" w:styleId="a6">
    <w:name w:val="footer"/>
    <w:basedOn w:val="a"/>
    <w:link w:val="Char0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5191"/>
  </w:style>
  <w:style w:type="paragraph" w:styleId="a7">
    <w:name w:val="Balloon Text"/>
    <w:basedOn w:val="a"/>
    <w:link w:val="Char1"/>
    <w:uiPriority w:val="99"/>
    <w:semiHidden/>
    <w:unhideWhenUsed/>
    <w:rsid w:val="00902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296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52556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02C5E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a0"/>
    <w:rsid w:val="00685C7F"/>
    <w:rPr>
      <w:rFonts w:ascii="Arial" w:hAnsi="Arial" w:cs="Arial" w:hint="default"/>
    </w:rPr>
  </w:style>
  <w:style w:type="paragraph" w:styleId="aa">
    <w:name w:val="Date"/>
    <w:basedOn w:val="a"/>
    <w:next w:val="a"/>
    <w:link w:val="Char2"/>
    <w:uiPriority w:val="99"/>
    <w:semiHidden/>
    <w:unhideWhenUsed/>
    <w:rsid w:val="00B50B64"/>
  </w:style>
  <w:style w:type="character" w:customStyle="1" w:styleId="Char2">
    <w:name w:val="날짜 Char"/>
    <w:basedOn w:val="a0"/>
    <w:link w:val="aa"/>
    <w:uiPriority w:val="99"/>
    <w:semiHidden/>
    <w:rsid w:val="00B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1441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79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8262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5831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BEB4-DB76-49DA-9847-12C49F8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owner</cp:lastModifiedBy>
  <cp:revision>2</cp:revision>
  <cp:lastPrinted>2018-09-04T00:17:00Z</cp:lastPrinted>
  <dcterms:created xsi:type="dcterms:W3CDTF">2020-02-20T08:29:00Z</dcterms:created>
  <dcterms:modified xsi:type="dcterms:W3CDTF">2020-02-20T08:29:00Z</dcterms:modified>
</cp:coreProperties>
</file>