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36" w:rsidRPr="00FD0EB5" w:rsidRDefault="00034F36" w:rsidP="00FD0EB5">
      <w:pPr>
        <w:pStyle w:val="a3"/>
        <w:wordWrap/>
        <w:spacing w:line="360" w:lineRule="auto"/>
        <w:ind w:leftChars="200" w:left="400" w:rightChars="200" w:right="400"/>
        <w:jc w:val="center"/>
        <w:rPr>
          <w:rFonts w:ascii="Times New Roman"/>
          <w:b/>
          <w:bCs/>
          <w:sz w:val="36"/>
          <w:szCs w:val="36"/>
        </w:rPr>
      </w:pPr>
      <w:r w:rsidRPr="00FD0EB5">
        <w:rPr>
          <w:rFonts w:ascii="Times New Roman"/>
          <w:b/>
          <w:bCs/>
          <w:sz w:val="36"/>
          <w:szCs w:val="36"/>
        </w:rPr>
        <w:t xml:space="preserve">Power and Politics in Contemporary </w:t>
      </w:r>
      <w:smartTag w:uri="urn:schemas-microsoft-com:office:smarttags" w:element="country-region">
        <w:smartTag w:uri="urn:schemas-microsoft-com:office:smarttags" w:element="place">
          <w:r w:rsidRPr="00FD0EB5">
            <w:rPr>
              <w:rFonts w:ascii="Times New Roman"/>
              <w:b/>
              <w:bCs/>
              <w:sz w:val="36"/>
              <w:szCs w:val="36"/>
            </w:rPr>
            <w:t>China</w:t>
          </w:r>
        </w:smartTag>
      </w:smartTag>
      <w:r w:rsidRPr="00FD0EB5">
        <w:rPr>
          <w:rFonts w:ascii="Times New Roman"/>
          <w:b/>
          <w:bCs/>
          <w:sz w:val="36"/>
          <w:szCs w:val="36"/>
        </w:rPr>
        <w:t>:</w:t>
      </w:r>
    </w:p>
    <w:p w:rsidR="00034F36" w:rsidRPr="00FD0EB5" w:rsidRDefault="00034F36" w:rsidP="00FD0EB5">
      <w:pPr>
        <w:pStyle w:val="a3"/>
        <w:wordWrap/>
        <w:spacing w:line="360" w:lineRule="auto"/>
        <w:ind w:leftChars="200" w:left="400" w:rightChars="200" w:right="400"/>
        <w:jc w:val="center"/>
        <w:rPr>
          <w:rFonts w:ascii="Times New Roman"/>
          <w:b/>
          <w:bCs/>
          <w:sz w:val="36"/>
          <w:szCs w:val="36"/>
        </w:rPr>
      </w:pPr>
      <w:r w:rsidRPr="00FD0EB5">
        <w:rPr>
          <w:rFonts w:ascii="Times New Roman"/>
          <w:b/>
          <w:bCs/>
          <w:sz w:val="36"/>
          <w:szCs w:val="36"/>
        </w:rPr>
        <w:t>Political Changes in the Reform Era</w:t>
      </w:r>
      <w:bookmarkStart w:id="0" w:name="_GoBack"/>
      <w:bookmarkEnd w:id="0"/>
    </w:p>
    <w:p w:rsidR="00034F36" w:rsidRPr="00EC25BD" w:rsidRDefault="00034F36" w:rsidP="00FD0EB5">
      <w:pPr>
        <w:pStyle w:val="a3"/>
        <w:wordWrap/>
        <w:spacing w:line="360" w:lineRule="auto"/>
        <w:ind w:leftChars="200" w:left="400" w:rightChars="200" w:right="400"/>
        <w:jc w:val="center"/>
        <w:rPr>
          <w:rFonts w:ascii="Times New Roman" w:eastAsia="SimSun"/>
          <w:b/>
          <w:bCs/>
          <w:sz w:val="22"/>
          <w:szCs w:val="22"/>
          <w:lang w:eastAsia="zh-CN"/>
        </w:rPr>
      </w:pPr>
    </w:p>
    <w:p w:rsidR="00034F36" w:rsidRPr="00FD0EB5" w:rsidRDefault="00034F36" w:rsidP="00FD0EB5">
      <w:pPr>
        <w:pStyle w:val="a3"/>
        <w:wordWrap/>
        <w:spacing w:line="360" w:lineRule="auto"/>
        <w:ind w:leftChars="200" w:left="400" w:rightChars="200" w:right="400"/>
        <w:jc w:val="center"/>
        <w:rPr>
          <w:rFonts w:ascii="Times New Roman"/>
          <w:b/>
          <w:sz w:val="28"/>
          <w:szCs w:val="28"/>
        </w:rPr>
      </w:pPr>
      <w:r w:rsidRPr="00FD0EB5">
        <w:rPr>
          <w:rFonts w:ascii="Times New Roman"/>
          <w:b/>
          <w:sz w:val="28"/>
          <w:szCs w:val="28"/>
        </w:rPr>
        <w:t>Fall 20</w:t>
      </w:r>
      <w:r w:rsidR="00F62B5B">
        <w:rPr>
          <w:rFonts w:ascii="Times New Roman" w:hint="eastAsia"/>
          <w:b/>
          <w:sz w:val="28"/>
          <w:szCs w:val="28"/>
        </w:rPr>
        <w:t>1</w:t>
      </w:r>
      <w:r w:rsidR="009D49ED">
        <w:rPr>
          <w:rFonts w:ascii="Times New Roman" w:hint="eastAsia"/>
          <w:b/>
          <w:sz w:val="28"/>
          <w:szCs w:val="28"/>
        </w:rPr>
        <w:t>5</w:t>
      </w:r>
      <w:r w:rsidRPr="00FD0EB5">
        <w:rPr>
          <w:rFonts w:ascii="Times New Roman"/>
          <w:b/>
          <w:sz w:val="28"/>
          <w:szCs w:val="28"/>
        </w:rPr>
        <w:t xml:space="preserve"> </w:t>
      </w:r>
      <w:r w:rsidRPr="00FD0EB5">
        <w:rPr>
          <w:rFonts w:ascii="Times New Roman"/>
          <w:b/>
          <w:bCs/>
          <w:sz w:val="28"/>
          <w:szCs w:val="28"/>
        </w:rPr>
        <w:t xml:space="preserve">/ </w:t>
      </w:r>
      <w:r w:rsidRPr="00FD0EB5">
        <w:rPr>
          <w:rFonts w:ascii="Times New Roman"/>
          <w:b/>
          <w:sz w:val="28"/>
          <w:szCs w:val="28"/>
        </w:rPr>
        <w:t>Young Nam Cho</w:t>
      </w:r>
      <w:r w:rsidR="00CD3562" w:rsidRPr="00FD0EB5">
        <w:rPr>
          <w:rFonts w:ascii="Times New Roman"/>
          <w:b/>
          <w:sz w:val="28"/>
          <w:szCs w:val="28"/>
        </w:rPr>
        <w:t xml:space="preserve"> (</w:t>
      </w:r>
      <w:r w:rsidR="008470EF">
        <w:rPr>
          <w:rFonts w:ascii="Times New Roman" w:eastAsia="SimSun" w:hint="eastAsia"/>
          <w:b/>
          <w:sz w:val="28"/>
          <w:szCs w:val="28"/>
          <w:lang w:eastAsia="zh-CN"/>
        </w:rPr>
        <w:t>趙英男</w:t>
      </w:r>
      <w:r w:rsidR="00CD3562" w:rsidRPr="00FD0EB5">
        <w:rPr>
          <w:rFonts w:ascii="Times New Roman"/>
          <w:b/>
          <w:sz w:val="28"/>
          <w:szCs w:val="28"/>
        </w:rPr>
        <w:t>)</w:t>
      </w:r>
    </w:p>
    <w:p w:rsidR="00034F36" w:rsidRPr="00FD0EB5" w:rsidRDefault="00034F36" w:rsidP="00FD0EB5">
      <w:pPr>
        <w:pStyle w:val="a3"/>
        <w:wordWrap/>
        <w:spacing w:line="360" w:lineRule="auto"/>
        <w:ind w:leftChars="200" w:left="400" w:rightChars="200" w:right="400"/>
        <w:jc w:val="center"/>
        <w:rPr>
          <w:rFonts w:ascii="Times New Roman"/>
          <w:sz w:val="28"/>
          <w:szCs w:val="28"/>
        </w:rPr>
      </w:pPr>
      <w:hyperlink r:id="rId7" w:history="1">
        <w:r w:rsidRPr="00FD0EB5">
          <w:rPr>
            <w:rStyle w:val="ac"/>
            <w:rFonts w:ascii="Times New Roman"/>
            <w:sz w:val="28"/>
            <w:szCs w:val="28"/>
          </w:rPr>
          <w:t>yncho@snu.ac.kr</w:t>
        </w:r>
      </w:hyperlink>
      <w:r w:rsidRPr="00FD0EB5">
        <w:rPr>
          <w:rFonts w:ascii="Times New Roman"/>
          <w:sz w:val="28"/>
          <w:szCs w:val="28"/>
        </w:rPr>
        <w:t xml:space="preserve"> / Tel: 880-5811</w:t>
      </w:r>
    </w:p>
    <w:p w:rsidR="00034F36" w:rsidRPr="00EC25BD" w:rsidRDefault="00034F36" w:rsidP="00FD0EB5">
      <w:pPr>
        <w:pStyle w:val="a3"/>
        <w:wordWrap/>
        <w:spacing w:line="360" w:lineRule="auto"/>
        <w:ind w:leftChars="200" w:left="400" w:rightChars="200" w:right="400"/>
        <w:jc w:val="center"/>
        <w:rPr>
          <w:rFonts w:ascii="Times New Roman"/>
        </w:rPr>
      </w:pPr>
    </w:p>
    <w:p w:rsidR="00034F36" w:rsidRPr="00EC25BD" w:rsidRDefault="00034F36" w:rsidP="00FD0EB5">
      <w:pPr>
        <w:pStyle w:val="a3"/>
        <w:wordWrap/>
        <w:spacing w:line="360" w:lineRule="auto"/>
        <w:ind w:leftChars="200" w:left="400" w:rightChars="200" w:right="400"/>
        <w:rPr>
          <w:rFonts w:ascii="Times New Roman"/>
          <w:sz w:val="22"/>
          <w:szCs w:val="22"/>
        </w:rPr>
      </w:pPr>
    </w:p>
    <w:p w:rsidR="0057694A" w:rsidRPr="00EC25BD" w:rsidRDefault="0057694A" w:rsidP="00FD0EB5">
      <w:pPr>
        <w:pStyle w:val="a3"/>
        <w:wordWrap/>
        <w:spacing w:line="360" w:lineRule="auto"/>
        <w:ind w:leftChars="200" w:left="400" w:rightChars="200" w:right="400"/>
        <w:rPr>
          <w:rFonts w:ascii="Times New Roman"/>
          <w:sz w:val="22"/>
          <w:szCs w:val="22"/>
        </w:rPr>
      </w:pPr>
    </w:p>
    <w:p w:rsidR="00034F36" w:rsidRPr="007C7C44" w:rsidRDefault="00034F36" w:rsidP="00FD0EB5">
      <w:pPr>
        <w:pStyle w:val="a3"/>
        <w:wordWrap/>
        <w:spacing w:line="360" w:lineRule="auto"/>
        <w:ind w:leftChars="200" w:left="400" w:rightChars="200" w:right="400"/>
        <w:rPr>
          <w:rFonts w:ascii="Times New Roman"/>
          <w:b/>
          <w:bCs/>
          <w:sz w:val="24"/>
          <w:szCs w:val="28"/>
        </w:rPr>
      </w:pPr>
      <w:r w:rsidRPr="007C7C44">
        <w:rPr>
          <w:rFonts w:ascii="Times New Roman"/>
          <w:b/>
          <w:bCs/>
          <w:sz w:val="24"/>
          <w:szCs w:val="28"/>
        </w:rPr>
        <w:t>Course Description</w:t>
      </w:r>
    </w:p>
    <w:p w:rsidR="0097709D" w:rsidRPr="0007424D" w:rsidRDefault="00034F36" w:rsidP="00FD0EB5">
      <w:pPr>
        <w:pStyle w:val="a3"/>
        <w:wordWrap/>
        <w:spacing w:line="360" w:lineRule="auto"/>
        <w:ind w:leftChars="200" w:left="400" w:rightChars="200" w:right="400"/>
        <w:rPr>
          <w:rFonts w:ascii="Times New Roman"/>
          <w:b/>
          <w:sz w:val="22"/>
          <w:szCs w:val="24"/>
        </w:rPr>
      </w:pPr>
      <w:r w:rsidRPr="0007424D">
        <w:rPr>
          <w:rFonts w:ascii="Times New Roman"/>
          <w:sz w:val="22"/>
          <w:szCs w:val="24"/>
        </w:rPr>
        <w:t xml:space="preserve">This seminar examines central aspects and significant results of </w:t>
      </w:r>
      <w:smartTag w:uri="urn:schemas-microsoft-com:office:smarttags" w:element="country-region">
        <w:smartTag w:uri="urn:schemas-microsoft-com:office:smarttags" w:element="place">
          <w:r w:rsidRPr="0007424D">
            <w:rPr>
              <w:rFonts w:ascii="Times New Roman"/>
              <w:sz w:val="22"/>
              <w:szCs w:val="24"/>
            </w:rPr>
            <w:t>China</w:t>
          </w:r>
        </w:smartTag>
      </w:smartTag>
      <w:r w:rsidRPr="0007424D">
        <w:rPr>
          <w:rFonts w:ascii="Times New Roman"/>
          <w:sz w:val="22"/>
          <w:szCs w:val="24"/>
        </w:rPr>
        <w:t xml:space="preserve">’s political reforms </w:t>
      </w:r>
      <w:r w:rsidR="00A130C0" w:rsidRPr="0007424D">
        <w:rPr>
          <w:rFonts w:ascii="Times New Roman" w:hint="eastAsia"/>
          <w:sz w:val="22"/>
          <w:szCs w:val="24"/>
        </w:rPr>
        <w:t>in the reform era</w:t>
      </w:r>
      <w:r w:rsidRPr="0007424D">
        <w:rPr>
          <w:rFonts w:ascii="Times New Roman"/>
          <w:sz w:val="22"/>
          <w:szCs w:val="24"/>
        </w:rPr>
        <w:t xml:space="preserve">. Special attention will be paid to such topics as the changing structure and operation of China's political system, changes of elite politics and leadership, shifting central-local relations, emerging entrepreneur class and its political implications, </w:t>
      </w:r>
      <w:r w:rsidR="00FB3B5A" w:rsidRPr="0007424D">
        <w:rPr>
          <w:rFonts w:ascii="Times New Roman" w:hint="eastAsia"/>
          <w:sz w:val="22"/>
          <w:szCs w:val="24"/>
        </w:rPr>
        <w:t>changes of state</w:t>
      </w:r>
      <w:r w:rsidR="009625F0">
        <w:rPr>
          <w:rFonts w:ascii="Times New Roman" w:hint="eastAsia"/>
          <w:sz w:val="22"/>
          <w:szCs w:val="24"/>
        </w:rPr>
        <w:t>-</w:t>
      </w:r>
      <w:r w:rsidR="00FB3B5A" w:rsidRPr="0007424D">
        <w:rPr>
          <w:rFonts w:ascii="Times New Roman" w:hint="eastAsia"/>
          <w:sz w:val="22"/>
          <w:szCs w:val="24"/>
        </w:rPr>
        <w:t xml:space="preserve"> society relations, </w:t>
      </w:r>
      <w:r w:rsidRPr="0007424D">
        <w:rPr>
          <w:rFonts w:ascii="Times New Roman"/>
          <w:sz w:val="22"/>
          <w:szCs w:val="24"/>
        </w:rPr>
        <w:t xml:space="preserve">and prospect for China's democratization. This course is designed for students who have already acquired some background knowledge of China and its reforms. Each student is expected to complete weekly readings, participate in presentation and class discussion, and write a research term paper. </w:t>
      </w:r>
      <w:r w:rsidR="0097709D" w:rsidRPr="0007424D">
        <w:rPr>
          <w:rFonts w:ascii="Times New Roman"/>
          <w:b/>
          <w:sz w:val="22"/>
          <w:szCs w:val="24"/>
        </w:rPr>
        <w:t xml:space="preserve">Korean will be the main medium of communications for this course. </w:t>
      </w:r>
    </w:p>
    <w:p w:rsidR="00E4169A" w:rsidRPr="00B94160" w:rsidRDefault="00034F36" w:rsidP="00F5769E">
      <w:pPr>
        <w:pStyle w:val="a3"/>
        <w:wordWrap/>
        <w:spacing w:line="360" w:lineRule="auto"/>
        <w:ind w:leftChars="200" w:left="400" w:rightChars="200" w:right="400"/>
        <w:rPr>
          <w:rFonts w:ascii="Times New Roman"/>
          <w:b/>
          <w:sz w:val="24"/>
          <w:szCs w:val="24"/>
        </w:rPr>
      </w:pPr>
      <w:r w:rsidRPr="00B94160">
        <w:rPr>
          <w:rFonts w:ascii="Times New Roman"/>
          <w:sz w:val="22"/>
          <w:szCs w:val="22"/>
        </w:rPr>
        <w:t xml:space="preserve"> </w:t>
      </w:r>
    </w:p>
    <w:p w:rsidR="00E4169A" w:rsidRDefault="00E4169A" w:rsidP="00FD0EB5">
      <w:pPr>
        <w:pStyle w:val="a3"/>
        <w:tabs>
          <w:tab w:val="left" w:pos="25600"/>
          <w:tab w:val="left" w:pos="26400"/>
          <w:tab w:val="left" w:pos="27200"/>
          <w:tab w:val="left" w:pos="28000"/>
          <w:tab w:val="left" w:pos="28800"/>
          <w:tab w:val="left" w:pos="29600"/>
          <w:tab w:val="left" w:pos="30400"/>
          <w:tab w:val="left" w:pos="31200"/>
        </w:tabs>
        <w:wordWrap/>
        <w:spacing w:line="360" w:lineRule="auto"/>
        <w:ind w:leftChars="200" w:left="400" w:rightChars="200" w:right="400"/>
        <w:rPr>
          <w:rFonts w:ascii="Times New Roman" w:hint="eastAsia"/>
          <w:sz w:val="24"/>
          <w:szCs w:val="24"/>
        </w:rPr>
      </w:pPr>
      <w:r w:rsidRPr="0007424D">
        <w:rPr>
          <w:rFonts w:ascii="Times New Roman"/>
          <w:b/>
          <w:sz w:val="24"/>
          <w:szCs w:val="24"/>
        </w:rPr>
        <w:t>Evaluation</w:t>
      </w:r>
      <w:r w:rsidR="00A150F6" w:rsidRPr="0007424D">
        <w:rPr>
          <w:rFonts w:ascii="Times New Roman" w:hint="eastAsia"/>
          <w:b/>
          <w:sz w:val="24"/>
          <w:szCs w:val="24"/>
        </w:rPr>
        <w:t xml:space="preserve">: </w:t>
      </w:r>
      <w:r w:rsidRPr="0007424D">
        <w:rPr>
          <w:rFonts w:ascii="Times New Roman"/>
          <w:sz w:val="24"/>
          <w:szCs w:val="24"/>
        </w:rPr>
        <w:t>Class presentation</w:t>
      </w:r>
      <w:r w:rsidR="00287A28" w:rsidRPr="0007424D">
        <w:rPr>
          <w:rFonts w:ascii="Times New Roman"/>
          <w:sz w:val="24"/>
          <w:szCs w:val="24"/>
        </w:rPr>
        <w:t xml:space="preserve"> </w:t>
      </w:r>
      <w:r w:rsidR="00FE2ECA">
        <w:rPr>
          <w:rFonts w:ascii="Times New Roman" w:hint="eastAsia"/>
          <w:sz w:val="24"/>
          <w:szCs w:val="24"/>
        </w:rPr>
        <w:t xml:space="preserve">and weekly reports </w:t>
      </w:r>
      <w:r w:rsidR="00287A28" w:rsidRPr="0007424D">
        <w:rPr>
          <w:rFonts w:ascii="Times New Roman"/>
          <w:sz w:val="24"/>
          <w:szCs w:val="24"/>
        </w:rPr>
        <w:t>(</w:t>
      </w:r>
      <w:r w:rsidR="009D49ED">
        <w:rPr>
          <w:rFonts w:ascii="Times New Roman" w:hint="eastAsia"/>
          <w:sz w:val="24"/>
          <w:szCs w:val="24"/>
        </w:rPr>
        <w:t>2</w:t>
      </w:r>
      <w:r w:rsidRPr="0007424D">
        <w:rPr>
          <w:rFonts w:ascii="Times New Roman"/>
          <w:sz w:val="24"/>
          <w:szCs w:val="24"/>
        </w:rPr>
        <w:t xml:space="preserve">0%) </w:t>
      </w:r>
      <w:r w:rsidR="00F9562D" w:rsidRPr="0007424D">
        <w:rPr>
          <w:rFonts w:ascii="Times New Roman" w:hint="eastAsia"/>
          <w:sz w:val="24"/>
          <w:szCs w:val="24"/>
        </w:rPr>
        <w:t xml:space="preserve">and </w:t>
      </w:r>
      <w:r w:rsidR="00D27C1E">
        <w:rPr>
          <w:rFonts w:ascii="Times New Roman" w:hint="eastAsia"/>
          <w:sz w:val="24"/>
          <w:szCs w:val="24"/>
        </w:rPr>
        <w:t>take-home examination</w:t>
      </w:r>
      <w:r w:rsidRPr="0007424D">
        <w:rPr>
          <w:rFonts w:ascii="Times New Roman"/>
          <w:sz w:val="24"/>
          <w:szCs w:val="24"/>
        </w:rPr>
        <w:t xml:space="preserve"> (</w:t>
      </w:r>
      <w:r w:rsidR="009D49ED">
        <w:rPr>
          <w:rFonts w:ascii="Times New Roman" w:hint="eastAsia"/>
          <w:sz w:val="24"/>
          <w:szCs w:val="24"/>
        </w:rPr>
        <w:t>8</w:t>
      </w:r>
      <w:r w:rsidRPr="0007424D">
        <w:rPr>
          <w:rFonts w:ascii="Times New Roman"/>
          <w:sz w:val="24"/>
          <w:szCs w:val="24"/>
        </w:rPr>
        <w:t>0%)</w:t>
      </w:r>
    </w:p>
    <w:p w:rsidR="00A130C0" w:rsidRDefault="00A130C0" w:rsidP="00FD0EB5">
      <w:pPr>
        <w:pStyle w:val="a3"/>
        <w:tabs>
          <w:tab w:val="left" w:pos="25600"/>
          <w:tab w:val="left" w:pos="26400"/>
          <w:tab w:val="left" w:pos="27200"/>
          <w:tab w:val="left" w:pos="28000"/>
          <w:tab w:val="left" w:pos="28800"/>
          <w:tab w:val="left" w:pos="29600"/>
          <w:tab w:val="left" w:pos="30400"/>
          <w:tab w:val="left" w:pos="31200"/>
        </w:tabs>
        <w:wordWrap/>
        <w:spacing w:line="360" w:lineRule="auto"/>
        <w:ind w:leftChars="200" w:left="400" w:rightChars="200" w:right="400"/>
        <w:rPr>
          <w:rFonts w:ascii="Times New Roman" w:hint="eastAsia"/>
          <w:sz w:val="24"/>
          <w:szCs w:val="24"/>
        </w:rPr>
      </w:pPr>
    </w:p>
    <w:p w:rsidR="00D27C1E" w:rsidRPr="00D27C1E" w:rsidRDefault="00D27C1E" w:rsidP="00FD0EB5">
      <w:pPr>
        <w:pStyle w:val="a3"/>
        <w:tabs>
          <w:tab w:val="left" w:pos="25600"/>
          <w:tab w:val="left" w:pos="26400"/>
          <w:tab w:val="left" w:pos="27200"/>
          <w:tab w:val="left" w:pos="28000"/>
          <w:tab w:val="left" w:pos="28800"/>
          <w:tab w:val="left" w:pos="29600"/>
          <w:tab w:val="left" w:pos="30400"/>
          <w:tab w:val="left" w:pos="31200"/>
        </w:tabs>
        <w:wordWrap/>
        <w:spacing w:line="360" w:lineRule="auto"/>
        <w:ind w:leftChars="200" w:left="400" w:rightChars="200" w:right="400"/>
        <w:rPr>
          <w:rFonts w:ascii="Times New Roman" w:hint="eastAsia"/>
          <w:sz w:val="24"/>
          <w:szCs w:val="24"/>
        </w:rPr>
      </w:pPr>
    </w:p>
    <w:p w:rsidR="00034F36" w:rsidRPr="00B94160" w:rsidRDefault="00034F36" w:rsidP="00FD0EB5">
      <w:pPr>
        <w:pStyle w:val="a3"/>
        <w:wordWrap/>
        <w:spacing w:line="360" w:lineRule="auto"/>
        <w:ind w:leftChars="200" w:left="400" w:rightChars="200" w:right="400"/>
        <w:rPr>
          <w:rFonts w:ascii="Times New Roman"/>
          <w:b/>
          <w:bCs/>
          <w:sz w:val="24"/>
          <w:szCs w:val="24"/>
        </w:rPr>
      </w:pPr>
      <w:r w:rsidRPr="00B94160">
        <w:rPr>
          <w:rFonts w:ascii="Times New Roman"/>
          <w:b/>
          <w:bCs/>
          <w:sz w:val="24"/>
          <w:szCs w:val="24"/>
        </w:rPr>
        <w:t xml:space="preserve">1. </w:t>
      </w:r>
      <w:r w:rsidR="00B34935" w:rsidRPr="00B94160">
        <w:rPr>
          <w:rFonts w:ascii="Times New Roman"/>
          <w:b/>
          <w:bCs/>
          <w:sz w:val="24"/>
          <w:szCs w:val="24"/>
        </w:rPr>
        <w:t>Introduction</w:t>
      </w:r>
      <w:r w:rsidR="008B46D9">
        <w:rPr>
          <w:rFonts w:ascii="Times New Roman" w:hint="eastAsia"/>
          <w:b/>
          <w:bCs/>
          <w:sz w:val="24"/>
          <w:szCs w:val="24"/>
        </w:rPr>
        <w:t xml:space="preserve"> </w:t>
      </w:r>
    </w:p>
    <w:p w:rsidR="00F62B5B" w:rsidRDefault="00F62B5B" w:rsidP="00FD0EB5">
      <w:pPr>
        <w:pStyle w:val="a3"/>
        <w:wordWrap/>
        <w:spacing w:line="360" w:lineRule="auto"/>
        <w:ind w:leftChars="200" w:left="400" w:rightChars="200" w:right="400"/>
        <w:rPr>
          <w:rFonts w:ascii="Times New Roman" w:hint="eastAsia"/>
          <w:b/>
          <w:bCs/>
          <w:sz w:val="24"/>
          <w:szCs w:val="24"/>
        </w:rPr>
      </w:pPr>
    </w:p>
    <w:p w:rsidR="00034F36" w:rsidRPr="00B94160" w:rsidRDefault="00034F36" w:rsidP="00FD0EB5">
      <w:pPr>
        <w:pStyle w:val="a3"/>
        <w:wordWrap/>
        <w:spacing w:line="360" w:lineRule="auto"/>
        <w:ind w:leftChars="200" w:left="400" w:rightChars="200" w:right="400"/>
        <w:rPr>
          <w:rFonts w:ascii="Times New Roman" w:eastAsia="SimSun" w:hint="eastAsia"/>
          <w:b/>
          <w:bCs/>
          <w:sz w:val="24"/>
          <w:szCs w:val="24"/>
          <w:lang w:eastAsia="zh-CN"/>
        </w:rPr>
      </w:pPr>
      <w:r w:rsidRPr="00B94160">
        <w:rPr>
          <w:rFonts w:ascii="Times New Roman"/>
          <w:b/>
          <w:bCs/>
          <w:sz w:val="24"/>
          <w:szCs w:val="24"/>
        </w:rPr>
        <w:t xml:space="preserve">2. </w:t>
      </w:r>
      <w:r w:rsidR="00B34935" w:rsidRPr="00B94160">
        <w:rPr>
          <w:rFonts w:ascii="Times New Roman"/>
          <w:b/>
          <w:bCs/>
          <w:sz w:val="24"/>
          <w:szCs w:val="24"/>
        </w:rPr>
        <w:t>The Structure of China's Political System</w:t>
      </w:r>
      <w:r w:rsidRPr="00B94160">
        <w:rPr>
          <w:rFonts w:ascii="Times New Roman"/>
          <w:b/>
          <w:bCs/>
          <w:sz w:val="24"/>
          <w:szCs w:val="24"/>
        </w:rPr>
        <w:t xml:space="preserve"> </w:t>
      </w:r>
    </w:p>
    <w:p w:rsidR="00A150F6" w:rsidRPr="00A150F6" w:rsidRDefault="00A150F6" w:rsidP="00A150F6">
      <w:pPr>
        <w:pStyle w:val="a3"/>
        <w:wordWrap/>
        <w:spacing w:line="360" w:lineRule="auto"/>
        <w:ind w:leftChars="200" w:left="400" w:rightChars="200" w:right="400"/>
        <w:rPr>
          <w:rFonts w:ascii="Times New Roman"/>
          <w:b/>
          <w:sz w:val="24"/>
          <w:szCs w:val="24"/>
        </w:rPr>
      </w:pPr>
      <w:r w:rsidRPr="00A150F6">
        <w:rPr>
          <w:rFonts w:ascii="Times New Roman"/>
          <w:b/>
          <w:sz w:val="24"/>
          <w:szCs w:val="24"/>
        </w:rPr>
        <w:t>* Required Readings</w:t>
      </w:r>
    </w:p>
    <w:p w:rsidR="00A150F6" w:rsidRPr="00FB3B5A" w:rsidRDefault="00034F36" w:rsidP="00A150F6">
      <w:pPr>
        <w:pStyle w:val="a3"/>
        <w:wordWrap/>
        <w:spacing w:line="360" w:lineRule="auto"/>
        <w:ind w:leftChars="200" w:left="900" w:rightChars="200" w:right="400" w:hanging="500"/>
        <w:rPr>
          <w:rFonts w:ascii="Times New Roman"/>
          <w:sz w:val="22"/>
          <w:szCs w:val="24"/>
        </w:rPr>
      </w:pPr>
      <w:r w:rsidRPr="00FB3B5A">
        <w:rPr>
          <w:rFonts w:ascii="Times New Roman"/>
          <w:sz w:val="22"/>
          <w:szCs w:val="24"/>
        </w:rPr>
        <w:t xml:space="preserve">*Kenneth Lieberthal, </w:t>
      </w:r>
      <w:r w:rsidRPr="00FB3B5A">
        <w:rPr>
          <w:rFonts w:ascii="Times New Roman"/>
          <w:i/>
          <w:iCs/>
          <w:sz w:val="22"/>
          <w:szCs w:val="24"/>
        </w:rPr>
        <w:t>Governing China: From Revolution through Reform</w:t>
      </w:r>
      <w:r w:rsidRPr="00FB3B5A">
        <w:rPr>
          <w:rFonts w:ascii="Times New Roman"/>
          <w:sz w:val="22"/>
          <w:szCs w:val="24"/>
        </w:rPr>
        <w:t xml:space="preserve"> </w:t>
      </w:r>
      <w:r w:rsidR="00A150F6" w:rsidRPr="00FB3B5A">
        <w:rPr>
          <w:rFonts w:ascii="Times New Roman" w:hint="eastAsia"/>
          <w:sz w:val="22"/>
          <w:szCs w:val="24"/>
        </w:rPr>
        <w:t xml:space="preserve">(Second Edition) </w:t>
      </w:r>
      <w:r w:rsidR="00A150F6" w:rsidRPr="00FB3B5A">
        <w:rPr>
          <w:rFonts w:ascii="Times New Roman"/>
          <w:sz w:val="22"/>
          <w:szCs w:val="24"/>
        </w:rPr>
        <w:t xml:space="preserve">(New York: W.W. Norton &amp; Company, </w:t>
      </w:r>
      <w:r w:rsidR="00A150F6" w:rsidRPr="00FB3B5A">
        <w:rPr>
          <w:rFonts w:ascii="Times New Roman" w:hint="eastAsia"/>
          <w:sz w:val="22"/>
          <w:szCs w:val="24"/>
        </w:rPr>
        <w:t>2004</w:t>
      </w:r>
      <w:r w:rsidR="00A150F6" w:rsidRPr="00FB3B5A">
        <w:rPr>
          <w:rFonts w:ascii="Times New Roman"/>
          <w:sz w:val="22"/>
          <w:szCs w:val="24"/>
        </w:rPr>
        <w:t>), pp. 17</w:t>
      </w:r>
      <w:r w:rsidR="00A150F6" w:rsidRPr="00FB3B5A">
        <w:rPr>
          <w:rFonts w:ascii="Times New Roman" w:hint="eastAsia"/>
          <w:sz w:val="22"/>
          <w:szCs w:val="24"/>
        </w:rPr>
        <w:t>1</w:t>
      </w:r>
      <w:r w:rsidR="00A150F6" w:rsidRPr="00FB3B5A">
        <w:rPr>
          <w:rFonts w:ascii="Times New Roman"/>
          <w:sz w:val="22"/>
          <w:szCs w:val="24"/>
        </w:rPr>
        <w:t>-</w:t>
      </w:r>
      <w:r w:rsidR="00A150F6" w:rsidRPr="00FB3B5A">
        <w:rPr>
          <w:rFonts w:ascii="Times New Roman" w:hint="eastAsia"/>
          <w:sz w:val="22"/>
          <w:szCs w:val="24"/>
        </w:rPr>
        <w:t>205</w:t>
      </w:r>
    </w:p>
    <w:p w:rsidR="00034F36" w:rsidRPr="00FB3B5A" w:rsidRDefault="00034F36" w:rsidP="00FD0EB5">
      <w:pPr>
        <w:pStyle w:val="a3"/>
        <w:wordWrap/>
        <w:spacing w:line="360" w:lineRule="auto"/>
        <w:ind w:leftChars="200" w:left="900" w:rightChars="200" w:right="400" w:hanging="500"/>
        <w:rPr>
          <w:rFonts w:ascii="Times New Roman"/>
          <w:sz w:val="22"/>
          <w:szCs w:val="24"/>
        </w:rPr>
      </w:pPr>
      <w:r w:rsidRPr="00FB3B5A">
        <w:rPr>
          <w:rFonts w:ascii="Times New Roman"/>
          <w:sz w:val="22"/>
          <w:szCs w:val="24"/>
        </w:rPr>
        <w:t xml:space="preserve">*Michel Oksenberg, "China's Political System: Challenges of the Twenty-first Century," </w:t>
      </w:r>
      <w:r w:rsidRPr="00FB3B5A">
        <w:rPr>
          <w:rFonts w:ascii="Times New Roman"/>
          <w:i/>
          <w:iCs/>
          <w:sz w:val="22"/>
          <w:szCs w:val="24"/>
        </w:rPr>
        <w:t>China Journal</w:t>
      </w:r>
      <w:r w:rsidRPr="00FB3B5A">
        <w:rPr>
          <w:rFonts w:ascii="Times New Roman"/>
          <w:sz w:val="22"/>
          <w:szCs w:val="24"/>
        </w:rPr>
        <w:t xml:space="preserve">, No. 45 (January 2001), pp. 21-35 </w:t>
      </w:r>
    </w:p>
    <w:p w:rsidR="00655D7F" w:rsidRPr="00FB3B5A" w:rsidRDefault="00655D7F" w:rsidP="00FD0EB5">
      <w:pPr>
        <w:pStyle w:val="a3"/>
        <w:wordWrap/>
        <w:spacing w:line="360" w:lineRule="auto"/>
        <w:ind w:leftChars="200" w:left="400" w:rightChars="200" w:right="400"/>
        <w:rPr>
          <w:rFonts w:ascii="Times New Roman" w:eastAsia="SimSun"/>
          <w:sz w:val="22"/>
          <w:szCs w:val="24"/>
          <w:lang w:eastAsia="zh-CN"/>
        </w:rPr>
      </w:pPr>
    </w:p>
    <w:p w:rsidR="00034F36" w:rsidRPr="00B94160" w:rsidRDefault="00D27C1E" w:rsidP="00FD0EB5">
      <w:pPr>
        <w:pStyle w:val="a3"/>
        <w:wordWrap/>
        <w:spacing w:line="360" w:lineRule="auto"/>
        <w:ind w:leftChars="200" w:left="400" w:rightChars="200" w:right="400"/>
        <w:rPr>
          <w:rFonts w:ascii="Times New Roman" w:eastAsia="SimSun" w:hint="eastAsia"/>
          <w:b/>
          <w:bCs/>
          <w:sz w:val="24"/>
          <w:szCs w:val="24"/>
          <w:lang w:eastAsia="zh-CN"/>
        </w:rPr>
      </w:pPr>
      <w:r>
        <w:rPr>
          <w:rFonts w:ascii="Times New Roman" w:hint="eastAsia"/>
          <w:b/>
          <w:bCs/>
          <w:sz w:val="24"/>
          <w:szCs w:val="24"/>
        </w:rPr>
        <w:t>3</w:t>
      </w:r>
      <w:r w:rsidR="00B15285">
        <w:rPr>
          <w:rFonts w:ascii="Times New Roman" w:hint="eastAsia"/>
          <w:b/>
          <w:bCs/>
          <w:sz w:val="24"/>
          <w:szCs w:val="24"/>
        </w:rPr>
        <w:t xml:space="preserve">. </w:t>
      </w:r>
      <w:r w:rsidR="00034F36" w:rsidRPr="00B94160">
        <w:rPr>
          <w:rFonts w:ascii="Times New Roman"/>
          <w:b/>
          <w:bCs/>
          <w:sz w:val="24"/>
          <w:szCs w:val="24"/>
        </w:rPr>
        <w:t xml:space="preserve">Elite Politics in </w:t>
      </w:r>
      <w:r w:rsidR="00453F17">
        <w:rPr>
          <w:rFonts w:ascii="Times New Roman" w:hint="eastAsia"/>
          <w:b/>
          <w:bCs/>
          <w:sz w:val="24"/>
          <w:szCs w:val="24"/>
        </w:rPr>
        <w:t xml:space="preserve">the </w:t>
      </w:r>
      <w:r w:rsidR="0077645D">
        <w:rPr>
          <w:rFonts w:ascii="Times New Roman" w:hint="eastAsia"/>
          <w:b/>
          <w:bCs/>
          <w:sz w:val="24"/>
          <w:szCs w:val="24"/>
        </w:rPr>
        <w:t>Jiang</w:t>
      </w:r>
      <w:r w:rsidR="00453F17">
        <w:rPr>
          <w:rFonts w:ascii="Times New Roman" w:hint="eastAsia"/>
          <w:b/>
          <w:bCs/>
          <w:sz w:val="24"/>
          <w:szCs w:val="24"/>
        </w:rPr>
        <w:t xml:space="preserve"> Zemin and </w:t>
      </w:r>
      <w:r w:rsidR="0077645D">
        <w:rPr>
          <w:rFonts w:ascii="Times New Roman" w:hint="eastAsia"/>
          <w:b/>
          <w:bCs/>
          <w:sz w:val="24"/>
          <w:szCs w:val="24"/>
        </w:rPr>
        <w:t xml:space="preserve">Hu </w:t>
      </w:r>
      <w:r w:rsidR="00453F17">
        <w:rPr>
          <w:rFonts w:ascii="Times New Roman" w:hint="eastAsia"/>
          <w:b/>
          <w:bCs/>
          <w:sz w:val="24"/>
          <w:szCs w:val="24"/>
        </w:rPr>
        <w:t xml:space="preserve">Jintao </w:t>
      </w:r>
      <w:r w:rsidR="0077645D">
        <w:rPr>
          <w:rFonts w:ascii="Times New Roman" w:hint="eastAsia"/>
          <w:b/>
          <w:bCs/>
          <w:sz w:val="24"/>
          <w:szCs w:val="24"/>
        </w:rPr>
        <w:t xml:space="preserve">Era </w:t>
      </w:r>
    </w:p>
    <w:p w:rsidR="007C7C44" w:rsidRDefault="007C7C44" w:rsidP="0077645D">
      <w:pPr>
        <w:pStyle w:val="a3"/>
        <w:wordWrap/>
        <w:spacing w:line="360" w:lineRule="auto"/>
        <w:ind w:leftChars="200" w:left="900" w:rightChars="200" w:right="400" w:hanging="500"/>
        <w:rPr>
          <w:rFonts w:ascii="Times New Roman" w:hint="eastAsia"/>
          <w:sz w:val="22"/>
          <w:szCs w:val="24"/>
        </w:rPr>
      </w:pPr>
    </w:p>
    <w:p w:rsidR="0077645D" w:rsidRPr="00FB3B5A" w:rsidRDefault="0077645D" w:rsidP="0077645D">
      <w:pPr>
        <w:pStyle w:val="a3"/>
        <w:wordWrap/>
        <w:spacing w:line="360" w:lineRule="auto"/>
        <w:ind w:leftChars="200" w:left="900" w:rightChars="200" w:right="400" w:hanging="500"/>
        <w:rPr>
          <w:rFonts w:ascii="Times New Roman" w:hint="eastAsia"/>
          <w:bCs/>
          <w:sz w:val="22"/>
          <w:szCs w:val="24"/>
        </w:rPr>
      </w:pPr>
      <w:r w:rsidRPr="00FB3B5A">
        <w:rPr>
          <w:rFonts w:ascii="Times New Roman" w:hint="eastAsia"/>
          <w:sz w:val="22"/>
          <w:szCs w:val="24"/>
        </w:rPr>
        <w:t xml:space="preserve">*Alice L. Miller, </w:t>
      </w:r>
      <w:r w:rsidRPr="00FB3B5A">
        <w:rPr>
          <w:rFonts w:ascii="Times New Roman"/>
          <w:sz w:val="22"/>
          <w:szCs w:val="24"/>
        </w:rPr>
        <w:t>“</w:t>
      </w:r>
      <w:r w:rsidRPr="00FB3B5A">
        <w:rPr>
          <w:rFonts w:ascii="Times New Roman" w:hint="eastAsia"/>
          <w:sz w:val="22"/>
          <w:szCs w:val="24"/>
        </w:rPr>
        <w:t>Institutionalization and the Changing Dynamics of Chinese Leadership Politics,</w:t>
      </w:r>
      <w:r w:rsidRPr="00FB3B5A">
        <w:rPr>
          <w:rFonts w:ascii="Times New Roman"/>
          <w:sz w:val="22"/>
          <w:szCs w:val="24"/>
        </w:rPr>
        <w:t>”</w:t>
      </w:r>
      <w:r w:rsidRPr="00FB3B5A">
        <w:rPr>
          <w:rFonts w:ascii="Times New Roman" w:hint="eastAsia"/>
          <w:sz w:val="22"/>
          <w:szCs w:val="24"/>
        </w:rPr>
        <w:t xml:space="preserve"> </w:t>
      </w:r>
      <w:r w:rsidRPr="00FB3B5A">
        <w:rPr>
          <w:rFonts w:ascii="Times New Roman" w:hint="eastAsia"/>
          <w:bCs/>
          <w:sz w:val="22"/>
          <w:szCs w:val="24"/>
        </w:rPr>
        <w:t xml:space="preserve">in Cheng Li (ed.), </w:t>
      </w:r>
      <w:r w:rsidRPr="00FB3B5A">
        <w:rPr>
          <w:rFonts w:ascii="Times New Roman" w:hint="eastAsia"/>
          <w:bCs/>
          <w:i/>
          <w:sz w:val="22"/>
          <w:szCs w:val="24"/>
        </w:rPr>
        <w:t>China</w:t>
      </w:r>
      <w:r w:rsidRPr="00FB3B5A">
        <w:rPr>
          <w:rFonts w:ascii="Times New Roman"/>
          <w:bCs/>
          <w:i/>
          <w:sz w:val="22"/>
          <w:szCs w:val="24"/>
        </w:rPr>
        <w:t>’</w:t>
      </w:r>
      <w:r w:rsidRPr="00FB3B5A">
        <w:rPr>
          <w:rFonts w:ascii="Times New Roman" w:hint="eastAsia"/>
          <w:bCs/>
          <w:i/>
          <w:sz w:val="22"/>
          <w:szCs w:val="24"/>
        </w:rPr>
        <w:t>s Changing Political Landscape: Prospects for Democracy</w:t>
      </w:r>
      <w:r w:rsidRPr="00FB3B5A">
        <w:rPr>
          <w:rFonts w:ascii="Times New Roman" w:hint="eastAsia"/>
          <w:bCs/>
          <w:sz w:val="22"/>
          <w:szCs w:val="24"/>
        </w:rPr>
        <w:t xml:space="preserve"> (</w:t>
      </w:r>
      <w:smartTag w:uri="urn:schemas-microsoft-com:office:smarttags" w:element="place">
        <w:smartTag w:uri="urn:schemas-microsoft-com:office:smarttags" w:element="City">
          <w:r w:rsidRPr="00FB3B5A">
            <w:rPr>
              <w:rFonts w:ascii="Times New Roman" w:hint="eastAsia"/>
              <w:bCs/>
              <w:sz w:val="22"/>
              <w:szCs w:val="24"/>
            </w:rPr>
            <w:t>Washington</w:t>
          </w:r>
        </w:smartTag>
        <w:r w:rsidRPr="00FB3B5A">
          <w:rPr>
            <w:rFonts w:ascii="Times New Roman" w:hint="eastAsia"/>
            <w:bCs/>
            <w:sz w:val="22"/>
            <w:szCs w:val="24"/>
          </w:rPr>
          <w:t xml:space="preserve"> </w:t>
        </w:r>
        <w:smartTag w:uri="urn:schemas-microsoft-com:office:smarttags" w:element="State">
          <w:r w:rsidRPr="00FB3B5A">
            <w:rPr>
              <w:rFonts w:ascii="Times New Roman" w:hint="eastAsia"/>
              <w:bCs/>
              <w:sz w:val="22"/>
              <w:szCs w:val="24"/>
            </w:rPr>
            <w:t>D.C.</w:t>
          </w:r>
        </w:smartTag>
      </w:smartTag>
      <w:r w:rsidRPr="00FB3B5A">
        <w:rPr>
          <w:rFonts w:ascii="Times New Roman" w:hint="eastAsia"/>
          <w:bCs/>
          <w:sz w:val="22"/>
          <w:szCs w:val="24"/>
        </w:rPr>
        <w:t>: Brookings Institution Press, 2008), pp. 61-79</w:t>
      </w:r>
    </w:p>
    <w:p w:rsidR="00481D8F" w:rsidRDefault="0077645D" w:rsidP="00FD0EB5">
      <w:pPr>
        <w:pStyle w:val="a3"/>
        <w:wordWrap/>
        <w:spacing w:line="360" w:lineRule="auto"/>
        <w:ind w:leftChars="200" w:left="900" w:rightChars="200" w:right="400" w:hanging="500"/>
        <w:rPr>
          <w:rFonts w:ascii="Times New Roman" w:hint="eastAsia"/>
          <w:sz w:val="22"/>
          <w:szCs w:val="22"/>
        </w:rPr>
      </w:pPr>
      <w:r w:rsidRPr="00FB3B5A">
        <w:rPr>
          <w:rFonts w:ascii="Times New Roman" w:hint="eastAsia"/>
          <w:sz w:val="22"/>
          <w:szCs w:val="24"/>
        </w:rPr>
        <w:t xml:space="preserve">*Young Nam Cho, </w:t>
      </w:r>
      <w:r w:rsidRPr="00FB3B5A">
        <w:rPr>
          <w:rFonts w:ascii="Times New Roman"/>
          <w:sz w:val="22"/>
          <w:szCs w:val="24"/>
        </w:rPr>
        <w:t>“</w:t>
      </w:r>
      <w:r w:rsidRPr="00FB3B5A">
        <w:rPr>
          <w:rFonts w:ascii="Times New Roman" w:hint="eastAsia"/>
          <w:sz w:val="22"/>
          <w:szCs w:val="24"/>
        </w:rPr>
        <w:t>Elite Politics and the 17</w:t>
      </w:r>
      <w:r w:rsidRPr="00FB3B5A">
        <w:rPr>
          <w:rFonts w:ascii="Times New Roman" w:hint="eastAsia"/>
          <w:sz w:val="22"/>
          <w:szCs w:val="24"/>
          <w:vertAlign w:val="superscript"/>
        </w:rPr>
        <w:t xml:space="preserve">th </w:t>
      </w:r>
      <w:r w:rsidRPr="00FB3B5A">
        <w:rPr>
          <w:rFonts w:ascii="Times New Roman" w:hint="eastAsia"/>
          <w:sz w:val="22"/>
          <w:szCs w:val="24"/>
        </w:rPr>
        <w:t>Party Congress in China: Changing Norms amid Continuing Questions,</w:t>
      </w:r>
      <w:r w:rsidRPr="00FB3B5A">
        <w:rPr>
          <w:rFonts w:ascii="Times New Roman"/>
          <w:sz w:val="22"/>
          <w:szCs w:val="24"/>
        </w:rPr>
        <w:t>”</w:t>
      </w:r>
      <w:r w:rsidRPr="00FB3B5A">
        <w:rPr>
          <w:rFonts w:ascii="Times New Roman" w:hint="eastAsia"/>
          <w:sz w:val="22"/>
          <w:szCs w:val="24"/>
        </w:rPr>
        <w:t xml:space="preserve"> </w:t>
      </w:r>
      <w:r w:rsidRPr="00FB3B5A">
        <w:rPr>
          <w:rFonts w:ascii="Times New Roman" w:hint="eastAsia"/>
          <w:i/>
          <w:sz w:val="22"/>
          <w:szCs w:val="24"/>
        </w:rPr>
        <w:t>Korean Journal of Defense Analysis</w:t>
      </w:r>
      <w:r w:rsidRPr="00FB3B5A">
        <w:rPr>
          <w:rFonts w:ascii="Times New Roman" w:hint="eastAsia"/>
          <w:sz w:val="22"/>
          <w:szCs w:val="24"/>
        </w:rPr>
        <w:t>, Vol. 20, No. 2 (June 2008), pp. 155-168</w:t>
      </w:r>
    </w:p>
    <w:p w:rsidR="00D27C1E" w:rsidRDefault="00D27C1E" w:rsidP="00D27C1E">
      <w:pPr>
        <w:pStyle w:val="a3"/>
        <w:wordWrap/>
        <w:spacing w:line="360" w:lineRule="auto"/>
        <w:ind w:leftChars="200" w:left="900" w:rightChars="200" w:right="400" w:hanging="500"/>
        <w:rPr>
          <w:rFonts w:ascii="Times New Roman" w:hint="eastAsia"/>
          <w:bCs/>
          <w:sz w:val="22"/>
          <w:szCs w:val="24"/>
        </w:rPr>
      </w:pPr>
    </w:p>
    <w:p w:rsidR="00440D4F" w:rsidRPr="00B94160" w:rsidRDefault="00D27C1E" w:rsidP="00FD0EB5">
      <w:pPr>
        <w:pStyle w:val="a3"/>
        <w:wordWrap/>
        <w:spacing w:line="360" w:lineRule="auto"/>
        <w:ind w:leftChars="200" w:left="400" w:rightChars="200" w:right="400"/>
        <w:rPr>
          <w:rFonts w:ascii="Times New Roman" w:hint="eastAsia"/>
          <w:b/>
          <w:bCs/>
          <w:sz w:val="24"/>
          <w:szCs w:val="24"/>
        </w:rPr>
      </w:pPr>
      <w:r>
        <w:rPr>
          <w:rFonts w:ascii="Times New Roman" w:hint="eastAsia"/>
          <w:b/>
          <w:bCs/>
          <w:sz w:val="24"/>
          <w:szCs w:val="24"/>
        </w:rPr>
        <w:t>4</w:t>
      </w:r>
      <w:r w:rsidR="00034F36" w:rsidRPr="00B94160">
        <w:rPr>
          <w:rFonts w:ascii="Times New Roman"/>
          <w:b/>
          <w:bCs/>
          <w:sz w:val="24"/>
          <w:szCs w:val="24"/>
        </w:rPr>
        <w:t>. Chang</w:t>
      </w:r>
      <w:r w:rsidR="0063143A" w:rsidRPr="00B94160">
        <w:rPr>
          <w:rFonts w:ascii="Times New Roman"/>
          <w:b/>
          <w:bCs/>
          <w:sz w:val="24"/>
          <w:szCs w:val="24"/>
        </w:rPr>
        <w:t xml:space="preserve">es of </w:t>
      </w:r>
      <w:r w:rsidR="00034F36" w:rsidRPr="00B94160">
        <w:rPr>
          <w:rFonts w:ascii="Times New Roman"/>
          <w:b/>
          <w:bCs/>
          <w:sz w:val="24"/>
          <w:szCs w:val="24"/>
        </w:rPr>
        <w:t xml:space="preserve">Elites: From </w:t>
      </w:r>
      <w:r w:rsidR="00861B89">
        <w:rPr>
          <w:rFonts w:ascii="Times New Roman" w:hint="eastAsia"/>
          <w:b/>
          <w:bCs/>
          <w:sz w:val="24"/>
          <w:szCs w:val="24"/>
        </w:rPr>
        <w:t xml:space="preserve">Revolutionary </w:t>
      </w:r>
      <w:r w:rsidR="00034F36" w:rsidRPr="00B94160">
        <w:rPr>
          <w:rFonts w:ascii="Times New Roman"/>
          <w:b/>
          <w:bCs/>
          <w:sz w:val="24"/>
          <w:szCs w:val="24"/>
        </w:rPr>
        <w:t>Cadres to Technocrats</w:t>
      </w:r>
      <w:r w:rsidR="00E36EEC">
        <w:rPr>
          <w:rFonts w:ascii="Times New Roman" w:hint="eastAsia"/>
          <w:b/>
          <w:bCs/>
          <w:sz w:val="24"/>
          <w:szCs w:val="24"/>
        </w:rPr>
        <w:t xml:space="preserve"> </w:t>
      </w:r>
      <w:r w:rsidR="00FE2ECA">
        <w:rPr>
          <w:rFonts w:ascii="Times New Roman" w:hint="eastAsia"/>
          <w:b/>
          <w:bCs/>
          <w:sz w:val="24"/>
          <w:szCs w:val="24"/>
        </w:rPr>
        <w:t xml:space="preserve">and Others </w:t>
      </w:r>
    </w:p>
    <w:p w:rsidR="007C7C44" w:rsidRDefault="007C7C44" w:rsidP="00FD0EB5">
      <w:pPr>
        <w:pStyle w:val="a3"/>
        <w:wordWrap/>
        <w:spacing w:line="360" w:lineRule="auto"/>
        <w:ind w:leftChars="200" w:left="900" w:rightChars="200" w:right="400" w:hanging="500"/>
        <w:rPr>
          <w:rFonts w:ascii="Times New Roman" w:hint="eastAsia"/>
          <w:sz w:val="22"/>
          <w:szCs w:val="24"/>
        </w:rPr>
      </w:pPr>
    </w:p>
    <w:p w:rsidR="00034F36" w:rsidRPr="00FB3B5A" w:rsidRDefault="00034F36" w:rsidP="00FD0EB5">
      <w:pPr>
        <w:pStyle w:val="a3"/>
        <w:wordWrap/>
        <w:spacing w:line="360" w:lineRule="auto"/>
        <w:ind w:leftChars="200" w:left="900" w:rightChars="200" w:right="400" w:hanging="500"/>
        <w:rPr>
          <w:rFonts w:ascii="Times New Roman"/>
          <w:sz w:val="22"/>
          <w:szCs w:val="24"/>
        </w:rPr>
      </w:pPr>
      <w:r w:rsidRPr="00FB3B5A">
        <w:rPr>
          <w:rFonts w:ascii="Times New Roman"/>
          <w:sz w:val="22"/>
          <w:szCs w:val="24"/>
        </w:rPr>
        <w:t xml:space="preserve">*Cheng Li, </w:t>
      </w:r>
      <w:r w:rsidRPr="00FB3B5A">
        <w:rPr>
          <w:rFonts w:ascii="Times New Roman"/>
          <w:i/>
          <w:iCs/>
          <w:sz w:val="22"/>
          <w:szCs w:val="24"/>
        </w:rPr>
        <w:t xml:space="preserve">China's Leaders: The New Generation </w:t>
      </w:r>
      <w:r w:rsidRPr="00FB3B5A">
        <w:rPr>
          <w:rFonts w:ascii="Times New Roman"/>
          <w:sz w:val="22"/>
          <w:szCs w:val="24"/>
        </w:rPr>
        <w:t>(Lanham: Rowman &amp; Littlefield Publishers, 2001), pp. 25-50</w:t>
      </w:r>
    </w:p>
    <w:p w:rsidR="00481D8F" w:rsidRDefault="003F5F96" w:rsidP="00FD0EB5">
      <w:pPr>
        <w:pStyle w:val="a3"/>
        <w:wordWrap/>
        <w:spacing w:line="360" w:lineRule="auto"/>
        <w:ind w:leftChars="200" w:left="900" w:rightChars="200" w:right="400" w:hanging="500"/>
        <w:rPr>
          <w:rFonts w:ascii="Times New Roman" w:hint="eastAsia"/>
          <w:sz w:val="22"/>
          <w:szCs w:val="24"/>
        </w:rPr>
      </w:pPr>
      <w:r w:rsidRPr="00FB3B5A">
        <w:rPr>
          <w:rFonts w:ascii="Times New Roman"/>
          <w:sz w:val="22"/>
          <w:szCs w:val="24"/>
        </w:rPr>
        <w:t xml:space="preserve">*Cheng Li and Lynn White, “The Sixteenth Central Committee of the Chinese Communist Party: Emerging Patterns of Power Sharing,” in Lowell Dittmer and Guoli Liu (eds.), </w:t>
      </w:r>
      <w:r w:rsidRPr="00FB3B5A">
        <w:rPr>
          <w:rFonts w:ascii="Times New Roman"/>
          <w:i/>
          <w:sz w:val="22"/>
          <w:szCs w:val="24"/>
        </w:rPr>
        <w:t>China’s Deep Reform: Domestic Politics in Transition</w:t>
      </w:r>
      <w:r w:rsidRPr="00FB3B5A">
        <w:rPr>
          <w:rFonts w:ascii="Times New Roman"/>
          <w:sz w:val="22"/>
          <w:szCs w:val="24"/>
        </w:rPr>
        <w:t xml:space="preserve"> (Lanham: Rowman &amp; Littlefield, 2006), pp. 81-118</w:t>
      </w:r>
    </w:p>
    <w:p w:rsidR="00034F36" w:rsidRPr="00FB3B5A" w:rsidRDefault="00034F36" w:rsidP="00FD0EB5">
      <w:pPr>
        <w:pStyle w:val="a3"/>
        <w:wordWrap/>
        <w:spacing w:line="360" w:lineRule="auto"/>
        <w:ind w:leftChars="200" w:left="900" w:rightChars="200" w:right="400" w:hanging="500"/>
        <w:rPr>
          <w:rFonts w:ascii="Times New Roman"/>
          <w:sz w:val="22"/>
          <w:szCs w:val="24"/>
        </w:rPr>
      </w:pPr>
    </w:p>
    <w:p w:rsidR="00742559" w:rsidRPr="00B94160" w:rsidRDefault="00D27C1E" w:rsidP="00812016">
      <w:pPr>
        <w:pStyle w:val="a3"/>
        <w:wordWrap/>
        <w:spacing w:line="360" w:lineRule="auto"/>
        <w:ind w:leftChars="200" w:left="753" w:rightChars="200" w:right="400" w:hangingChars="150" w:hanging="353"/>
        <w:rPr>
          <w:rFonts w:ascii="Times New Roman" w:eastAsia="SimSun" w:hint="eastAsia"/>
          <w:b/>
          <w:bCs/>
          <w:sz w:val="24"/>
          <w:szCs w:val="24"/>
          <w:lang w:eastAsia="zh-CN"/>
        </w:rPr>
      </w:pPr>
      <w:r>
        <w:rPr>
          <w:rFonts w:ascii="Times New Roman" w:hint="eastAsia"/>
          <w:b/>
          <w:bCs/>
          <w:sz w:val="24"/>
          <w:szCs w:val="24"/>
        </w:rPr>
        <w:t>5</w:t>
      </w:r>
      <w:r w:rsidR="0063143A" w:rsidRPr="00B94160">
        <w:rPr>
          <w:rFonts w:ascii="Times New Roman"/>
          <w:b/>
          <w:bCs/>
          <w:sz w:val="24"/>
          <w:szCs w:val="24"/>
        </w:rPr>
        <w:t>. Changing Relations between C</w:t>
      </w:r>
      <w:r w:rsidR="00742559" w:rsidRPr="00B94160">
        <w:rPr>
          <w:rFonts w:ascii="Times New Roman"/>
          <w:b/>
          <w:bCs/>
          <w:sz w:val="24"/>
          <w:szCs w:val="24"/>
        </w:rPr>
        <w:t>entral</w:t>
      </w:r>
      <w:r w:rsidR="0063143A" w:rsidRPr="00B94160">
        <w:rPr>
          <w:rFonts w:ascii="Times New Roman"/>
          <w:b/>
          <w:bCs/>
          <w:sz w:val="24"/>
          <w:szCs w:val="24"/>
        </w:rPr>
        <w:t xml:space="preserve"> and </w:t>
      </w:r>
      <w:r w:rsidR="00742559" w:rsidRPr="00B94160">
        <w:rPr>
          <w:rFonts w:ascii="Times New Roman"/>
          <w:b/>
          <w:bCs/>
          <w:sz w:val="24"/>
          <w:szCs w:val="24"/>
        </w:rPr>
        <w:t xml:space="preserve">Local </w:t>
      </w:r>
      <w:r w:rsidR="0063143A" w:rsidRPr="00B94160">
        <w:rPr>
          <w:rFonts w:ascii="Times New Roman"/>
          <w:b/>
          <w:bCs/>
          <w:sz w:val="24"/>
          <w:szCs w:val="24"/>
        </w:rPr>
        <w:t>Governments</w:t>
      </w:r>
      <w:r w:rsidR="00742559" w:rsidRPr="00B94160">
        <w:rPr>
          <w:rFonts w:ascii="Times New Roman"/>
          <w:b/>
          <w:bCs/>
          <w:sz w:val="24"/>
          <w:szCs w:val="24"/>
        </w:rPr>
        <w:t xml:space="preserve">: Implementation of Decentralization Policies </w:t>
      </w:r>
    </w:p>
    <w:p w:rsidR="007C7C44" w:rsidRPr="00D27C1E" w:rsidRDefault="007C7C44" w:rsidP="00FD0EB5">
      <w:pPr>
        <w:pStyle w:val="a3"/>
        <w:wordWrap/>
        <w:spacing w:line="360" w:lineRule="auto"/>
        <w:ind w:leftChars="200" w:left="900" w:rightChars="200" w:right="400" w:hanging="500"/>
        <w:rPr>
          <w:rFonts w:ascii="Times New Roman" w:hint="eastAsia"/>
          <w:sz w:val="22"/>
          <w:szCs w:val="24"/>
        </w:rPr>
      </w:pPr>
    </w:p>
    <w:p w:rsidR="00742559" w:rsidRPr="00FB3B5A" w:rsidRDefault="00742559" w:rsidP="00FD0EB5">
      <w:pPr>
        <w:pStyle w:val="a3"/>
        <w:wordWrap/>
        <w:spacing w:line="360" w:lineRule="auto"/>
        <w:ind w:leftChars="200" w:left="900" w:rightChars="200" w:right="400" w:hanging="500"/>
        <w:rPr>
          <w:rFonts w:ascii="Times New Roman"/>
          <w:sz w:val="22"/>
          <w:szCs w:val="24"/>
        </w:rPr>
      </w:pPr>
      <w:r w:rsidRPr="00FB3B5A">
        <w:rPr>
          <w:rFonts w:ascii="Times New Roman"/>
          <w:sz w:val="22"/>
          <w:szCs w:val="24"/>
        </w:rPr>
        <w:t>*</w:t>
      </w:r>
      <w:r w:rsidR="00EA79A3" w:rsidRPr="00FB3B5A">
        <w:rPr>
          <w:rFonts w:ascii="Times New Roman" w:hint="eastAsia"/>
          <w:sz w:val="22"/>
          <w:szCs w:val="24"/>
        </w:rPr>
        <w:t xml:space="preserve">Jae Ho Chung, </w:t>
      </w:r>
      <w:r w:rsidR="00EA79A3" w:rsidRPr="00FB3B5A">
        <w:rPr>
          <w:rFonts w:ascii="Times New Roman"/>
          <w:sz w:val="22"/>
          <w:szCs w:val="24"/>
        </w:rPr>
        <w:t>“</w:t>
      </w:r>
      <w:r w:rsidR="00EA79A3" w:rsidRPr="00FB3B5A">
        <w:rPr>
          <w:rFonts w:ascii="Times New Roman" w:hint="eastAsia"/>
          <w:sz w:val="22"/>
          <w:szCs w:val="24"/>
        </w:rPr>
        <w:t>Reappraising Central-Local Relations in Deng</w:t>
      </w:r>
      <w:r w:rsidR="00EA79A3" w:rsidRPr="00FB3B5A">
        <w:rPr>
          <w:rFonts w:ascii="Times New Roman"/>
          <w:sz w:val="22"/>
          <w:szCs w:val="24"/>
        </w:rPr>
        <w:t>’</w:t>
      </w:r>
      <w:r w:rsidR="00EA79A3" w:rsidRPr="00FB3B5A">
        <w:rPr>
          <w:rFonts w:ascii="Times New Roman" w:hint="eastAsia"/>
          <w:sz w:val="22"/>
          <w:szCs w:val="24"/>
        </w:rPr>
        <w:t>s China: Decentralization, Dilemmas of Control, and Diluted Effects of Reform,</w:t>
      </w:r>
      <w:r w:rsidR="00EA79A3" w:rsidRPr="00FB3B5A">
        <w:rPr>
          <w:rFonts w:ascii="Times New Roman"/>
          <w:sz w:val="22"/>
          <w:szCs w:val="24"/>
        </w:rPr>
        <w:t>”</w:t>
      </w:r>
      <w:r w:rsidR="00EA79A3" w:rsidRPr="00FB3B5A">
        <w:rPr>
          <w:rFonts w:ascii="Times New Roman" w:hint="eastAsia"/>
          <w:sz w:val="22"/>
          <w:szCs w:val="24"/>
        </w:rPr>
        <w:t xml:space="preserve"> in Chien-min Chao and Bruce J. Dickson (eds.), </w:t>
      </w:r>
      <w:r w:rsidR="00EA79A3" w:rsidRPr="00FB3B5A">
        <w:rPr>
          <w:rFonts w:ascii="Times New Roman" w:hint="eastAsia"/>
          <w:i/>
          <w:sz w:val="22"/>
          <w:szCs w:val="24"/>
        </w:rPr>
        <w:t>Remaking the Chinese State: Strategies, Society, and Security</w:t>
      </w:r>
      <w:r w:rsidR="00EA79A3" w:rsidRPr="00FB3B5A">
        <w:rPr>
          <w:rFonts w:ascii="Times New Roman" w:hint="eastAsia"/>
          <w:sz w:val="22"/>
          <w:szCs w:val="24"/>
        </w:rPr>
        <w:t xml:space="preserve"> (London: Routledge, 2001), pp. 46-75</w:t>
      </w:r>
      <w:r w:rsidRPr="00FB3B5A">
        <w:rPr>
          <w:rFonts w:ascii="Times New Roman"/>
          <w:sz w:val="22"/>
          <w:szCs w:val="24"/>
        </w:rPr>
        <w:t xml:space="preserve"> </w:t>
      </w:r>
    </w:p>
    <w:p w:rsidR="00481D8F" w:rsidRDefault="00742559" w:rsidP="00FD0EB5">
      <w:pPr>
        <w:pStyle w:val="a3"/>
        <w:wordWrap/>
        <w:spacing w:line="360" w:lineRule="auto"/>
        <w:ind w:leftChars="200" w:left="900" w:rightChars="200" w:right="400" w:hanging="500"/>
        <w:rPr>
          <w:rFonts w:ascii="Times New Roman" w:hint="eastAsia"/>
          <w:sz w:val="22"/>
          <w:szCs w:val="24"/>
        </w:rPr>
      </w:pPr>
      <w:r w:rsidRPr="00FB3B5A">
        <w:rPr>
          <w:rFonts w:ascii="Times New Roman"/>
          <w:sz w:val="22"/>
          <w:szCs w:val="24"/>
        </w:rPr>
        <w:t xml:space="preserve">*Dali L. Yang, </w:t>
      </w:r>
      <w:r w:rsidRPr="00FB3B5A">
        <w:rPr>
          <w:rFonts w:ascii="Times New Roman"/>
          <w:i/>
          <w:sz w:val="22"/>
          <w:szCs w:val="24"/>
        </w:rPr>
        <w:t>Remaking the Chinese Leviathan: Market Transformation and the Politics of Governance in China</w:t>
      </w:r>
      <w:r w:rsidRPr="00FB3B5A">
        <w:rPr>
          <w:rFonts w:ascii="Times New Roman"/>
          <w:sz w:val="22"/>
          <w:szCs w:val="24"/>
        </w:rPr>
        <w:t xml:space="preserve"> (Stanford: Stanford University Press, 2004), pp. 65-109</w:t>
      </w:r>
    </w:p>
    <w:p w:rsidR="00FB3B5A" w:rsidRDefault="00FB3B5A" w:rsidP="00FB3B5A">
      <w:pPr>
        <w:pStyle w:val="a3"/>
        <w:wordWrap/>
        <w:spacing w:line="360" w:lineRule="auto"/>
        <w:ind w:leftChars="200" w:left="900" w:rightChars="200" w:right="400" w:hanging="500"/>
        <w:rPr>
          <w:rFonts w:ascii="Times New Roman" w:hint="eastAsia"/>
          <w:sz w:val="22"/>
          <w:szCs w:val="24"/>
        </w:rPr>
      </w:pPr>
    </w:p>
    <w:p w:rsidR="00D27C1E" w:rsidRDefault="00E9532C" w:rsidP="00FD0EB5">
      <w:pPr>
        <w:pStyle w:val="a3"/>
        <w:wordWrap/>
        <w:spacing w:line="360" w:lineRule="auto"/>
        <w:ind w:leftChars="200" w:left="400" w:rightChars="200" w:right="400"/>
        <w:rPr>
          <w:rFonts w:ascii="Times New Roman" w:hint="eastAsia"/>
          <w:b/>
          <w:bCs/>
          <w:sz w:val="24"/>
          <w:szCs w:val="24"/>
        </w:rPr>
      </w:pPr>
      <w:r>
        <w:rPr>
          <w:rFonts w:ascii="Times New Roman" w:hint="eastAsia"/>
          <w:b/>
          <w:bCs/>
          <w:sz w:val="24"/>
          <w:szCs w:val="24"/>
        </w:rPr>
        <w:t>7</w:t>
      </w:r>
      <w:r w:rsidR="00034F36" w:rsidRPr="00B94160">
        <w:rPr>
          <w:rFonts w:ascii="Times New Roman"/>
          <w:b/>
          <w:bCs/>
          <w:sz w:val="24"/>
          <w:szCs w:val="24"/>
          <w:lang w:eastAsia="zh-CN"/>
        </w:rPr>
        <w:t>.</w:t>
      </w:r>
      <w:r w:rsidR="00FE2ECA">
        <w:rPr>
          <w:rFonts w:ascii="Times New Roman" w:hint="eastAsia"/>
          <w:b/>
          <w:bCs/>
          <w:sz w:val="24"/>
          <w:szCs w:val="24"/>
        </w:rPr>
        <w:t xml:space="preserve"> Take-home Examination </w:t>
      </w:r>
    </w:p>
    <w:p w:rsidR="00D27C1E" w:rsidRDefault="00D27C1E" w:rsidP="00FD0EB5">
      <w:pPr>
        <w:pStyle w:val="a3"/>
        <w:wordWrap/>
        <w:spacing w:line="360" w:lineRule="auto"/>
        <w:ind w:leftChars="200" w:left="400" w:rightChars="200" w:right="400"/>
        <w:rPr>
          <w:rFonts w:ascii="Times New Roman" w:hint="eastAsia"/>
          <w:b/>
          <w:bCs/>
          <w:sz w:val="24"/>
          <w:szCs w:val="24"/>
        </w:rPr>
      </w:pPr>
    </w:p>
    <w:p w:rsidR="00440D4F" w:rsidRPr="00B94160" w:rsidRDefault="00D27C1E" w:rsidP="00FD0EB5">
      <w:pPr>
        <w:pStyle w:val="a3"/>
        <w:wordWrap/>
        <w:spacing w:line="360" w:lineRule="auto"/>
        <w:ind w:leftChars="200" w:left="400" w:rightChars="200" w:right="400"/>
        <w:rPr>
          <w:rFonts w:ascii="Times New Roman" w:hint="eastAsia"/>
          <w:b/>
          <w:bCs/>
          <w:sz w:val="24"/>
          <w:szCs w:val="24"/>
          <w:lang w:eastAsia="zh-CN"/>
        </w:rPr>
      </w:pPr>
      <w:r>
        <w:rPr>
          <w:rFonts w:ascii="Times New Roman" w:hint="eastAsia"/>
          <w:b/>
          <w:bCs/>
          <w:sz w:val="24"/>
          <w:szCs w:val="24"/>
        </w:rPr>
        <w:t>8.</w:t>
      </w:r>
      <w:r w:rsidR="00E9532C">
        <w:rPr>
          <w:rFonts w:ascii="Times New Roman" w:hint="eastAsia"/>
          <w:b/>
          <w:bCs/>
          <w:sz w:val="24"/>
          <w:szCs w:val="24"/>
        </w:rPr>
        <w:t xml:space="preserve"> Legislative </w:t>
      </w:r>
      <w:r w:rsidR="0063143A" w:rsidRPr="00B94160">
        <w:rPr>
          <w:rFonts w:ascii="Times New Roman"/>
          <w:b/>
          <w:bCs/>
          <w:sz w:val="24"/>
          <w:szCs w:val="24"/>
          <w:lang w:eastAsia="zh-CN"/>
        </w:rPr>
        <w:t>Reforms: The Strengthen</w:t>
      </w:r>
      <w:r w:rsidR="0063143A" w:rsidRPr="00B94160">
        <w:rPr>
          <w:rFonts w:ascii="Times New Roman"/>
          <w:b/>
          <w:bCs/>
          <w:sz w:val="24"/>
          <w:szCs w:val="24"/>
        </w:rPr>
        <w:t xml:space="preserve">ed Roles of Chinese </w:t>
      </w:r>
      <w:r w:rsidR="00127137">
        <w:rPr>
          <w:rFonts w:ascii="Times New Roman" w:hint="eastAsia"/>
          <w:b/>
          <w:bCs/>
          <w:sz w:val="24"/>
          <w:szCs w:val="24"/>
        </w:rPr>
        <w:t>People</w:t>
      </w:r>
      <w:r w:rsidR="00127137">
        <w:rPr>
          <w:rFonts w:ascii="Times New Roman"/>
          <w:b/>
          <w:bCs/>
          <w:sz w:val="24"/>
          <w:szCs w:val="24"/>
        </w:rPr>
        <w:t>’</w:t>
      </w:r>
      <w:r w:rsidR="00127137">
        <w:rPr>
          <w:rFonts w:ascii="Times New Roman" w:hint="eastAsia"/>
          <w:b/>
          <w:bCs/>
          <w:sz w:val="24"/>
          <w:szCs w:val="24"/>
        </w:rPr>
        <w:t>s Congresses</w:t>
      </w:r>
      <w:r w:rsidR="00B82C37">
        <w:rPr>
          <w:rFonts w:ascii="Times New Roman" w:hint="eastAsia"/>
          <w:b/>
          <w:bCs/>
          <w:sz w:val="24"/>
          <w:szCs w:val="24"/>
        </w:rPr>
        <w:t xml:space="preserve"> </w:t>
      </w:r>
    </w:p>
    <w:p w:rsidR="007C7C44" w:rsidRDefault="007C7C44" w:rsidP="00FB3B5A">
      <w:pPr>
        <w:pStyle w:val="a3"/>
        <w:tabs>
          <w:tab w:val="left" w:pos="25600"/>
          <w:tab w:val="left" w:pos="26400"/>
          <w:tab w:val="left" w:pos="27200"/>
          <w:tab w:val="left" w:pos="28000"/>
          <w:tab w:val="left" w:pos="28800"/>
          <w:tab w:val="left" w:pos="29600"/>
          <w:tab w:val="left" w:pos="30400"/>
          <w:tab w:val="left" w:pos="31200"/>
        </w:tabs>
        <w:wordWrap/>
        <w:spacing w:line="360" w:lineRule="auto"/>
        <w:ind w:leftChars="200" w:left="900" w:rightChars="200" w:right="400" w:hanging="500"/>
        <w:rPr>
          <w:rFonts w:ascii="Times New Roman" w:hint="eastAsia"/>
          <w:sz w:val="22"/>
          <w:szCs w:val="24"/>
        </w:rPr>
      </w:pPr>
    </w:p>
    <w:p w:rsidR="00A130C0" w:rsidRPr="00FB3B5A" w:rsidRDefault="009811E4" w:rsidP="00FB3B5A">
      <w:pPr>
        <w:pStyle w:val="a3"/>
        <w:tabs>
          <w:tab w:val="left" w:pos="25600"/>
          <w:tab w:val="left" w:pos="26400"/>
          <w:tab w:val="left" w:pos="27200"/>
          <w:tab w:val="left" w:pos="28000"/>
          <w:tab w:val="left" w:pos="28800"/>
          <w:tab w:val="left" w:pos="29600"/>
          <w:tab w:val="left" w:pos="30400"/>
          <w:tab w:val="left" w:pos="31200"/>
        </w:tabs>
        <w:wordWrap/>
        <w:spacing w:line="360" w:lineRule="auto"/>
        <w:ind w:leftChars="200" w:left="900" w:rightChars="200" w:right="400" w:hanging="500"/>
        <w:rPr>
          <w:rFonts w:ascii="Times New Roman"/>
          <w:sz w:val="22"/>
          <w:szCs w:val="24"/>
        </w:rPr>
      </w:pPr>
      <w:r w:rsidRPr="00FB3B5A">
        <w:rPr>
          <w:rFonts w:ascii="Times New Roman"/>
          <w:sz w:val="22"/>
          <w:szCs w:val="24"/>
        </w:rPr>
        <w:t xml:space="preserve">*Young Nam Cho, "From Rubber Stamps to Iron Stamps: The Emergence of Chinese Local Peoples Congresses as Supervisory Powerhouse," </w:t>
      </w:r>
      <w:r w:rsidRPr="00FB3B5A">
        <w:rPr>
          <w:rFonts w:ascii="Times New Roman"/>
          <w:i/>
          <w:iCs/>
          <w:sz w:val="22"/>
          <w:szCs w:val="24"/>
        </w:rPr>
        <w:t>China Quarterly,</w:t>
      </w:r>
      <w:r w:rsidRPr="00FB3B5A">
        <w:rPr>
          <w:rFonts w:ascii="Times New Roman"/>
          <w:sz w:val="22"/>
          <w:szCs w:val="24"/>
        </w:rPr>
        <w:t xml:space="preserve"> No. 171 (September 2002), pp.724-740</w:t>
      </w:r>
      <w:r w:rsidR="00A130C0" w:rsidRPr="00FB3B5A">
        <w:rPr>
          <w:rFonts w:ascii="Times New Roman"/>
          <w:sz w:val="22"/>
          <w:szCs w:val="24"/>
        </w:rPr>
        <w:t xml:space="preserve"> </w:t>
      </w:r>
    </w:p>
    <w:p w:rsidR="00FB3B5A" w:rsidRDefault="00A130C0" w:rsidP="00FB3B5A">
      <w:pPr>
        <w:pStyle w:val="a3"/>
        <w:tabs>
          <w:tab w:val="left" w:pos="25600"/>
          <w:tab w:val="left" w:pos="26400"/>
          <w:tab w:val="left" w:pos="27200"/>
          <w:tab w:val="left" w:pos="28000"/>
          <w:tab w:val="left" w:pos="28800"/>
          <w:tab w:val="left" w:pos="29600"/>
          <w:tab w:val="left" w:pos="30400"/>
          <w:tab w:val="left" w:pos="31200"/>
        </w:tabs>
        <w:wordWrap/>
        <w:spacing w:line="360" w:lineRule="auto"/>
        <w:ind w:leftChars="200" w:left="900" w:rightChars="200" w:right="400" w:hanging="500"/>
        <w:rPr>
          <w:rStyle w:val="Char"/>
          <w:rFonts w:ascii="Times New Roman" w:hint="eastAsia"/>
          <w:sz w:val="22"/>
          <w:szCs w:val="24"/>
        </w:rPr>
      </w:pPr>
      <w:r w:rsidRPr="00FB3B5A">
        <w:rPr>
          <w:rFonts w:ascii="Times New Roman" w:eastAsia="한양신명조,한컴돋움" w:hint="eastAsia"/>
          <w:sz w:val="22"/>
          <w:szCs w:val="24"/>
        </w:rPr>
        <w:t xml:space="preserve">*Young Nam Cho, </w:t>
      </w:r>
      <w:r w:rsidRPr="00FB3B5A">
        <w:rPr>
          <w:rFonts w:ascii="Times New Roman" w:eastAsia="한양신명조,한컴돋움"/>
          <w:sz w:val="22"/>
          <w:szCs w:val="24"/>
        </w:rPr>
        <w:t>"</w:t>
      </w:r>
      <w:r w:rsidRPr="00FB3B5A">
        <w:rPr>
          <w:rStyle w:val="Char"/>
          <w:rFonts w:ascii="Times New Roman"/>
          <w:sz w:val="22"/>
          <w:szCs w:val="24"/>
        </w:rPr>
        <w:t xml:space="preserve">The Politics of Lawmaking in Chinese Local People's Congresses," </w:t>
      </w:r>
      <w:r w:rsidRPr="00FB3B5A">
        <w:rPr>
          <w:rStyle w:val="Char"/>
          <w:rFonts w:ascii="Times New Roman"/>
          <w:i/>
          <w:sz w:val="22"/>
          <w:szCs w:val="24"/>
        </w:rPr>
        <w:t>China Quarterly</w:t>
      </w:r>
      <w:r w:rsidR="00007BAD">
        <w:rPr>
          <w:rStyle w:val="Char"/>
          <w:rFonts w:ascii="SimSun" w:eastAsia="맑은 고딕" w:hAnsi="SimSun" w:hint="eastAsia"/>
          <w:sz w:val="22"/>
          <w:szCs w:val="24"/>
        </w:rPr>
        <w:t xml:space="preserve">, </w:t>
      </w:r>
      <w:r w:rsidR="00007BAD">
        <w:rPr>
          <w:rStyle w:val="Char"/>
          <w:rFonts w:ascii="Times New Roman" w:hint="eastAsia"/>
          <w:sz w:val="22"/>
          <w:szCs w:val="24"/>
        </w:rPr>
        <w:t>No. 1</w:t>
      </w:r>
      <w:r w:rsidRPr="00FB3B5A">
        <w:rPr>
          <w:rStyle w:val="Char"/>
          <w:rFonts w:ascii="Times New Roman"/>
          <w:sz w:val="22"/>
          <w:szCs w:val="24"/>
        </w:rPr>
        <w:t xml:space="preserve">87 (September 2006), pp. 592-609 </w:t>
      </w:r>
    </w:p>
    <w:p w:rsidR="00812016" w:rsidRDefault="00812016" w:rsidP="00812016">
      <w:pPr>
        <w:pStyle w:val="a3"/>
        <w:tabs>
          <w:tab w:val="left" w:pos="25600"/>
          <w:tab w:val="left" w:pos="26400"/>
          <w:tab w:val="left" w:pos="27200"/>
          <w:tab w:val="left" w:pos="28000"/>
          <w:tab w:val="left" w:pos="28800"/>
          <w:tab w:val="left" w:pos="29600"/>
          <w:tab w:val="left" w:pos="30400"/>
          <w:tab w:val="left" w:pos="31200"/>
        </w:tabs>
        <w:wordWrap/>
        <w:spacing w:line="360" w:lineRule="auto"/>
        <w:ind w:leftChars="200" w:left="900" w:rightChars="200" w:right="400" w:hanging="500"/>
        <w:rPr>
          <w:rStyle w:val="Char"/>
          <w:rFonts w:ascii="Times New Roman" w:hint="eastAsia"/>
          <w:sz w:val="22"/>
          <w:szCs w:val="24"/>
        </w:rPr>
      </w:pPr>
      <w:r w:rsidRPr="00FB3B5A">
        <w:rPr>
          <w:rFonts w:ascii="Times New Roman" w:eastAsia="한양신명조,한컴돋움" w:hint="eastAsia"/>
          <w:sz w:val="22"/>
          <w:szCs w:val="24"/>
        </w:rPr>
        <w:t xml:space="preserve">*Young Nam Cho, </w:t>
      </w:r>
      <w:r w:rsidRPr="00FB3B5A">
        <w:rPr>
          <w:rFonts w:ascii="Times New Roman" w:eastAsia="한양신명조,한컴돋움"/>
          <w:sz w:val="22"/>
          <w:szCs w:val="24"/>
        </w:rPr>
        <w:t>"</w:t>
      </w:r>
      <w:r>
        <w:rPr>
          <w:rFonts w:ascii="Times New Roman" w:eastAsia="한양신명조,한컴돋움" w:hint="eastAsia"/>
          <w:sz w:val="22"/>
          <w:szCs w:val="24"/>
        </w:rPr>
        <w:t>Symbiotic Neighbour or Extra-Court Judge? The Supervision</w:t>
      </w:r>
      <w:r w:rsidRPr="00FB3B5A">
        <w:rPr>
          <w:rStyle w:val="Char"/>
          <w:rFonts w:ascii="Times New Roman"/>
          <w:sz w:val="22"/>
          <w:szCs w:val="24"/>
        </w:rPr>
        <w:t xml:space="preserve"> o</w:t>
      </w:r>
      <w:r>
        <w:rPr>
          <w:rStyle w:val="Char"/>
          <w:rFonts w:ascii="Times New Roman" w:hint="eastAsia"/>
          <w:sz w:val="22"/>
          <w:szCs w:val="24"/>
        </w:rPr>
        <w:t>ver</w:t>
      </w:r>
      <w:r w:rsidRPr="00FB3B5A">
        <w:rPr>
          <w:rStyle w:val="Char"/>
          <w:rFonts w:ascii="Times New Roman"/>
          <w:sz w:val="22"/>
          <w:szCs w:val="24"/>
        </w:rPr>
        <w:t xml:space="preserve"> </w:t>
      </w:r>
      <w:r>
        <w:rPr>
          <w:rStyle w:val="Char"/>
          <w:rFonts w:ascii="Times New Roman" w:hint="eastAsia"/>
          <w:sz w:val="22"/>
          <w:szCs w:val="24"/>
        </w:rPr>
        <w:t xml:space="preserve">Courts by Chinese </w:t>
      </w:r>
      <w:r>
        <w:rPr>
          <w:rStyle w:val="Char"/>
          <w:rFonts w:ascii="Times New Roman" w:hint="eastAsia"/>
          <w:sz w:val="22"/>
          <w:szCs w:val="24"/>
        </w:rPr>
        <w:lastRenderedPageBreak/>
        <w:t>Local P</w:t>
      </w:r>
      <w:r w:rsidRPr="00FB3B5A">
        <w:rPr>
          <w:rStyle w:val="Char"/>
          <w:rFonts w:ascii="Times New Roman"/>
          <w:sz w:val="22"/>
          <w:szCs w:val="24"/>
        </w:rPr>
        <w:t xml:space="preserve">eople's Congresses," </w:t>
      </w:r>
      <w:r w:rsidRPr="00FB3B5A">
        <w:rPr>
          <w:rStyle w:val="Char"/>
          <w:rFonts w:ascii="Times New Roman"/>
          <w:i/>
          <w:sz w:val="22"/>
          <w:szCs w:val="24"/>
        </w:rPr>
        <w:t>China Quarterly</w:t>
      </w:r>
      <w:r w:rsidR="00007BAD">
        <w:rPr>
          <w:rStyle w:val="Char"/>
          <w:rFonts w:ascii="Times New Roman" w:hint="eastAsia"/>
          <w:sz w:val="22"/>
          <w:szCs w:val="24"/>
        </w:rPr>
        <w:t xml:space="preserve">, No. </w:t>
      </w:r>
      <w:r w:rsidRPr="00FB3B5A">
        <w:rPr>
          <w:rStyle w:val="Char"/>
          <w:rFonts w:ascii="Times New Roman"/>
          <w:sz w:val="22"/>
          <w:szCs w:val="24"/>
        </w:rPr>
        <w:t>17</w:t>
      </w:r>
      <w:r>
        <w:rPr>
          <w:rStyle w:val="Char"/>
          <w:rFonts w:ascii="Times New Roman" w:hint="eastAsia"/>
          <w:sz w:val="22"/>
          <w:szCs w:val="24"/>
        </w:rPr>
        <w:t>6</w:t>
      </w:r>
      <w:r w:rsidRPr="00FB3B5A">
        <w:rPr>
          <w:rStyle w:val="Char"/>
          <w:rFonts w:ascii="Times New Roman"/>
          <w:sz w:val="22"/>
          <w:szCs w:val="24"/>
        </w:rPr>
        <w:t xml:space="preserve"> (</w:t>
      </w:r>
      <w:r>
        <w:rPr>
          <w:rStyle w:val="Char"/>
          <w:rFonts w:ascii="Times New Roman" w:hint="eastAsia"/>
          <w:sz w:val="22"/>
          <w:szCs w:val="24"/>
        </w:rPr>
        <w:t xml:space="preserve">December </w:t>
      </w:r>
      <w:r w:rsidRPr="00FB3B5A">
        <w:rPr>
          <w:rStyle w:val="Char"/>
          <w:rFonts w:ascii="Times New Roman"/>
          <w:sz w:val="22"/>
          <w:szCs w:val="24"/>
        </w:rPr>
        <w:t>200</w:t>
      </w:r>
      <w:r>
        <w:rPr>
          <w:rStyle w:val="Char"/>
          <w:rFonts w:ascii="Times New Roman" w:hint="eastAsia"/>
          <w:sz w:val="22"/>
          <w:szCs w:val="24"/>
        </w:rPr>
        <w:t>3</w:t>
      </w:r>
      <w:r w:rsidRPr="00FB3B5A">
        <w:rPr>
          <w:rStyle w:val="Char"/>
          <w:rFonts w:ascii="Times New Roman"/>
          <w:sz w:val="22"/>
          <w:szCs w:val="24"/>
        </w:rPr>
        <w:t xml:space="preserve">), pp. </w:t>
      </w:r>
      <w:r>
        <w:rPr>
          <w:rStyle w:val="Char"/>
          <w:rFonts w:ascii="Times New Roman" w:hint="eastAsia"/>
          <w:sz w:val="22"/>
          <w:szCs w:val="24"/>
        </w:rPr>
        <w:t>1068-1083</w:t>
      </w:r>
      <w:r w:rsidRPr="00FB3B5A">
        <w:rPr>
          <w:rStyle w:val="Char"/>
          <w:rFonts w:ascii="Times New Roman"/>
          <w:sz w:val="22"/>
          <w:szCs w:val="24"/>
        </w:rPr>
        <w:t xml:space="preserve"> </w:t>
      </w:r>
    </w:p>
    <w:p w:rsidR="00FB3B5A" w:rsidRDefault="00FB3B5A" w:rsidP="00FB3B5A">
      <w:pPr>
        <w:pStyle w:val="a3"/>
        <w:tabs>
          <w:tab w:val="left" w:pos="25600"/>
          <w:tab w:val="left" w:pos="26400"/>
          <w:tab w:val="left" w:pos="27200"/>
          <w:tab w:val="left" w:pos="28000"/>
          <w:tab w:val="left" w:pos="28800"/>
          <w:tab w:val="left" w:pos="29600"/>
          <w:tab w:val="left" w:pos="30400"/>
          <w:tab w:val="left" w:pos="31200"/>
        </w:tabs>
        <w:wordWrap/>
        <w:spacing w:line="360" w:lineRule="auto"/>
        <w:ind w:leftChars="200" w:left="900" w:rightChars="200" w:right="400" w:hanging="500"/>
        <w:jc w:val="left"/>
        <w:rPr>
          <w:rStyle w:val="Char"/>
          <w:rFonts w:ascii="Times New Roman" w:hint="eastAsia"/>
          <w:sz w:val="22"/>
          <w:szCs w:val="24"/>
        </w:rPr>
      </w:pPr>
    </w:p>
    <w:p w:rsidR="00034F36" w:rsidRPr="00B94160" w:rsidRDefault="00342455" w:rsidP="00A150F6">
      <w:pPr>
        <w:pStyle w:val="a3"/>
        <w:wordWrap/>
        <w:spacing w:line="360" w:lineRule="auto"/>
        <w:ind w:leftChars="200" w:left="636" w:rightChars="200" w:right="400" w:hangingChars="100" w:hanging="236"/>
        <w:rPr>
          <w:rFonts w:ascii="Times New Roman" w:hint="eastAsia"/>
          <w:b/>
          <w:bCs/>
          <w:sz w:val="24"/>
          <w:szCs w:val="24"/>
        </w:rPr>
      </w:pPr>
      <w:r>
        <w:rPr>
          <w:rFonts w:ascii="Times New Roman" w:hint="eastAsia"/>
          <w:b/>
          <w:bCs/>
          <w:sz w:val="24"/>
          <w:szCs w:val="24"/>
        </w:rPr>
        <w:t>9</w:t>
      </w:r>
      <w:r w:rsidR="00A50882" w:rsidRPr="00B94160">
        <w:rPr>
          <w:rFonts w:ascii="Times New Roman"/>
          <w:b/>
          <w:bCs/>
          <w:sz w:val="24"/>
          <w:szCs w:val="24"/>
        </w:rPr>
        <w:t>.</w:t>
      </w:r>
      <w:r w:rsidR="00034F36" w:rsidRPr="00B94160">
        <w:rPr>
          <w:rFonts w:ascii="Times New Roman"/>
          <w:b/>
          <w:bCs/>
          <w:sz w:val="24"/>
          <w:szCs w:val="24"/>
        </w:rPr>
        <w:t xml:space="preserve"> </w:t>
      </w:r>
      <w:r w:rsidR="00440D4F" w:rsidRPr="00B94160">
        <w:rPr>
          <w:rFonts w:ascii="Times New Roman"/>
          <w:b/>
          <w:bCs/>
          <w:sz w:val="24"/>
          <w:szCs w:val="24"/>
        </w:rPr>
        <w:t>Political Participation and Election</w:t>
      </w:r>
      <w:r w:rsidR="0063143A" w:rsidRPr="00B94160">
        <w:rPr>
          <w:rFonts w:ascii="Times New Roman"/>
          <w:b/>
          <w:bCs/>
          <w:sz w:val="24"/>
          <w:szCs w:val="24"/>
        </w:rPr>
        <w:t xml:space="preserve"> Reform</w:t>
      </w:r>
      <w:r w:rsidR="00440D4F" w:rsidRPr="00B94160">
        <w:rPr>
          <w:rFonts w:ascii="Times New Roman"/>
          <w:b/>
          <w:bCs/>
          <w:sz w:val="24"/>
          <w:szCs w:val="24"/>
        </w:rPr>
        <w:t>s</w:t>
      </w:r>
      <w:r w:rsidR="00440D4F" w:rsidRPr="00B94160">
        <w:rPr>
          <w:rFonts w:ascii="Times New Roman" w:eastAsia="MS Song"/>
          <w:b/>
          <w:bCs/>
          <w:sz w:val="24"/>
          <w:szCs w:val="24"/>
          <w:lang w:eastAsia="zh-CN"/>
        </w:rPr>
        <w:t xml:space="preserve"> </w:t>
      </w:r>
      <w:r w:rsidR="00440D4F" w:rsidRPr="00B94160">
        <w:rPr>
          <w:rFonts w:ascii="Times New Roman"/>
          <w:b/>
          <w:bCs/>
          <w:sz w:val="24"/>
          <w:szCs w:val="24"/>
        </w:rPr>
        <w:t>in the Reform Era</w:t>
      </w:r>
      <w:r w:rsidR="00EC4D44">
        <w:rPr>
          <w:rFonts w:ascii="Times New Roman" w:hint="eastAsia"/>
          <w:b/>
          <w:bCs/>
          <w:sz w:val="24"/>
          <w:szCs w:val="24"/>
        </w:rPr>
        <w:t xml:space="preserve"> </w:t>
      </w:r>
    </w:p>
    <w:p w:rsidR="007C7C44" w:rsidRPr="00342455" w:rsidRDefault="007C7C44" w:rsidP="00FD0EB5">
      <w:pPr>
        <w:pStyle w:val="a3"/>
        <w:wordWrap/>
        <w:spacing w:line="360" w:lineRule="auto"/>
        <w:ind w:leftChars="200" w:left="900" w:rightChars="200" w:right="400" w:hanging="500"/>
        <w:rPr>
          <w:rFonts w:ascii="Times New Roman" w:hint="eastAsia"/>
          <w:sz w:val="22"/>
          <w:szCs w:val="24"/>
        </w:rPr>
      </w:pPr>
    </w:p>
    <w:p w:rsidR="00034F36" w:rsidRPr="00FB3B5A" w:rsidRDefault="00034F36" w:rsidP="00FD0EB5">
      <w:pPr>
        <w:pStyle w:val="a3"/>
        <w:wordWrap/>
        <w:spacing w:line="360" w:lineRule="auto"/>
        <w:ind w:leftChars="200" w:left="900" w:rightChars="200" w:right="400" w:hanging="500"/>
        <w:rPr>
          <w:rFonts w:ascii="Times New Roman"/>
          <w:sz w:val="22"/>
          <w:szCs w:val="24"/>
        </w:rPr>
      </w:pPr>
      <w:r w:rsidRPr="00FB3B5A">
        <w:rPr>
          <w:rFonts w:ascii="Times New Roman"/>
          <w:sz w:val="22"/>
          <w:szCs w:val="24"/>
        </w:rPr>
        <w:t xml:space="preserve">*Tianjian Shi, “Mass Political Behavior in Beijing," in Merle Goldman and Roderick MacFarquhar (eds.), </w:t>
      </w:r>
      <w:r w:rsidRPr="00FB3B5A">
        <w:rPr>
          <w:rFonts w:ascii="Times New Roman"/>
          <w:i/>
          <w:iCs/>
          <w:sz w:val="22"/>
          <w:szCs w:val="24"/>
        </w:rPr>
        <w:t>The Paradox of China's Post-Mao Reforms</w:t>
      </w:r>
      <w:r w:rsidRPr="00FB3B5A">
        <w:rPr>
          <w:rFonts w:ascii="Times New Roman"/>
          <w:sz w:val="22"/>
          <w:szCs w:val="24"/>
        </w:rPr>
        <w:t xml:space="preserve"> (Cambridge, M</w:t>
      </w:r>
      <w:r w:rsidR="00586FFA">
        <w:rPr>
          <w:rFonts w:ascii="Times New Roman" w:hint="eastAsia"/>
          <w:sz w:val="22"/>
          <w:szCs w:val="24"/>
        </w:rPr>
        <w:t>A</w:t>
      </w:r>
      <w:r w:rsidR="00EA4DD3" w:rsidRPr="00FB3B5A">
        <w:rPr>
          <w:rFonts w:ascii="Times New Roman" w:hint="eastAsia"/>
          <w:sz w:val="22"/>
          <w:szCs w:val="24"/>
        </w:rPr>
        <w:t xml:space="preserve">: </w:t>
      </w:r>
      <w:r w:rsidRPr="00FB3B5A">
        <w:rPr>
          <w:rFonts w:ascii="Times New Roman"/>
          <w:sz w:val="22"/>
          <w:szCs w:val="24"/>
        </w:rPr>
        <w:t xml:space="preserve">Harvard University Press, 1999), pp. 145-169  </w:t>
      </w:r>
    </w:p>
    <w:p w:rsidR="00481D8F" w:rsidRDefault="003F38CB" w:rsidP="00FD0EB5">
      <w:pPr>
        <w:pStyle w:val="a3"/>
        <w:wordWrap/>
        <w:spacing w:line="360" w:lineRule="auto"/>
        <w:ind w:leftChars="200" w:left="900" w:rightChars="200" w:right="400" w:hanging="500"/>
        <w:rPr>
          <w:rFonts w:ascii="Times New Roman" w:hint="eastAsia"/>
          <w:sz w:val="22"/>
          <w:szCs w:val="22"/>
        </w:rPr>
      </w:pPr>
      <w:r w:rsidRPr="00FB3B5A">
        <w:rPr>
          <w:rFonts w:ascii="Times New Roman" w:hint="eastAsia"/>
          <w:sz w:val="22"/>
          <w:szCs w:val="24"/>
        </w:rPr>
        <w:t xml:space="preserve">*Lianjiang Li, </w:t>
      </w:r>
      <w:r w:rsidR="00F5769E" w:rsidRPr="00FB3B5A">
        <w:rPr>
          <w:rFonts w:ascii="Times New Roman"/>
          <w:sz w:val="22"/>
          <w:szCs w:val="24"/>
        </w:rPr>
        <w:t>“</w:t>
      </w:r>
      <w:r w:rsidR="00F5769E" w:rsidRPr="00FB3B5A">
        <w:rPr>
          <w:rFonts w:ascii="Times New Roman" w:hint="eastAsia"/>
          <w:sz w:val="22"/>
          <w:szCs w:val="24"/>
        </w:rPr>
        <w:t>The Politics of Introducing Direct Township Elections in China,</w:t>
      </w:r>
      <w:r w:rsidR="00F5769E" w:rsidRPr="00FB3B5A">
        <w:rPr>
          <w:rFonts w:ascii="Times New Roman"/>
          <w:sz w:val="22"/>
          <w:szCs w:val="24"/>
        </w:rPr>
        <w:t>”</w:t>
      </w:r>
      <w:r w:rsidR="00F5769E" w:rsidRPr="00FB3B5A">
        <w:rPr>
          <w:rFonts w:ascii="Times New Roman" w:hint="eastAsia"/>
          <w:sz w:val="22"/>
          <w:szCs w:val="24"/>
        </w:rPr>
        <w:t xml:space="preserve"> </w:t>
      </w:r>
      <w:r w:rsidR="00F5769E" w:rsidRPr="00FB3B5A">
        <w:rPr>
          <w:rFonts w:ascii="Times New Roman" w:hint="eastAsia"/>
          <w:i/>
          <w:sz w:val="22"/>
          <w:szCs w:val="24"/>
        </w:rPr>
        <w:t>China Quarterly</w:t>
      </w:r>
      <w:r w:rsidR="00F5769E" w:rsidRPr="00FB3B5A">
        <w:rPr>
          <w:rFonts w:ascii="Times New Roman" w:hint="eastAsia"/>
          <w:sz w:val="22"/>
          <w:szCs w:val="24"/>
        </w:rPr>
        <w:t xml:space="preserve">, </w:t>
      </w:r>
      <w:r w:rsidR="00F5769E" w:rsidRPr="00FB3B5A">
        <w:rPr>
          <w:rFonts w:ascii="Times New Roman"/>
          <w:sz w:val="22"/>
          <w:szCs w:val="24"/>
        </w:rPr>
        <w:t>No.</w:t>
      </w:r>
      <w:r w:rsidR="00F5769E" w:rsidRPr="00FB3B5A">
        <w:rPr>
          <w:rFonts w:ascii="Times New Roman" w:hint="eastAsia"/>
          <w:sz w:val="22"/>
          <w:szCs w:val="24"/>
        </w:rPr>
        <w:t>171 (September 2002), pp. 704-723</w:t>
      </w:r>
    </w:p>
    <w:p w:rsidR="00DA3ED0" w:rsidRPr="00B94160" w:rsidRDefault="00DA3ED0" w:rsidP="00FD0EB5">
      <w:pPr>
        <w:pStyle w:val="a3"/>
        <w:wordWrap/>
        <w:spacing w:line="360" w:lineRule="auto"/>
        <w:ind w:leftChars="200" w:left="400" w:rightChars="200" w:right="400"/>
        <w:rPr>
          <w:rFonts w:ascii="Times New Roman"/>
          <w:sz w:val="24"/>
          <w:szCs w:val="24"/>
          <w:lang w:eastAsia="zh-CN"/>
        </w:rPr>
      </w:pPr>
    </w:p>
    <w:p w:rsidR="00861B89" w:rsidRPr="00B94160" w:rsidRDefault="00342455" w:rsidP="00861B89">
      <w:pPr>
        <w:pStyle w:val="a3"/>
        <w:wordWrap/>
        <w:spacing w:line="360" w:lineRule="auto"/>
        <w:ind w:leftChars="200" w:left="636" w:rightChars="200" w:right="400" w:hangingChars="100" w:hanging="236"/>
        <w:rPr>
          <w:rFonts w:ascii="Times New Roman" w:hint="eastAsia"/>
          <w:b/>
          <w:bCs/>
          <w:sz w:val="24"/>
          <w:szCs w:val="24"/>
        </w:rPr>
      </w:pPr>
      <w:r>
        <w:rPr>
          <w:rFonts w:ascii="Times New Roman" w:hint="eastAsia"/>
          <w:b/>
          <w:bCs/>
          <w:sz w:val="24"/>
          <w:szCs w:val="24"/>
        </w:rPr>
        <w:t>10</w:t>
      </w:r>
      <w:r w:rsidR="00034F36" w:rsidRPr="00B94160">
        <w:rPr>
          <w:rFonts w:ascii="Times New Roman"/>
          <w:b/>
          <w:bCs/>
          <w:sz w:val="24"/>
          <w:szCs w:val="24"/>
        </w:rPr>
        <w:t xml:space="preserve">. </w:t>
      </w:r>
      <w:r w:rsidR="0017460D">
        <w:rPr>
          <w:rFonts w:ascii="Times New Roman" w:hint="eastAsia"/>
          <w:b/>
          <w:bCs/>
          <w:sz w:val="24"/>
          <w:szCs w:val="24"/>
        </w:rPr>
        <w:t xml:space="preserve">Basic-level Democracy: </w:t>
      </w:r>
      <w:r w:rsidR="00440D4F" w:rsidRPr="00B94160">
        <w:rPr>
          <w:rFonts w:ascii="Times New Roman"/>
          <w:b/>
          <w:bCs/>
          <w:sz w:val="24"/>
          <w:szCs w:val="24"/>
        </w:rPr>
        <w:t>Vill</w:t>
      </w:r>
      <w:r w:rsidR="00440D4F" w:rsidRPr="00B94160">
        <w:rPr>
          <w:rFonts w:ascii="Times New Roman" w:eastAsia="MS Song"/>
          <w:b/>
          <w:bCs/>
          <w:sz w:val="24"/>
          <w:szCs w:val="24"/>
          <w:lang w:eastAsia="zh-CN"/>
        </w:rPr>
        <w:t>a</w:t>
      </w:r>
      <w:r w:rsidR="00440D4F" w:rsidRPr="00B94160">
        <w:rPr>
          <w:rFonts w:ascii="Times New Roman"/>
          <w:b/>
          <w:bCs/>
          <w:sz w:val="24"/>
          <w:szCs w:val="24"/>
        </w:rPr>
        <w:t>ge Commit</w:t>
      </w:r>
      <w:r w:rsidR="00440D4F" w:rsidRPr="00B94160">
        <w:rPr>
          <w:rFonts w:ascii="Times New Roman" w:eastAsia="MS Song"/>
          <w:b/>
          <w:bCs/>
          <w:sz w:val="24"/>
          <w:szCs w:val="24"/>
          <w:lang w:eastAsia="zh-CN"/>
        </w:rPr>
        <w:t>t</w:t>
      </w:r>
      <w:r w:rsidR="00440D4F" w:rsidRPr="00B94160">
        <w:rPr>
          <w:rFonts w:ascii="Times New Roman"/>
          <w:b/>
          <w:bCs/>
          <w:sz w:val="24"/>
          <w:szCs w:val="24"/>
        </w:rPr>
        <w:t>ees in Rural Area</w:t>
      </w:r>
      <w:r w:rsidR="0063143A" w:rsidRPr="00B94160">
        <w:rPr>
          <w:rFonts w:ascii="Times New Roman"/>
          <w:b/>
          <w:bCs/>
          <w:sz w:val="24"/>
          <w:szCs w:val="24"/>
        </w:rPr>
        <w:t>s</w:t>
      </w:r>
      <w:r w:rsidR="00EC4D44">
        <w:rPr>
          <w:rFonts w:ascii="Times New Roman" w:hint="eastAsia"/>
          <w:b/>
          <w:bCs/>
          <w:sz w:val="24"/>
          <w:szCs w:val="24"/>
        </w:rPr>
        <w:t xml:space="preserve"> </w:t>
      </w:r>
    </w:p>
    <w:p w:rsidR="007C7C44" w:rsidRDefault="007C7C44" w:rsidP="00FD0EB5">
      <w:pPr>
        <w:pStyle w:val="a3"/>
        <w:wordWrap/>
        <w:spacing w:line="360" w:lineRule="auto"/>
        <w:ind w:leftChars="200" w:left="900" w:rightChars="200" w:right="400" w:hanging="500"/>
        <w:rPr>
          <w:rFonts w:ascii="Times New Roman" w:hint="eastAsia"/>
          <w:sz w:val="22"/>
          <w:szCs w:val="24"/>
        </w:rPr>
      </w:pPr>
    </w:p>
    <w:p w:rsidR="00034F36" w:rsidRPr="00FB3B5A" w:rsidRDefault="00034F36" w:rsidP="00FD0EB5">
      <w:pPr>
        <w:pStyle w:val="a3"/>
        <w:wordWrap/>
        <w:spacing w:line="360" w:lineRule="auto"/>
        <w:ind w:leftChars="200" w:left="900" w:rightChars="200" w:right="400" w:hanging="500"/>
        <w:rPr>
          <w:rFonts w:ascii="Times New Roman"/>
          <w:sz w:val="22"/>
          <w:szCs w:val="24"/>
        </w:rPr>
      </w:pPr>
      <w:r w:rsidRPr="00FB3B5A">
        <w:rPr>
          <w:rFonts w:ascii="Times New Roman"/>
          <w:sz w:val="22"/>
          <w:szCs w:val="24"/>
        </w:rPr>
        <w:t xml:space="preserve">*Kevin O'Brien and Lianjiang Li, "Accommodating "Democracy" in a One-Party State: Introducing Village Election in China," </w:t>
      </w:r>
      <w:r w:rsidRPr="00FB3B5A">
        <w:rPr>
          <w:rFonts w:ascii="Times New Roman"/>
          <w:i/>
          <w:iCs/>
          <w:sz w:val="22"/>
          <w:szCs w:val="24"/>
        </w:rPr>
        <w:t>China Quarterly</w:t>
      </w:r>
      <w:r w:rsidRPr="00FB3B5A">
        <w:rPr>
          <w:rFonts w:ascii="Times New Roman"/>
          <w:sz w:val="22"/>
          <w:szCs w:val="24"/>
        </w:rPr>
        <w:t xml:space="preserve"> 162 (June 2000), pp. 465-489 </w:t>
      </w:r>
    </w:p>
    <w:p w:rsidR="00EA4DD3" w:rsidRPr="00FB3B5A" w:rsidRDefault="00EC4D44" w:rsidP="00EA4DD3">
      <w:pPr>
        <w:pStyle w:val="a3"/>
        <w:wordWrap/>
        <w:spacing w:line="360" w:lineRule="auto"/>
        <w:ind w:leftChars="200" w:left="900" w:rightChars="200" w:right="400" w:hanging="500"/>
        <w:rPr>
          <w:rFonts w:ascii="Times New Roman" w:hint="eastAsia"/>
          <w:sz w:val="22"/>
          <w:szCs w:val="24"/>
        </w:rPr>
      </w:pPr>
      <w:r w:rsidRPr="00FB3B5A">
        <w:rPr>
          <w:rFonts w:ascii="Times New Roman" w:hint="eastAsia"/>
          <w:sz w:val="22"/>
          <w:szCs w:val="24"/>
        </w:rPr>
        <w:t>*</w:t>
      </w:r>
      <w:r w:rsidR="00EA4DD3" w:rsidRPr="00FB3B5A">
        <w:rPr>
          <w:rFonts w:ascii="Times New Roman" w:hint="eastAsia"/>
          <w:sz w:val="22"/>
          <w:szCs w:val="24"/>
        </w:rPr>
        <w:t xml:space="preserve">Lily L. Tsai, </w:t>
      </w:r>
      <w:r w:rsidR="00EA4DD3" w:rsidRPr="00FB3B5A">
        <w:rPr>
          <w:rFonts w:ascii="Times New Roman"/>
          <w:sz w:val="22"/>
          <w:szCs w:val="24"/>
        </w:rPr>
        <w:t>“</w:t>
      </w:r>
      <w:r w:rsidR="00EA4DD3" w:rsidRPr="00FB3B5A">
        <w:rPr>
          <w:rFonts w:ascii="Times New Roman" w:hint="eastAsia"/>
          <w:sz w:val="22"/>
          <w:szCs w:val="24"/>
        </w:rPr>
        <w:t xml:space="preserve">The Struggles for Village Public Goods Provision: Informal Institutions of Accountability in Rural </w:t>
      </w:r>
      <w:smartTag w:uri="urn:schemas-microsoft-com:office:smarttags" w:element="country-region">
        <w:r w:rsidR="00EA4DD3" w:rsidRPr="00FB3B5A">
          <w:rPr>
            <w:rFonts w:ascii="Times New Roman" w:hint="eastAsia"/>
            <w:sz w:val="22"/>
            <w:szCs w:val="24"/>
          </w:rPr>
          <w:t>China</w:t>
        </w:r>
      </w:smartTag>
      <w:r w:rsidR="00EA4DD3" w:rsidRPr="00FB3B5A">
        <w:rPr>
          <w:rFonts w:ascii="Times New Roman" w:hint="eastAsia"/>
          <w:sz w:val="22"/>
          <w:szCs w:val="24"/>
        </w:rPr>
        <w:t>,</w:t>
      </w:r>
      <w:r w:rsidR="00EA4DD3" w:rsidRPr="00FB3B5A">
        <w:rPr>
          <w:rFonts w:ascii="Times New Roman"/>
          <w:sz w:val="22"/>
          <w:szCs w:val="24"/>
        </w:rPr>
        <w:t>”</w:t>
      </w:r>
      <w:r w:rsidR="00EA4DD3" w:rsidRPr="00FB3B5A">
        <w:rPr>
          <w:rFonts w:ascii="Times New Roman" w:hint="eastAsia"/>
          <w:sz w:val="22"/>
          <w:szCs w:val="24"/>
        </w:rPr>
        <w:t xml:space="preserve"> in Elizabeth J. Perry and Merle Goldman (eds.), </w:t>
      </w:r>
      <w:r w:rsidR="00EA4DD3" w:rsidRPr="00FB3B5A">
        <w:rPr>
          <w:rFonts w:ascii="Times New Roman" w:hint="eastAsia"/>
          <w:i/>
          <w:sz w:val="22"/>
          <w:szCs w:val="24"/>
        </w:rPr>
        <w:t>Grassroots Political Reform in Contemporary China</w:t>
      </w:r>
      <w:r w:rsidR="00EA4DD3" w:rsidRPr="00FB3B5A">
        <w:rPr>
          <w:rFonts w:ascii="Times New Roman" w:hint="eastAsia"/>
          <w:sz w:val="22"/>
          <w:szCs w:val="24"/>
        </w:rPr>
        <w:t xml:space="preserve"> (Cambridge, M</w:t>
      </w:r>
      <w:r w:rsidR="00586FFA">
        <w:rPr>
          <w:rFonts w:ascii="Times New Roman" w:hint="eastAsia"/>
          <w:sz w:val="22"/>
          <w:szCs w:val="24"/>
        </w:rPr>
        <w:t>A</w:t>
      </w:r>
      <w:r w:rsidR="00EA4DD3" w:rsidRPr="00FB3B5A">
        <w:rPr>
          <w:rFonts w:ascii="Times New Roman" w:hint="eastAsia"/>
          <w:sz w:val="22"/>
          <w:szCs w:val="24"/>
        </w:rPr>
        <w:t>: Harvard University Press, 2006), pp.117-148</w:t>
      </w:r>
    </w:p>
    <w:p w:rsidR="00034F36" w:rsidRPr="00FB3B5A" w:rsidRDefault="00034F36" w:rsidP="00FD0EB5">
      <w:pPr>
        <w:pStyle w:val="a3"/>
        <w:wordWrap/>
        <w:spacing w:line="360" w:lineRule="auto"/>
        <w:ind w:leftChars="200" w:left="400" w:rightChars="200" w:right="400"/>
        <w:rPr>
          <w:rFonts w:ascii="Times New Roman"/>
          <w:sz w:val="22"/>
          <w:szCs w:val="24"/>
        </w:rPr>
      </w:pPr>
    </w:p>
    <w:p w:rsidR="00034F36" w:rsidRPr="00B94160" w:rsidRDefault="00342455" w:rsidP="00861B89">
      <w:pPr>
        <w:pStyle w:val="a3"/>
        <w:wordWrap/>
        <w:spacing w:line="360" w:lineRule="auto"/>
        <w:ind w:leftChars="200" w:left="636" w:rightChars="200" w:right="400" w:hangingChars="100" w:hanging="236"/>
        <w:rPr>
          <w:rFonts w:ascii="Times New Roman" w:eastAsia="SimSun"/>
          <w:b/>
          <w:bCs/>
          <w:sz w:val="24"/>
          <w:szCs w:val="24"/>
          <w:lang w:eastAsia="zh-CN"/>
        </w:rPr>
      </w:pPr>
      <w:r>
        <w:rPr>
          <w:rFonts w:ascii="Times New Roman" w:hint="eastAsia"/>
          <w:b/>
          <w:bCs/>
          <w:sz w:val="24"/>
          <w:szCs w:val="24"/>
        </w:rPr>
        <w:t>11</w:t>
      </w:r>
      <w:r w:rsidR="00034F36" w:rsidRPr="00B94160">
        <w:rPr>
          <w:rFonts w:ascii="Times New Roman"/>
          <w:b/>
          <w:bCs/>
          <w:sz w:val="24"/>
          <w:szCs w:val="24"/>
        </w:rPr>
        <w:t>.</w:t>
      </w:r>
      <w:r w:rsidR="00440D4F" w:rsidRPr="00B94160">
        <w:rPr>
          <w:rFonts w:ascii="Times New Roman"/>
          <w:b/>
          <w:bCs/>
          <w:sz w:val="24"/>
          <w:szCs w:val="24"/>
        </w:rPr>
        <w:t xml:space="preserve"> Economic Development and Class Differentiation: </w:t>
      </w:r>
      <w:r w:rsidR="0063143A" w:rsidRPr="00B94160">
        <w:rPr>
          <w:rFonts w:ascii="Times New Roman"/>
          <w:b/>
          <w:bCs/>
          <w:sz w:val="24"/>
          <w:szCs w:val="24"/>
        </w:rPr>
        <w:t xml:space="preserve">Emergence of </w:t>
      </w:r>
      <w:r w:rsidR="00E4169A" w:rsidRPr="00B94160">
        <w:rPr>
          <w:rFonts w:ascii="Times New Roman"/>
          <w:b/>
          <w:bCs/>
          <w:sz w:val="24"/>
          <w:szCs w:val="24"/>
        </w:rPr>
        <w:t>Private Entrepreneur</w:t>
      </w:r>
      <w:r w:rsidR="0063143A" w:rsidRPr="00B94160">
        <w:rPr>
          <w:rFonts w:ascii="Times New Roman"/>
          <w:b/>
          <w:bCs/>
          <w:sz w:val="24"/>
          <w:szCs w:val="24"/>
        </w:rPr>
        <w:t>s</w:t>
      </w:r>
      <w:r w:rsidR="00E4169A" w:rsidRPr="00B94160">
        <w:rPr>
          <w:rFonts w:ascii="Times New Roman"/>
          <w:b/>
          <w:bCs/>
          <w:sz w:val="24"/>
          <w:szCs w:val="24"/>
        </w:rPr>
        <w:t xml:space="preserve"> </w:t>
      </w:r>
      <w:r w:rsidR="00440D4F" w:rsidRPr="00B94160">
        <w:rPr>
          <w:rFonts w:ascii="Times New Roman"/>
          <w:b/>
          <w:bCs/>
          <w:sz w:val="24"/>
          <w:szCs w:val="24"/>
        </w:rPr>
        <w:t>and its Political Implication</w:t>
      </w:r>
      <w:r w:rsidR="00034F36" w:rsidRPr="00B94160">
        <w:rPr>
          <w:rFonts w:ascii="Times New Roman"/>
          <w:b/>
          <w:bCs/>
          <w:sz w:val="24"/>
          <w:szCs w:val="24"/>
        </w:rPr>
        <w:t xml:space="preserve"> </w:t>
      </w:r>
    </w:p>
    <w:p w:rsidR="007C7C44" w:rsidRDefault="007C7C44" w:rsidP="00FD0EB5">
      <w:pPr>
        <w:pStyle w:val="a3"/>
        <w:wordWrap/>
        <w:spacing w:line="360" w:lineRule="auto"/>
        <w:ind w:leftChars="200" w:left="900" w:rightChars="200" w:right="400" w:hanging="500"/>
        <w:rPr>
          <w:rFonts w:ascii="Times New Roman" w:hint="eastAsia"/>
          <w:sz w:val="22"/>
          <w:szCs w:val="24"/>
        </w:rPr>
      </w:pPr>
    </w:p>
    <w:p w:rsidR="00B564C7" w:rsidRDefault="00E44CED" w:rsidP="00B564C7">
      <w:pPr>
        <w:pStyle w:val="a3"/>
        <w:wordWrap/>
        <w:spacing w:line="360" w:lineRule="auto"/>
        <w:ind w:leftChars="200" w:left="900" w:rightChars="200" w:right="400" w:hanging="500"/>
        <w:rPr>
          <w:rFonts w:ascii="Times New Roman" w:hint="eastAsia"/>
          <w:sz w:val="22"/>
          <w:szCs w:val="24"/>
        </w:rPr>
      </w:pPr>
      <w:r>
        <w:rPr>
          <w:rFonts w:ascii="Times New Roman" w:hint="eastAsia"/>
          <w:sz w:val="22"/>
          <w:szCs w:val="24"/>
        </w:rPr>
        <w:t>*</w:t>
      </w:r>
      <w:r w:rsidR="00B564C7">
        <w:rPr>
          <w:rFonts w:ascii="Times New Roman" w:hint="eastAsia"/>
          <w:sz w:val="22"/>
          <w:szCs w:val="24"/>
        </w:rPr>
        <w:t xml:space="preserve">Jie Chen and Bruce J. Dickson, </w:t>
      </w:r>
      <w:r w:rsidR="00B564C7">
        <w:rPr>
          <w:rFonts w:ascii="Times New Roman" w:hint="eastAsia"/>
          <w:i/>
          <w:sz w:val="22"/>
          <w:szCs w:val="24"/>
        </w:rPr>
        <w:t>Allies of the State: China</w:t>
      </w:r>
      <w:r w:rsidR="00B564C7">
        <w:rPr>
          <w:rFonts w:ascii="Times New Roman"/>
          <w:i/>
          <w:sz w:val="22"/>
          <w:szCs w:val="24"/>
        </w:rPr>
        <w:t>’</w:t>
      </w:r>
      <w:r w:rsidR="00B564C7">
        <w:rPr>
          <w:rFonts w:ascii="Times New Roman" w:hint="eastAsia"/>
          <w:i/>
          <w:sz w:val="22"/>
          <w:szCs w:val="24"/>
        </w:rPr>
        <w:t>s Private Entrepreneurs and Democratic Change</w:t>
      </w:r>
      <w:r w:rsidR="00B564C7" w:rsidRPr="00FB3B5A">
        <w:rPr>
          <w:rFonts w:ascii="Times New Roman" w:hint="eastAsia"/>
          <w:sz w:val="22"/>
          <w:szCs w:val="24"/>
        </w:rPr>
        <w:t xml:space="preserve"> (</w:t>
      </w:r>
      <w:r w:rsidR="00B564C7">
        <w:rPr>
          <w:rFonts w:ascii="Times New Roman" w:hint="eastAsia"/>
          <w:sz w:val="22"/>
          <w:szCs w:val="24"/>
        </w:rPr>
        <w:t xml:space="preserve">Cambridge, MA: Harvard University Press, </w:t>
      </w:r>
      <w:r w:rsidR="00B564C7" w:rsidRPr="00FB3B5A">
        <w:rPr>
          <w:rFonts w:ascii="Times New Roman" w:hint="eastAsia"/>
          <w:sz w:val="22"/>
          <w:szCs w:val="24"/>
        </w:rPr>
        <w:t>2010)</w:t>
      </w:r>
      <w:r w:rsidR="00B564C7">
        <w:rPr>
          <w:rFonts w:ascii="Times New Roman" w:hint="eastAsia"/>
          <w:sz w:val="22"/>
          <w:szCs w:val="24"/>
        </w:rPr>
        <w:t>, pp. 18-37</w:t>
      </w:r>
    </w:p>
    <w:p w:rsidR="00EE4A5C" w:rsidRPr="00FB3B5A" w:rsidRDefault="00E44CED" w:rsidP="00FD0EB5">
      <w:pPr>
        <w:pStyle w:val="a3"/>
        <w:wordWrap/>
        <w:spacing w:line="360" w:lineRule="auto"/>
        <w:ind w:leftChars="200" w:left="900" w:rightChars="200" w:right="400" w:hanging="500"/>
        <w:rPr>
          <w:rFonts w:ascii="Times New Roman"/>
          <w:sz w:val="22"/>
          <w:szCs w:val="24"/>
        </w:rPr>
      </w:pPr>
      <w:r>
        <w:rPr>
          <w:rFonts w:ascii="Times New Roman" w:hint="eastAsia"/>
          <w:sz w:val="22"/>
          <w:szCs w:val="24"/>
        </w:rPr>
        <w:t>*</w:t>
      </w:r>
      <w:r w:rsidRPr="00FB3B5A">
        <w:rPr>
          <w:rFonts w:ascii="Times New Roman" w:hint="eastAsia"/>
          <w:sz w:val="22"/>
          <w:szCs w:val="24"/>
        </w:rPr>
        <w:t xml:space="preserve">Bruce Dickson, </w:t>
      </w:r>
      <w:r w:rsidRPr="00FB3B5A">
        <w:rPr>
          <w:rFonts w:ascii="Times New Roman" w:hint="eastAsia"/>
          <w:i/>
          <w:sz w:val="22"/>
          <w:szCs w:val="24"/>
        </w:rPr>
        <w:t>Wealth into Power: The Communist Party</w:t>
      </w:r>
      <w:r w:rsidRPr="00FB3B5A">
        <w:rPr>
          <w:rFonts w:ascii="Times New Roman"/>
          <w:i/>
          <w:sz w:val="22"/>
          <w:szCs w:val="24"/>
        </w:rPr>
        <w:t>’</w:t>
      </w:r>
      <w:r w:rsidRPr="00FB3B5A">
        <w:rPr>
          <w:rFonts w:ascii="Times New Roman" w:hint="eastAsia"/>
          <w:i/>
          <w:sz w:val="22"/>
          <w:szCs w:val="24"/>
        </w:rPr>
        <w:t>s Embrace of China</w:t>
      </w:r>
      <w:r w:rsidRPr="00FB3B5A">
        <w:rPr>
          <w:rFonts w:ascii="Times New Roman"/>
          <w:i/>
          <w:sz w:val="22"/>
          <w:szCs w:val="24"/>
        </w:rPr>
        <w:t>’</w:t>
      </w:r>
      <w:r w:rsidRPr="00FB3B5A">
        <w:rPr>
          <w:rFonts w:ascii="Times New Roman" w:hint="eastAsia"/>
          <w:i/>
          <w:sz w:val="22"/>
          <w:szCs w:val="24"/>
        </w:rPr>
        <w:t>s Private Sector</w:t>
      </w:r>
      <w:r w:rsidRPr="00FB3B5A">
        <w:rPr>
          <w:rFonts w:ascii="Times New Roman" w:hint="eastAsia"/>
          <w:sz w:val="22"/>
          <w:szCs w:val="24"/>
        </w:rPr>
        <w:t xml:space="preserve"> (New York: Cambridge University Press, 2008)</w:t>
      </w:r>
      <w:r>
        <w:rPr>
          <w:rFonts w:ascii="Times New Roman" w:hint="eastAsia"/>
          <w:sz w:val="22"/>
          <w:szCs w:val="24"/>
        </w:rPr>
        <w:t>, Chapter</w:t>
      </w:r>
      <w:r w:rsidR="00B564C7">
        <w:rPr>
          <w:rFonts w:ascii="Times New Roman" w:hint="eastAsia"/>
          <w:sz w:val="22"/>
          <w:szCs w:val="24"/>
        </w:rPr>
        <w:t>s</w:t>
      </w:r>
      <w:r>
        <w:rPr>
          <w:rFonts w:ascii="Times New Roman" w:hint="eastAsia"/>
          <w:sz w:val="22"/>
          <w:szCs w:val="24"/>
        </w:rPr>
        <w:t xml:space="preserve"> 3</w:t>
      </w:r>
      <w:r w:rsidR="00B564C7">
        <w:rPr>
          <w:rFonts w:ascii="Times New Roman" w:hint="eastAsia"/>
          <w:sz w:val="22"/>
          <w:szCs w:val="24"/>
        </w:rPr>
        <w:t xml:space="preserve"> and 4</w:t>
      </w:r>
      <w:r>
        <w:rPr>
          <w:rFonts w:ascii="Times New Roman" w:hint="eastAsia"/>
          <w:sz w:val="22"/>
          <w:szCs w:val="24"/>
        </w:rPr>
        <w:t>, pp. 66-1</w:t>
      </w:r>
      <w:r w:rsidR="00B564C7">
        <w:rPr>
          <w:rFonts w:ascii="Times New Roman" w:hint="eastAsia"/>
          <w:sz w:val="22"/>
          <w:szCs w:val="24"/>
        </w:rPr>
        <w:t>35</w:t>
      </w:r>
    </w:p>
    <w:p w:rsidR="003648B8" w:rsidRPr="00FB3B5A" w:rsidRDefault="003648B8" w:rsidP="00FD0EB5">
      <w:pPr>
        <w:pStyle w:val="a3"/>
        <w:wordWrap/>
        <w:spacing w:line="360" w:lineRule="auto"/>
        <w:ind w:leftChars="200" w:left="900" w:rightChars="200" w:right="400" w:hanging="500"/>
        <w:rPr>
          <w:rFonts w:ascii="Times New Roman"/>
          <w:sz w:val="22"/>
          <w:szCs w:val="24"/>
        </w:rPr>
      </w:pPr>
    </w:p>
    <w:p w:rsidR="00861B89" w:rsidRPr="00B94160" w:rsidRDefault="00034F36" w:rsidP="00861B89">
      <w:pPr>
        <w:pStyle w:val="a3"/>
        <w:wordWrap/>
        <w:spacing w:line="360" w:lineRule="auto"/>
        <w:ind w:leftChars="200" w:left="636" w:rightChars="200" w:right="400" w:hangingChars="100" w:hanging="236"/>
        <w:rPr>
          <w:rFonts w:ascii="Times New Roman" w:hint="eastAsia"/>
          <w:b/>
          <w:bCs/>
          <w:sz w:val="24"/>
          <w:szCs w:val="24"/>
        </w:rPr>
      </w:pPr>
      <w:r w:rsidRPr="00B94160">
        <w:rPr>
          <w:rFonts w:ascii="Times New Roman"/>
          <w:b/>
          <w:bCs/>
          <w:sz w:val="24"/>
          <w:szCs w:val="24"/>
        </w:rPr>
        <w:t>1</w:t>
      </w:r>
      <w:r w:rsidR="0017460D">
        <w:rPr>
          <w:rFonts w:ascii="Times New Roman" w:hint="eastAsia"/>
          <w:b/>
          <w:bCs/>
          <w:sz w:val="24"/>
          <w:szCs w:val="24"/>
        </w:rPr>
        <w:t>1</w:t>
      </w:r>
      <w:r w:rsidRPr="00B94160">
        <w:rPr>
          <w:rFonts w:ascii="Times New Roman"/>
          <w:b/>
          <w:bCs/>
          <w:sz w:val="24"/>
          <w:szCs w:val="24"/>
        </w:rPr>
        <w:t>.</w:t>
      </w:r>
      <w:r w:rsidR="00727EA5" w:rsidRPr="00B94160">
        <w:rPr>
          <w:rFonts w:ascii="Times New Roman"/>
          <w:b/>
          <w:bCs/>
          <w:sz w:val="24"/>
          <w:szCs w:val="24"/>
        </w:rPr>
        <w:t xml:space="preserve"> Changing </w:t>
      </w:r>
      <w:r w:rsidR="00351E92" w:rsidRPr="00B94160">
        <w:rPr>
          <w:rFonts w:ascii="Times New Roman"/>
          <w:b/>
          <w:bCs/>
          <w:sz w:val="24"/>
          <w:szCs w:val="24"/>
        </w:rPr>
        <w:t xml:space="preserve">Relations between </w:t>
      </w:r>
      <w:r w:rsidR="00727EA5" w:rsidRPr="00B94160">
        <w:rPr>
          <w:rFonts w:ascii="Times New Roman"/>
          <w:b/>
          <w:bCs/>
          <w:sz w:val="24"/>
          <w:szCs w:val="24"/>
        </w:rPr>
        <w:t>State</w:t>
      </w:r>
      <w:r w:rsidR="00351E92" w:rsidRPr="00B94160">
        <w:rPr>
          <w:rFonts w:ascii="Times New Roman"/>
          <w:b/>
          <w:bCs/>
          <w:sz w:val="24"/>
          <w:szCs w:val="24"/>
        </w:rPr>
        <w:t xml:space="preserve"> and </w:t>
      </w:r>
      <w:r w:rsidR="00727EA5" w:rsidRPr="00B94160">
        <w:rPr>
          <w:rFonts w:ascii="Times New Roman"/>
          <w:b/>
          <w:bCs/>
          <w:sz w:val="24"/>
          <w:szCs w:val="24"/>
        </w:rPr>
        <w:t>Society in the Reform</w:t>
      </w:r>
      <w:r w:rsidR="0063143A" w:rsidRPr="00B94160">
        <w:rPr>
          <w:rFonts w:ascii="Times New Roman"/>
          <w:b/>
          <w:bCs/>
          <w:sz w:val="24"/>
          <w:szCs w:val="24"/>
        </w:rPr>
        <w:t xml:space="preserve"> Era</w:t>
      </w:r>
      <w:r w:rsidR="00EB3BA7">
        <w:rPr>
          <w:rFonts w:ascii="Times New Roman" w:hint="eastAsia"/>
          <w:b/>
          <w:bCs/>
          <w:sz w:val="24"/>
          <w:szCs w:val="24"/>
        </w:rPr>
        <w:t xml:space="preserve"> </w:t>
      </w:r>
    </w:p>
    <w:p w:rsidR="007C7C44" w:rsidRDefault="007C7C44" w:rsidP="00FB3B5A">
      <w:pPr>
        <w:pStyle w:val="a3"/>
        <w:wordWrap/>
        <w:spacing w:line="360" w:lineRule="auto"/>
        <w:ind w:leftChars="200" w:left="724" w:rightChars="200" w:right="400" w:hangingChars="150" w:hanging="324"/>
        <w:rPr>
          <w:rFonts w:ascii="Times New Roman" w:hint="eastAsia"/>
          <w:b/>
          <w:bCs/>
          <w:sz w:val="22"/>
          <w:szCs w:val="24"/>
        </w:rPr>
      </w:pPr>
    </w:p>
    <w:p w:rsidR="00646941" w:rsidRDefault="00646941" w:rsidP="00FB3B5A">
      <w:pPr>
        <w:pStyle w:val="a3"/>
        <w:wordWrap/>
        <w:spacing w:line="360" w:lineRule="auto"/>
        <w:ind w:leftChars="200" w:left="724" w:rightChars="200" w:right="400" w:hangingChars="150" w:hanging="324"/>
        <w:rPr>
          <w:rFonts w:ascii="Times New Roman" w:hint="eastAsia"/>
          <w:sz w:val="22"/>
          <w:szCs w:val="24"/>
        </w:rPr>
      </w:pPr>
      <w:r w:rsidRPr="00FB3B5A">
        <w:rPr>
          <w:rFonts w:ascii="Times New Roman"/>
          <w:b/>
          <w:bCs/>
          <w:sz w:val="22"/>
          <w:szCs w:val="24"/>
        </w:rPr>
        <w:t>*</w:t>
      </w:r>
      <w:r w:rsidRPr="00FB3B5A">
        <w:rPr>
          <w:rFonts w:ascii="Times New Roman"/>
          <w:sz w:val="22"/>
          <w:szCs w:val="24"/>
        </w:rPr>
        <w:t xml:space="preserve">Tony Saich, “Negotiating the State: The Development of Social Organizations in China,” </w:t>
      </w:r>
      <w:r w:rsidR="0017460D" w:rsidRPr="00FB3B5A">
        <w:rPr>
          <w:rFonts w:ascii="Times New Roman"/>
          <w:i/>
          <w:sz w:val="22"/>
          <w:szCs w:val="24"/>
        </w:rPr>
        <w:t>China</w:t>
      </w:r>
      <w:r w:rsidRPr="00FB3B5A">
        <w:rPr>
          <w:rFonts w:ascii="Times New Roman"/>
          <w:i/>
          <w:sz w:val="22"/>
          <w:szCs w:val="24"/>
        </w:rPr>
        <w:t xml:space="preserve"> Quarterly</w:t>
      </w:r>
      <w:r w:rsidRPr="00FB3B5A">
        <w:rPr>
          <w:rFonts w:ascii="Times New Roman"/>
          <w:sz w:val="22"/>
          <w:szCs w:val="24"/>
        </w:rPr>
        <w:t xml:space="preserve">, No. 161 (March 2000), pp. 124-141 </w:t>
      </w:r>
    </w:p>
    <w:p w:rsidR="00B564C7" w:rsidRDefault="00646941" w:rsidP="00FB3B5A">
      <w:pPr>
        <w:pStyle w:val="a3"/>
        <w:wordWrap/>
        <w:spacing w:line="360" w:lineRule="auto"/>
        <w:ind w:leftChars="200" w:left="724" w:rightChars="200" w:right="400" w:hangingChars="150" w:hanging="324"/>
        <w:rPr>
          <w:rFonts w:ascii="Times New Roman" w:hint="eastAsia"/>
          <w:sz w:val="22"/>
          <w:szCs w:val="24"/>
        </w:rPr>
      </w:pPr>
      <w:r w:rsidRPr="00FB3B5A">
        <w:rPr>
          <w:rFonts w:ascii="Times New Roman"/>
          <w:b/>
          <w:bCs/>
          <w:sz w:val="22"/>
          <w:szCs w:val="24"/>
        </w:rPr>
        <w:t>*</w:t>
      </w:r>
      <w:r w:rsidRPr="00FB3B5A">
        <w:rPr>
          <w:rFonts w:ascii="Times New Roman"/>
          <w:sz w:val="22"/>
          <w:szCs w:val="24"/>
        </w:rPr>
        <w:t xml:space="preserve">Guobin Yang, “Environmental NGOs and Institutional Dynamics in China,” </w:t>
      </w:r>
      <w:r w:rsidR="0017460D" w:rsidRPr="00FB3B5A">
        <w:rPr>
          <w:rFonts w:ascii="Times New Roman"/>
          <w:i/>
          <w:sz w:val="22"/>
          <w:szCs w:val="24"/>
        </w:rPr>
        <w:t>China</w:t>
      </w:r>
      <w:r w:rsidRPr="00FB3B5A">
        <w:rPr>
          <w:rFonts w:ascii="Times New Roman"/>
          <w:i/>
          <w:sz w:val="22"/>
          <w:szCs w:val="24"/>
        </w:rPr>
        <w:t xml:space="preserve"> Quarterly</w:t>
      </w:r>
      <w:r w:rsidRPr="00FB3B5A">
        <w:rPr>
          <w:rFonts w:ascii="Times New Roman"/>
          <w:sz w:val="22"/>
          <w:szCs w:val="24"/>
        </w:rPr>
        <w:t xml:space="preserve"> 181 (March 2005), pp. 46-6</w:t>
      </w:r>
      <w:r w:rsidR="00B564C7">
        <w:rPr>
          <w:rFonts w:ascii="Times New Roman" w:hint="eastAsia"/>
          <w:sz w:val="22"/>
          <w:szCs w:val="24"/>
        </w:rPr>
        <w:t xml:space="preserve">6 </w:t>
      </w:r>
    </w:p>
    <w:p w:rsidR="00B564C7" w:rsidRDefault="00B564C7" w:rsidP="00B564C7">
      <w:pPr>
        <w:pStyle w:val="a3"/>
        <w:wordWrap/>
        <w:spacing w:line="360" w:lineRule="auto"/>
        <w:ind w:leftChars="200" w:left="730" w:rightChars="200" w:right="400" w:hangingChars="150" w:hanging="330"/>
        <w:rPr>
          <w:rFonts w:ascii="Times New Roman" w:hint="eastAsia"/>
          <w:sz w:val="22"/>
          <w:szCs w:val="24"/>
        </w:rPr>
      </w:pPr>
      <w:r>
        <w:rPr>
          <w:rFonts w:ascii="Times New Roman" w:hint="eastAsia"/>
          <w:sz w:val="22"/>
          <w:szCs w:val="24"/>
        </w:rPr>
        <w:t>*Young Nam C</w:t>
      </w:r>
      <w:r>
        <w:rPr>
          <w:rFonts w:ascii="Times New Roman"/>
          <w:sz w:val="22"/>
          <w:szCs w:val="24"/>
        </w:rPr>
        <w:t>h</w:t>
      </w:r>
      <w:r>
        <w:rPr>
          <w:rFonts w:ascii="Times New Roman" w:hint="eastAsia"/>
          <w:sz w:val="22"/>
          <w:szCs w:val="24"/>
        </w:rPr>
        <w:t xml:space="preserve">o, </w:t>
      </w:r>
      <w:r w:rsidRPr="00B564C7">
        <w:rPr>
          <w:rFonts w:ascii="Times New Roman" w:hint="eastAsia"/>
          <w:i/>
          <w:sz w:val="22"/>
          <w:szCs w:val="24"/>
        </w:rPr>
        <w:t>Local People</w:t>
      </w:r>
      <w:r w:rsidRPr="00B564C7">
        <w:rPr>
          <w:rFonts w:ascii="Times New Roman"/>
          <w:i/>
          <w:sz w:val="22"/>
          <w:szCs w:val="24"/>
        </w:rPr>
        <w:t>’</w:t>
      </w:r>
      <w:r w:rsidRPr="00B564C7">
        <w:rPr>
          <w:rFonts w:ascii="Times New Roman" w:hint="eastAsia"/>
          <w:i/>
          <w:sz w:val="22"/>
          <w:szCs w:val="24"/>
        </w:rPr>
        <w:t>s Congresses in China: Development and Transition</w:t>
      </w:r>
      <w:r>
        <w:rPr>
          <w:rFonts w:ascii="Times New Roman" w:hint="eastAsia"/>
          <w:sz w:val="22"/>
          <w:szCs w:val="24"/>
        </w:rPr>
        <w:t xml:space="preserve"> (New York: </w:t>
      </w:r>
      <w:r>
        <w:rPr>
          <w:rFonts w:ascii="Times New Roman" w:hint="eastAsia"/>
          <w:sz w:val="22"/>
          <w:szCs w:val="24"/>
        </w:rPr>
        <w:lastRenderedPageBreak/>
        <w:t>Cambridge University Press, 2009), Chapter 6, pp. 113-142</w:t>
      </w:r>
    </w:p>
    <w:p w:rsidR="00646941" w:rsidRPr="00FB3B5A" w:rsidRDefault="00646941" w:rsidP="00FB3B5A">
      <w:pPr>
        <w:pStyle w:val="a3"/>
        <w:wordWrap/>
        <w:spacing w:line="360" w:lineRule="auto"/>
        <w:ind w:leftChars="200" w:left="724" w:rightChars="200" w:right="400" w:hangingChars="150" w:hanging="324"/>
        <w:rPr>
          <w:rFonts w:ascii="Times New Roman"/>
          <w:b/>
          <w:bCs/>
          <w:sz w:val="22"/>
          <w:szCs w:val="24"/>
        </w:rPr>
      </w:pPr>
    </w:p>
    <w:p w:rsidR="0017460D" w:rsidRPr="0017460D" w:rsidRDefault="0017460D" w:rsidP="008105D0">
      <w:pPr>
        <w:pStyle w:val="af0"/>
        <w:spacing w:after="0" w:afterAutospacing="0" w:line="360" w:lineRule="auto"/>
        <w:ind w:leftChars="200" w:left="400" w:rightChars="200" w:right="400"/>
        <w:jc w:val="both"/>
        <w:rPr>
          <w:rFonts w:ascii="Times New Roman" w:hAnsi="Times New Roman" w:cs="Times New Roman"/>
          <w:b/>
        </w:rPr>
      </w:pPr>
      <w:r w:rsidRPr="0017460D">
        <w:rPr>
          <w:rFonts w:ascii="Times New Roman" w:hAnsi="Times New Roman" w:cs="Times New Roman" w:hint="eastAsia"/>
          <w:b/>
        </w:rPr>
        <w:t>12. Popular Protest</w:t>
      </w:r>
      <w:r w:rsidR="00011491">
        <w:rPr>
          <w:rFonts w:ascii="Times New Roman" w:hAnsi="Times New Roman" w:cs="Times New Roman" w:hint="eastAsia"/>
          <w:b/>
        </w:rPr>
        <w:t>s</w:t>
      </w:r>
      <w:r w:rsidRPr="0017460D">
        <w:rPr>
          <w:rFonts w:ascii="Times New Roman" w:hAnsi="Times New Roman" w:cs="Times New Roman" w:hint="eastAsia"/>
          <w:b/>
        </w:rPr>
        <w:t xml:space="preserve"> and Resistance </w:t>
      </w:r>
    </w:p>
    <w:p w:rsidR="007C7C44" w:rsidRDefault="007C7C44" w:rsidP="000142B4">
      <w:pPr>
        <w:pStyle w:val="a3"/>
        <w:wordWrap/>
        <w:spacing w:line="360" w:lineRule="auto"/>
        <w:ind w:leftChars="200" w:left="900" w:rightChars="200" w:right="400" w:hanging="500"/>
        <w:rPr>
          <w:rFonts w:ascii="Times New Roman" w:hint="eastAsia"/>
          <w:sz w:val="22"/>
          <w:szCs w:val="24"/>
        </w:rPr>
      </w:pPr>
    </w:p>
    <w:p w:rsidR="000142B4" w:rsidRPr="00FB3B5A" w:rsidRDefault="000142B4" w:rsidP="000142B4">
      <w:pPr>
        <w:pStyle w:val="a3"/>
        <w:wordWrap/>
        <w:spacing w:line="360" w:lineRule="auto"/>
        <w:ind w:leftChars="200" w:left="900" w:rightChars="200" w:right="400" w:hanging="500"/>
        <w:rPr>
          <w:rFonts w:ascii="Times New Roman" w:hint="eastAsia"/>
          <w:sz w:val="22"/>
          <w:szCs w:val="24"/>
        </w:rPr>
      </w:pPr>
      <w:r w:rsidRPr="00FB3B5A">
        <w:rPr>
          <w:rFonts w:ascii="Times New Roman"/>
          <w:sz w:val="22"/>
          <w:szCs w:val="24"/>
        </w:rPr>
        <w:t>*</w:t>
      </w:r>
      <w:r w:rsidRPr="00FB3B5A">
        <w:rPr>
          <w:rFonts w:ascii="Times New Roman" w:hint="eastAsia"/>
          <w:sz w:val="22"/>
          <w:szCs w:val="24"/>
        </w:rPr>
        <w:t xml:space="preserve">Minxin Pei, </w:t>
      </w:r>
      <w:r w:rsidRPr="00FB3B5A">
        <w:rPr>
          <w:rFonts w:ascii="Times New Roman"/>
          <w:sz w:val="22"/>
          <w:szCs w:val="24"/>
        </w:rPr>
        <w:t>"</w:t>
      </w:r>
      <w:r w:rsidRPr="00FB3B5A">
        <w:rPr>
          <w:rFonts w:ascii="Times New Roman" w:hint="eastAsia"/>
          <w:sz w:val="22"/>
          <w:szCs w:val="24"/>
        </w:rPr>
        <w:t>Rights and Resistance: The Changing Context of the Dissident Movement,</w:t>
      </w:r>
      <w:r w:rsidRPr="00FB3B5A">
        <w:rPr>
          <w:rFonts w:ascii="Times New Roman"/>
          <w:sz w:val="22"/>
          <w:szCs w:val="24"/>
        </w:rPr>
        <w:t>”</w:t>
      </w:r>
      <w:r w:rsidRPr="00FB3B5A">
        <w:rPr>
          <w:rFonts w:ascii="Times New Roman" w:hint="eastAsia"/>
          <w:sz w:val="22"/>
          <w:szCs w:val="24"/>
        </w:rPr>
        <w:t xml:space="preserve"> in Elizabeth J. Perry and Mark Selden (eds.), </w:t>
      </w:r>
      <w:r w:rsidRPr="00FB3B5A">
        <w:rPr>
          <w:rFonts w:ascii="Times New Roman" w:hint="eastAsia"/>
          <w:i/>
          <w:sz w:val="22"/>
          <w:szCs w:val="24"/>
        </w:rPr>
        <w:t>Chinese Society: Change, Conflict and Resistance</w:t>
      </w:r>
      <w:r w:rsidRPr="00FB3B5A">
        <w:rPr>
          <w:rFonts w:ascii="Times New Roman" w:hint="eastAsia"/>
          <w:sz w:val="22"/>
          <w:szCs w:val="24"/>
        </w:rPr>
        <w:t xml:space="preserve"> (Third Edition) (London: Routledge, 2010), pp. 31-56</w:t>
      </w:r>
    </w:p>
    <w:p w:rsidR="000142B4" w:rsidRPr="00FB3B5A" w:rsidRDefault="000142B4" w:rsidP="000142B4">
      <w:pPr>
        <w:pStyle w:val="a3"/>
        <w:wordWrap/>
        <w:spacing w:line="360" w:lineRule="auto"/>
        <w:ind w:leftChars="200" w:left="900" w:rightChars="200" w:right="400" w:hanging="500"/>
        <w:rPr>
          <w:rFonts w:ascii="Times New Roman" w:hint="eastAsia"/>
          <w:sz w:val="22"/>
          <w:szCs w:val="24"/>
        </w:rPr>
      </w:pPr>
      <w:r w:rsidRPr="00FB3B5A">
        <w:rPr>
          <w:rFonts w:ascii="Times New Roman" w:hint="eastAsia"/>
          <w:sz w:val="22"/>
          <w:szCs w:val="24"/>
        </w:rPr>
        <w:t>*Lianjiang Li and Kevin J. O</w:t>
      </w:r>
      <w:r w:rsidRPr="00FB3B5A">
        <w:rPr>
          <w:rFonts w:ascii="Times New Roman"/>
          <w:sz w:val="22"/>
          <w:szCs w:val="24"/>
        </w:rPr>
        <w:t>’</w:t>
      </w:r>
      <w:r w:rsidRPr="00FB3B5A">
        <w:rPr>
          <w:rFonts w:ascii="Times New Roman" w:hint="eastAsia"/>
          <w:sz w:val="22"/>
          <w:szCs w:val="24"/>
        </w:rPr>
        <w:t xml:space="preserve">Brien, </w:t>
      </w:r>
      <w:r w:rsidRPr="00FB3B5A">
        <w:rPr>
          <w:rFonts w:ascii="Times New Roman"/>
          <w:sz w:val="22"/>
          <w:szCs w:val="24"/>
        </w:rPr>
        <w:t>“</w:t>
      </w:r>
      <w:r w:rsidRPr="00FB3B5A">
        <w:rPr>
          <w:rFonts w:ascii="Times New Roman" w:hint="eastAsia"/>
          <w:sz w:val="22"/>
          <w:szCs w:val="24"/>
        </w:rPr>
        <w:t>Protest Leadership in Rural China,</w:t>
      </w:r>
      <w:r w:rsidRPr="00FB3B5A">
        <w:rPr>
          <w:rFonts w:ascii="Times New Roman"/>
          <w:sz w:val="22"/>
          <w:szCs w:val="24"/>
        </w:rPr>
        <w:t>”</w:t>
      </w:r>
      <w:r w:rsidRPr="00FB3B5A">
        <w:rPr>
          <w:rFonts w:ascii="Times New Roman" w:hint="eastAsia"/>
          <w:sz w:val="22"/>
          <w:szCs w:val="24"/>
        </w:rPr>
        <w:t xml:space="preserve"> </w:t>
      </w:r>
      <w:r w:rsidRPr="00FB3B5A">
        <w:rPr>
          <w:rFonts w:ascii="Times New Roman" w:hint="eastAsia"/>
          <w:i/>
          <w:sz w:val="22"/>
          <w:szCs w:val="24"/>
        </w:rPr>
        <w:t>China Quarterly</w:t>
      </w:r>
      <w:r w:rsidRPr="00FB3B5A">
        <w:rPr>
          <w:rFonts w:ascii="Times New Roman" w:hint="eastAsia"/>
          <w:sz w:val="22"/>
          <w:szCs w:val="24"/>
        </w:rPr>
        <w:t xml:space="preserve"> Vol. 193 (March 2008), pp. 1-23</w:t>
      </w:r>
    </w:p>
    <w:p w:rsidR="000142B4" w:rsidRPr="00FB3B5A" w:rsidRDefault="000142B4" w:rsidP="000142B4">
      <w:pPr>
        <w:pStyle w:val="a3"/>
        <w:wordWrap/>
        <w:spacing w:line="360" w:lineRule="auto"/>
        <w:ind w:leftChars="200" w:left="900" w:rightChars="200" w:right="400" w:hanging="500"/>
        <w:rPr>
          <w:rFonts w:ascii="Times New Roman" w:hint="eastAsia"/>
          <w:sz w:val="22"/>
          <w:szCs w:val="24"/>
        </w:rPr>
      </w:pPr>
    </w:p>
    <w:p w:rsidR="00034F36" w:rsidRPr="00B94160" w:rsidRDefault="00727EA5" w:rsidP="00861B89">
      <w:pPr>
        <w:pStyle w:val="af0"/>
        <w:spacing w:after="0" w:afterAutospacing="0" w:line="360" w:lineRule="auto"/>
        <w:ind w:leftChars="200" w:left="400" w:rightChars="200" w:right="400"/>
        <w:jc w:val="both"/>
        <w:rPr>
          <w:rFonts w:ascii="Times New Roman" w:eastAsia="SimSun" w:hint="eastAsia"/>
          <w:b/>
          <w:bCs/>
        </w:rPr>
      </w:pPr>
      <w:r w:rsidRPr="00B94160">
        <w:rPr>
          <w:rFonts w:ascii="Times New Roman"/>
          <w:b/>
          <w:bCs/>
        </w:rPr>
        <w:t>1</w:t>
      </w:r>
      <w:r w:rsidR="00F5769E">
        <w:rPr>
          <w:rFonts w:ascii="Times New Roman" w:hint="eastAsia"/>
          <w:b/>
          <w:bCs/>
        </w:rPr>
        <w:t>3</w:t>
      </w:r>
      <w:r w:rsidRPr="00B94160">
        <w:rPr>
          <w:rFonts w:ascii="Times New Roman"/>
          <w:b/>
          <w:bCs/>
        </w:rPr>
        <w:t>.</w:t>
      </w:r>
      <w:r w:rsidR="00034F36" w:rsidRPr="00B94160">
        <w:rPr>
          <w:rFonts w:ascii="Times New Roman"/>
          <w:b/>
          <w:bCs/>
        </w:rPr>
        <w:t xml:space="preserve"> </w:t>
      </w:r>
      <w:r w:rsidR="00440D4F" w:rsidRPr="00B94160">
        <w:rPr>
          <w:rFonts w:ascii="Times New Roman"/>
          <w:b/>
          <w:bCs/>
        </w:rPr>
        <w:t>Emergence and Development of Nationalism</w:t>
      </w:r>
      <w:r w:rsidR="00440D4F" w:rsidRPr="00B94160">
        <w:rPr>
          <w:rFonts w:ascii="Times New Roman" w:eastAsia="MS Song"/>
          <w:b/>
          <w:bCs/>
          <w:lang w:eastAsia="zh-CN"/>
        </w:rPr>
        <w:t xml:space="preserve"> </w:t>
      </w:r>
      <w:r w:rsidR="00440D4F" w:rsidRPr="00B94160">
        <w:rPr>
          <w:rFonts w:ascii="Times New Roman"/>
          <w:b/>
          <w:bCs/>
        </w:rPr>
        <w:t xml:space="preserve">in the Reform Era </w:t>
      </w:r>
    </w:p>
    <w:p w:rsidR="009625F0" w:rsidRDefault="009625F0" w:rsidP="00FD0EB5">
      <w:pPr>
        <w:pStyle w:val="a3"/>
        <w:wordWrap/>
        <w:spacing w:line="360" w:lineRule="auto"/>
        <w:ind w:leftChars="200" w:left="900" w:rightChars="200" w:right="400" w:hanging="500"/>
        <w:rPr>
          <w:rFonts w:ascii="Times New Roman" w:hint="eastAsia"/>
          <w:sz w:val="22"/>
          <w:szCs w:val="24"/>
        </w:rPr>
      </w:pPr>
    </w:p>
    <w:p w:rsidR="00727EA5" w:rsidRPr="00FB3B5A" w:rsidRDefault="00727EA5" w:rsidP="00FD0EB5">
      <w:pPr>
        <w:pStyle w:val="a3"/>
        <w:wordWrap/>
        <w:spacing w:line="360" w:lineRule="auto"/>
        <w:ind w:leftChars="200" w:left="900" w:rightChars="200" w:right="400" w:hanging="500"/>
        <w:rPr>
          <w:rFonts w:ascii="Times New Roman"/>
          <w:sz w:val="22"/>
          <w:szCs w:val="24"/>
        </w:rPr>
      </w:pPr>
      <w:r w:rsidRPr="00FB3B5A">
        <w:rPr>
          <w:rFonts w:ascii="Times New Roman"/>
          <w:sz w:val="22"/>
          <w:szCs w:val="24"/>
        </w:rPr>
        <w:t xml:space="preserve">*Suisheng Zhao, "Chinese Intellectuals' Quest for National Greatness and Nationalistic Writing in the 1990s," </w:t>
      </w:r>
      <w:r w:rsidR="0017460D" w:rsidRPr="00FB3B5A">
        <w:rPr>
          <w:rFonts w:ascii="Times New Roman"/>
          <w:i/>
          <w:iCs/>
          <w:sz w:val="22"/>
          <w:szCs w:val="24"/>
        </w:rPr>
        <w:t>China</w:t>
      </w:r>
      <w:r w:rsidRPr="00FB3B5A">
        <w:rPr>
          <w:rFonts w:ascii="Times New Roman"/>
          <w:i/>
          <w:iCs/>
          <w:sz w:val="22"/>
          <w:szCs w:val="24"/>
        </w:rPr>
        <w:t xml:space="preserve"> Quarterly</w:t>
      </w:r>
      <w:r w:rsidRPr="00FB3B5A">
        <w:rPr>
          <w:rFonts w:ascii="Times New Roman"/>
          <w:sz w:val="22"/>
          <w:szCs w:val="24"/>
        </w:rPr>
        <w:t xml:space="preserve"> 152 (December 1997), pp. 725-745</w:t>
      </w:r>
    </w:p>
    <w:p w:rsidR="00812016" w:rsidRDefault="00034F36" w:rsidP="00FD0EB5">
      <w:pPr>
        <w:pStyle w:val="a3"/>
        <w:wordWrap/>
        <w:spacing w:line="360" w:lineRule="auto"/>
        <w:ind w:leftChars="200" w:left="900" w:rightChars="200" w:right="400" w:hanging="500"/>
        <w:rPr>
          <w:rFonts w:ascii="Times New Roman" w:hint="eastAsia"/>
          <w:sz w:val="22"/>
          <w:szCs w:val="24"/>
        </w:rPr>
      </w:pPr>
      <w:r w:rsidRPr="00FB3B5A">
        <w:rPr>
          <w:rFonts w:ascii="Times New Roman"/>
          <w:sz w:val="22"/>
          <w:szCs w:val="24"/>
        </w:rPr>
        <w:t xml:space="preserve">*Yongnian Zheng, </w:t>
      </w:r>
      <w:r w:rsidRPr="00FB3B5A">
        <w:rPr>
          <w:rFonts w:ascii="Times New Roman"/>
          <w:i/>
          <w:iCs/>
          <w:sz w:val="22"/>
          <w:szCs w:val="24"/>
        </w:rPr>
        <w:t>Discovering Chinese Nationalism in China: Modernization, Identity, and International Relations</w:t>
      </w:r>
      <w:r w:rsidRPr="00FB3B5A">
        <w:rPr>
          <w:rFonts w:ascii="Times New Roman"/>
          <w:sz w:val="22"/>
          <w:szCs w:val="24"/>
        </w:rPr>
        <w:t xml:space="preserve"> (Cambridge: Cambridge University Press, 1999), pp. 87-110</w:t>
      </w:r>
    </w:p>
    <w:p w:rsidR="00334CF0" w:rsidRDefault="00334CF0" w:rsidP="00FD0EB5">
      <w:pPr>
        <w:pStyle w:val="a3"/>
        <w:wordWrap/>
        <w:spacing w:line="360" w:lineRule="auto"/>
        <w:ind w:leftChars="200" w:left="400" w:rightChars="200" w:right="400"/>
        <w:rPr>
          <w:rFonts w:ascii="Times New Roman" w:hint="eastAsia"/>
          <w:b/>
          <w:bCs/>
          <w:sz w:val="24"/>
          <w:szCs w:val="24"/>
        </w:rPr>
      </w:pPr>
    </w:p>
    <w:p w:rsidR="00861B89" w:rsidRPr="0017460D" w:rsidRDefault="00334CF0" w:rsidP="00861B89">
      <w:pPr>
        <w:pStyle w:val="af0"/>
        <w:spacing w:after="0" w:afterAutospacing="0" w:line="360" w:lineRule="auto"/>
        <w:ind w:leftChars="200" w:left="400" w:rightChars="200" w:right="400"/>
        <w:jc w:val="both"/>
        <w:rPr>
          <w:rFonts w:ascii="Times New Roman" w:hAnsi="Times New Roman" w:cs="Times New Roman"/>
          <w:b/>
        </w:rPr>
      </w:pPr>
      <w:r>
        <w:rPr>
          <w:rFonts w:ascii="Times New Roman" w:hint="eastAsia"/>
          <w:b/>
          <w:bCs/>
        </w:rPr>
        <w:t>1</w:t>
      </w:r>
      <w:r w:rsidR="00FD0EB5">
        <w:rPr>
          <w:rFonts w:ascii="Times New Roman" w:hint="eastAsia"/>
          <w:b/>
          <w:bCs/>
        </w:rPr>
        <w:t>4</w:t>
      </w:r>
      <w:r>
        <w:rPr>
          <w:rFonts w:ascii="Times New Roman" w:hint="eastAsia"/>
          <w:b/>
          <w:bCs/>
        </w:rPr>
        <w:t>.</w:t>
      </w:r>
      <w:r w:rsidR="00034F36" w:rsidRPr="00B94160">
        <w:rPr>
          <w:rFonts w:ascii="Times New Roman"/>
          <w:b/>
          <w:bCs/>
        </w:rPr>
        <w:t xml:space="preserve"> </w:t>
      </w:r>
      <w:r w:rsidR="002E4793">
        <w:rPr>
          <w:rFonts w:ascii="Times New Roman" w:hint="eastAsia"/>
          <w:b/>
          <w:bCs/>
        </w:rPr>
        <w:t xml:space="preserve">Assessment of Past Political Reforms and </w:t>
      </w:r>
      <w:r w:rsidR="00440D4F" w:rsidRPr="00B94160">
        <w:rPr>
          <w:rFonts w:ascii="Times New Roman"/>
          <w:b/>
          <w:bCs/>
        </w:rPr>
        <w:t xml:space="preserve">Prospect for </w:t>
      </w:r>
      <w:r w:rsidR="007C7C44">
        <w:rPr>
          <w:rFonts w:ascii="Times New Roman" w:hint="eastAsia"/>
          <w:b/>
          <w:bCs/>
        </w:rPr>
        <w:t xml:space="preserve">Future </w:t>
      </w:r>
      <w:r w:rsidR="00006263">
        <w:rPr>
          <w:rFonts w:ascii="Times New Roman" w:hint="eastAsia"/>
          <w:b/>
          <w:bCs/>
        </w:rPr>
        <w:t>Change</w:t>
      </w:r>
      <w:r w:rsidR="00EB3BA7">
        <w:rPr>
          <w:rFonts w:ascii="Times New Roman" w:hint="eastAsia"/>
          <w:b/>
          <w:bCs/>
        </w:rPr>
        <w:t xml:space="preserve"> </w:t>
      </w:r>
    </w:p>
    <w:p w:rsidR="007C7C44" w:rsidRDefault="007C7C44" w:rsidP="00F62B5B">
      <w:pPr>
        <w:pStyle w:val="a3"/>
        <w:wordWrap/>
        <w:spacing w:line="360" w:lineRule="auto"/>
        <w:ind w:leftChars="200" w:left="900" w:rightChars="200" w:right="400" w:hanging="500"/>
        <w:rPr>
          <w:rFonts w:ascii="Times New Roman" w:hint="eastAsia"/>
          <w:sz w:val="22"/>
          <w:szCs w:val="24"/>
        </w:rPr>
      </w:pPr>
    </w:p>
    <w:p w:rsidR="00EB3BA7" w:rsidRPr="00FB3B5A" w:rsidRDefault="00E74CFC" w:rsidP="00F62B5B">
      <w:pPr>
        <w:pStyle w:val="a3"/>
        <w:wordWrap/>
        <w:spacing w:line="360" w:lineRule="auto"/>
        <w:ind w:leftChars="200" w:left="900" w:rightChars="200" w:right="400" w:hanging="500"/>
        <w:rPr>
          <w:rFonts w:ascii="Times New Roman" w:hint="eastAsia"/>
          <w:sz w:val="22"/>
          <w:szCs w:val="24"/>
        </w:rPr>
      </w:pPr>
      <w:r w:rsidRPr="00FB3B5A">
        <w:rPr>
          <w:rFonts w:ascii="Times New Roman" w:hint="eastAsia"/>
          <w:sz w:val="22"/>
          <w:szCs w:val="24"/>
        </w:rPr>
        <w:t>*</w:t>
      </w:r>
      <w:r w:rsidR="00F62B5B" w:rsidRPr="00FB3B5A">
        <w:rPr>
          <w:rFonts w:ascii="Times New Roman" w:hint="eastAsia"/>
          <w:sz w:val="22"/>
          <w:szCs w:val="24"/>
        </w:rPr>
        <w:t xml:space="preserve">Young Nam Cho, </w:t>
      </w:r>
      <w:r w:rsidR="00A735B3" w:rsidRPr="00FB3B5A">
        <w:rPr>
          <w:rFonts w:ascii="Times New Roman"/>
          <w:sz w:val="22"/>
          <w:szCs w:val="24"/>
        </w:rPr>
        <w:t>“</w:t>
      </w:r>
      <w:r w:rsidR="00A735B3" w:rsidRPr="00FB3B5A">
        <w:rPr>
          <w:rFonts w:ascii="Times New Roman" w:hint="eastAsia"/>
          <w:sz w:val="22"/>
          <w:szCs w:val="24"/>
        </w:rPr>
        <w:t>Democracy with Chinese Characteristics? A Critical Review from a Developmental State Perspective,</w:t>
      </w:r>
      <w:r w:rsidR="00A735B3" w:rsidRPr="00FB3B5A">
        <w:rPr>
          <w:rFonts w:ascii="Times New Roman"/>
          <w:sz w:val="22"/>
          <w:szCs w:val="24"/>
        </w:rPr>
        <w:t>”</w:t>
      </w:r>
      <w:r w:rsidR="00A735B3" w:rsidRPr="00FB3B5A">
        <w:rPr>
          <w:rFonts w:ascii="Times New Roman" w:hint="eastAsia"/>
          <w:sz w:val="22"/>
          <w:szCs w:val="24"/>
        </w:rPr>
        <w:t xml:space="preserve"> </w:t>
      </w:r>
      <w:r w:rsidR="00A735B3" w:rsidRPr="00FB3B5A">
        <w:rPr>
          <w:rFonts w:ascii="Times New Roman" w:hint="eastAsia"/>
          <w:i/>
          <w:sz w:val="22"/>
          <w:szCs w:val="24"/>
        </w:rPr>
        <w:t>Issues &amp; Studies</w:t>
      </w:r>
      <w:r w:rsidR="00A735B3" w:rsidRPr="00FB3B5A">
        <w:rPr>
          <w:rFonts w:ascii="Times New Roman" w:hint="eastAsia"/>
          <w:sz w:val="22"/>
          <w:szCs w:val="24"/>
        </w:rPr>
        <w:t>, Vol. 45, No. 3 (December 2009), pp. 71-106</w:t>
      </w:r>
    </w:p>
    <w:p w:rsidR="00FB038F" w:rsidRDefault="00EB3BA7" w:rsidP="00EB3BA7">
      <w:pPr>
        <w:pStyle w:val="a3"/>
        <w:wordWrap/>
        <w:spacing w:line="360" w:lineRule="auto"/>
        <w:ind w:leftChars="200" w:left="900" w:rightChars="200" w:right="400" w:hanging="500"/>
        <w:rPr>
          <w:rFonts w:ascii="Times New Roman" w:hint="eastAsia"/>
          <w:bCs/>
          <w:sz w:val="22"/>
          <w:szCs w:val="24"/>
        </w:rPr>
      </w:pPr>
      <w:r w:rsidRPr="00FB3B5A">
        <w:rPr>
          <w:rFonts w:ascii="Times New Roman" w:hint="eastAsia"/>
          <w:bCs/>
          <w:sz w:val="22"/>
          <w:szCs w:val="24"/>
        </w:rPr>
        <w:t xml:space="preserve">*Chu Yun-han, </w:t>
      </w:r>
      <w:r w:rsidRPr="00FB3B5A">
        <w:rPr>
          <w:rFonts w:ascii="Times New Roman"/>
          <w:bCs/>
          <w:sz w:val="22"/>
          <w:szCs w:val="24"/>
        </w:rPr>
        <w:t>“</w:t>
      </w:r>
      <w:r w:rsidRPr="00FB3B5A">
        <w:rPr>
          <w:rFonts w:ascii="Times New Roman" w:hint="eastAsia"/>
          <w:bCs/>
          <w:sz w:val="22"/>
          <w:szCs w:val="24"/>
        </w:rPr>
        <w:t>Taiwan and China</w:t>
      </w:r>
      <w:r w:rsidRPr="00FB3B5A">
        <w:rPr>
          <w:rFonts w:ascii="Times New Roman"/>
          <w:bCs/>
          <w:sz w:val="22"/>
          <w:szCs w:val="24"/>
        </w:rPr>
        <w:t>’</w:t>
      </w:r>
      <w:r w:rsidRPr="00FB3B5A">
        <w:rPr>
          <w:rFonts w:ascii="Times New Roman" w:hint="eastAsia"/>
          <w:bCs/>
          <w:sz w:val="22"/>
          <w:szCs w:val="24"/>
        </w:rPr>
        <w:t>s Democratic Future: Can the Tail Wag the Dog?</w:t>
      </w:r>
      <w:r w:rsidRPr="00FB3B5A">
        <w:rPr>
          <w:rFonts w:ascii="Times New Roman"/>
          <w:bCs/>
          <w:sz w:val="22"/>
          <w:szCs w:val="24"/>
        </w:rPr>
        <w:t>”</w:t>
      </w:r>
      <w:r w:rsidRPr="00FB3B5A">
        <w:rPr>
          <w:rFonts w:ascii="Times New Roman" w:hint="eastAsia"/>
          <w:bCs/>
          <w:sz w:val="22"/>
          <w:szCs w:val="24"/>
        </w:rPr>
        <w:t xml:space="preserve"> in Cheng Li (ed.), </w:t>
      </w:r>
      <w:r w:rsidRPr="00FB3B5A">
        <w:rPr>
          <w:rFonts w:ascii="Times New Roman" w:hint="eastAsia"/>
          <w:bCs/>
          <w:i/>
          <w:sz w:val="22"/>
          <w:szCs w:val="24"/>
        </w:rPr>
        <w:t>China</w:t>
      </w:r>
      <w:r w:rsidRPr="00FB3B5A">
        <w:rPr>
          <w:rFonts w:ascii="Times New Roman"/>
          <w:bCs/>
          <w:i/>
          <w:sz w:val="22"/>
          <w:szCs w:val="24"/>
        </w:rPr>
        <w:t>’</w:t>
      </w:r>
      <w:r w:rsidRPr="00FB3B5A">
        <w:rPr>
          <w:rFonts w:ascii="Times New Roman" w:hint="eastAsia"/>
          <w:bCs/>
          <w:i/>
          <w:sz w:val="22"/>
          <w:szCs w:val="24"/>
        </w:rPr>
        <w:t>s Changing Political Landscape: Prospects for Democracy</w:t>
      </w:r>
      <w:r w:rsidRPr="00FB3B5A">
        <w:rPr>
          <w:rFonts w:ascii="Times New Roman" w:hint="eastAsia"/>
          <w:bCs/>
          <w:sz w:val="22"/>
          <w:szCs w:val="24"/>
        </w:rPr>
        <w:t xml:space="preserve"> (</w:t>
      </w:r>
      <w:smartTag w:uri="urn:schemas-microsoft-com:office:smarttags" w:element="place">
        <w:smartTag w:uri="urn:schemas-microsoft-com:office:smarttags" w:element="City">
          <w:r w:rsidRPr="00FB3B5A">
            <w:rPr>
              <w:rFonts w:ascii="Times New Roman" w:hint="eastAsia"/>
              <w:bCs/>
              <w:sz w:val="22"/>
              <w:szCs w:val="24"/>
            </w:rPr>
            <w:t>Washington</w:t>
          </w:r>
        </w:smartTag>
        <w:r w:rsidRPr="00FB3B5A">
          <w:rPr>
            <w:rFonts w:ascii="Times New Roman" w:hint="eastAsia"/>
            <w:bCs/>
            <w:sz w:val="22"/>
            <w:szCs w:val="24"/>
          </w:rPr>
          <w:t xml:space="preserve"> </w:t>
        </w:r>
        <w:smartTag w:uri="urn:schemas-microsoft-com:office:smarttags" w:element="State">
          <w:r w:rsidRPr="00FB3B5A">
            <w:rPr>
              <w:rFonts w:ascii="Times New Roman" w:hint="eastAsia"/>
              <w:bCs/>
              <w:sz w:val="22"/>
              <w:szCs w:val="24"/>
            </w:rPr>
            <w:t>D.C.</w:t>
          </w:r>
        </w:smartTag>
      </w:smartTag>
      <w:r w:rsidRPr="00FB3B5A">
        <w:rPr>
          <w:rFonts w:ascii="Times New Roman" w:hint="eastAsia"/>
          <w:bCs/>
          <w:sz w:val="22"/>
          <w:szCs w:val="24"/>
        </w:rPr>
        <w:t>: Brookings Institution Press, 2008), pp. 302-322</w:t>
      </w:r>
    </w:p>
    <w:p w:rsidR="00812016" w:rsidRDefault="00812016" w:rsidP="00EB3BA7">
      <w:pPr>
        <w:pStyle w:val="a3"/>
        <w:wordWrap/>
        <w:spacing w:line="360" w:lineRule="auto"/>
        <w:ind w:leftChars="200" w:left="900" w:rightChars="200" w:right="400" w:hanging="500"/>
        <w:rPr>
          <w:rFonts w:ascii="Times New Roman" w:hint="eastAsia"/>
          <w:bCs/>
          <w:sz w:val="22"/>
          <w:szCs w:val="24"/>
        </w:rPr>
      </w:pPr>
      <w:r>
        <w:rPr>
          <w:rFonts w:ascii="Times New Roman" w:hint="eastAsia"/>
          <w:bCs/>
          <w:sz w:val="22"/>
          <w:szCs w:val="24"/>
        </w:rPr>
        <w:t xml:space="preserve">*Cheng Li, "The End of the CCP's Resilient Authoritarianism? A Tripartite Assessment of Shifting Power in China," </w:t>
      </w:r>
      <w:r w:rsidRPr="00812016">
        <w:rPr>
          <w:rFonts w:ascii="Times New Roman" w:hint="eastAsia"/>
          <w:bCs/>
          <w:i/>
          <w:sz w:val="22"/>
          <w:szCs w:val="24"/>
        </w:rPr>
        <w:t>China Quarterly</w:t>
      </w:r>
      <w:r>
        <w:rPr>
          <w:rFonts w:ascii="Times New Roman" w:hint="eastAsia"/>
          <w:bCs/>
          <w:sz w:val="22"/>
          <w:szCs w:val="24"/>
        </w:rPr>
        <w:t xml:space="preserve"> No. 211 (September 2012), pp. 595-623</w:t>
      </w:r>
    </w:p>
    <w:p w:rsidR="00E04D96" w:rsidRDefault="00E04D96" w:rsidP="00453F17">
      <w:pPr>
        <w:pStyle w:val="a3"/>
        <w:wordWrap/>
        <w:spacing w:line="360" w:lineRule="auto"/>
        <w:ind w:leftChars="200" w:left="400" w:rightChars="200" w:right="400"/>
        <w:rPr>
          <w:rFonts w:ascii="Times New Roman" w:hint="eastAsia"/>
          <w:sz w:val="24"/>
          <w:szCs w:val="24"/>
        </w:rPr>
      </w:pPr>
    </w:p>
    <w:p w:rsidR="00034F36" w:rsidRPr="00B94160" w:rsidRDefault="00E04D96" w:rsidP="00E04D96">
      <w:pPr>
        <w:pStyle w:val="a3"/>
        <w:wordWrap/>
        <w:spacing w:line="360" w:lineRule="auto"/>
        <w:ind w:leftChars="200" w:left="400" w:rightChars="200" w:right="400"/>
        <w:rPr>
          <w:rFonts w:ascii="Times New Roman" w:hint="eastAsia"/>
          <w:sz w:val="24"/>
          <w:szCs w:val="24"/>
        </w:rPr>
      </w:pPr>
      <w:r>
        <w:rPr>
          <w:rFonts w:ascii="Times New Roman" w:hint="eastAsia"/>
          <w:b/>
          <w:bCs/>
          <w:sz w:val="24"/>
          <w:szCs w:val="24"/>
        </w:rPr>
        <w:t>15.</w:t>
      </w:r>
      <w:r w:rsidRPr="00B94160">
        <w:rPr>
          <w:rFonts w:ascii="Times New Roman"/>
          <w:b/>
          <w:bCs/>
          <w:sz w:val="24"/>
          <w:szCs w:val="24"/>
        </w:rPr>
        <w:t xml:space="preserve"> </w:t>
      </w:r>
      <w:r w:rsidR="00342455">
        <w:rPr>
          <w:rFonts w:ascii="Times New Roman" w:hint="eastAsia"/>
          <w:b/>
          <w:bCs/>
          <w:sz w:val="24"/>
          <w:szCs w:val="24"/>
        </w:rPr>
        <w:t xml:space="preserve">Take-home Examination </w:t>
      </w:r>
    </w:p>
    <w:sectPr w:rsidR="00034F36" w:rsidRPr="00B94160" w:rsidSect="00EC25BD">
      <w:footerReference w:type="even" r:id="rId8"/>
      <w:footerReference w:type="default" r:id="rId9"/>
      <w:pgSz w:w="11906" w:h="16838" w:code="9"/>
      <w:pgMar w:top="2012" w:right="850" w:bottom="2012" w:left="850" w:header="1190" w:footer="11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9A5" w:rsidRDefault="000859A5">
      <w:r>
        <w:separator/>
      </w:r>
    </w:p>
  </w:endnote>
  <w:endnote w:type="continuationSeparator" w:id="0">
    <w:p w:rsidR="000859A5" w:rsidRDefault="0008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한양신명조,한컴돋움">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MS Song">
    <w:altName w:val="Arial Unicode MS"/>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8F" w:rsidRDefault="00481D8F" w:rsidP="00EC25BD">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81D8F" w:rsidRDefault="00481D8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8F" w:rsidRDefault="00481D8F" w:rsidP="00EC25BD">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C52F7">
      <w:rPr>
        <w:rStyle w:val="ae"/>
        <w:noProof/>
      </w:rPr>
      <w:t>1</w:t>
    </w:r>
    <w:r>
      <w:rPr>
        <w:rStyle w:val="ae"/>
      </w:rPr>
      <w:fldChar w:fldCharType="end"/>
    </w:r>
  </w:p>
  <w:p w:rsidR="00481D8F" w:rsidRDefault="00481D8F">
    <w:pPr>
      <w:wordWrap/>
      <w:adjustRightInd w:val="0"/>
      <w:jc w:val="center"/>
      <w:rPr>
        <w:kern w:val="0"/>
      </w:rPr>
    </w:pPr>
    <w:r>
      <w:rPr>
        <w:rFonts w:ascii="Arial" w:hAnsi="바탕"/>
      </w:rPr>
      <w:t xml:space="preserve">- </w:t>
    </w:r>
    <w:r>
      <w:rPr>
        <w:rFonts w:ascii="Arial" w:hAnsi="바탕"/>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9A5" w:rsidRDefault="000859A5">
      <w:r>
        <w:separator/>
      </w:r>
    </w:p>
  </w:footnote>
  <w:footnote w:type="continuationSeparator" w:id="0">
    <w:p w:rsidR="000859A5" w:rsidRDefault="0008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35"/>
    <w:rsid w:val="00006263"/>
    <w:rsid w:val="00007BAD"/>
    <w:rsid w:val="00011491"/>
    <w:rsid w:val="000142B4"/>
    <w:rsid w:val="00034F36"/>
    <w:rsid w:val="00046258"/>
    <w:rsid w:val="00066AE2"/>
    <w:rsid w:val="0007424D"/>
    <w:rsid w:val="000859A5"/>
    <w:rsid w:val="00093072"/>
    <w:rsid w:val="000A5FD9"/>
    <w:rsid w:val="000D2769"/>
    <w:rsid w:val="000E7248"/>
    <w:rsid w:val="00127137"/>
    <w:rsid w:val="00144B41"/>
    <w:rsid w:val="001472E7"/>
    <w:rsid w:val="0017460D"/>
    <w:rsid w:val="001A1E85"/>
    <w:rsid w:val="00227375"/>
    <w:rsid w:val="00242BA5"/>
    <w:rsid w:val="00282D3B"/>
    <w:rsid w:val="00287A28"/>
    <w:rsid w:val="002A45CF"/>
    <w:rsid w:val="002B322F"/>
    <w:rsid w:val="002D594E"/>
    <w:rsid w:val="002E4793"/>
    <w:rsid w:val="002F0F5B"/>
    <w:rsid w:val="0030634C"/>
    <w:rsid w:val="00334CF0"/>
    <w:rsid w:val="00342455"/>
    <w:rsid w:val="00345837"/>
    <w:rsid w:val="00351E92"/>
    <w:rsid w:val="003625CD"/>
    <w:rsid w:val="00362B82"/>
    <w:rsid w:val="003648B8"/>
    <w:rsid w:val="00372424"/>
    <w:rsid w:val="003C62F5"/>
    <w:rsid w:val="003E6914"/>
    <w:rsid w:val="003F38CB"/>
    <w:rsid w:val="003F5F96"/>
    <w:rsid w:val="00440D4F"/>
    <w:rsid w:val="004429F4"/>
    <w:rsid w:val="00453F17"/>
    <w:rsid w:val="00481CFD"/>
    <w:rsid w:val="00481D8F"/>
    <w:rsid w:val="004E6DAF"/>
    <w:rsid w:val="0053082D"/>
    <w:rsid w:val="00544191"/>
    <w:rsid w:val="005554CA"/>
    <w:rsid w:val="00555DE1"/>
    <w:rsid w:val="0057694A"/>
    <w:rsid w:val="00585CAE"/>
    <w:rsid w:val="00586FFA"/>
    <w:rsid w:val="005A7DBF"/>
    <w:rsid w:val="005C412D"/>
    <w:rsid w:val="005E1EA9"/>
    <w:rsid w:val="00620986"/>
    <w:rsid w:val="0063143A"/>
    <w:rsid w:val="00646941"/>
    <w:rsid w:val="00655D7F"/>
    <w:rsid w:val="006772ED"/>
    <w:rsid w:val="00677DBC"/>
    <w:rsid w:val="006E60A3"/>
    <w:rsid w:val="00720C8A"/>
    <w:rsid w:val="00727EA5"/>
    <w:rsid w:val="00735900"/>
    <w:rsid w:val="00742559"/>
    <w:rsid w:val="00757863"/>
    <w:rsid w:val="0077645D"/>
    <w:rsid w:val="007858E9"/>
    <w:rsid w:val="007A59D2"/>
    <w:rsid w:val="007C7C44"/>
    <w:rsid w:val="007E73CC"/>
    <w:rsid w:val="008105D0"/>
    <w:rsid w:val="00812016"/>
    <w:rsid w:val="008175FD"/>
    <w:rsid w:val="00825F7E"/>
    <w:rsid w:val="008470EF"/>
    <w:rsid w:val="00861B89"/>
    <w:rsid w:val="00871893"/>
    <w:rsid w:val="008B46D9"/>
    <w:rsid w:val="008C3D89"/>
    <w:rsid w:val="008D07E3"/>
    <w:rsid w:val="008E2FE0"/>
    <w:rsid w:val="008E4654"/>
    <w:rsid w:val="00954983"/>
    <w:rsid w:val="009625F0"/>
    <w:rsid w:val="0097709D"/>
    <w:rsid w:val="00980FD0"/>
    <w:rsid w:val="009811E4"/>
    <w:rsid w:val="00984EC4"/>
    <w:rsid w:val="009C52F7"/>
    <w:rsid w:val="009C6834"/>
    <w:rsid w:val="009C6E79"/>
    <w:rsid w:val="009D49ED"/>
    <w:rsid w:val="009F35A1"/>
    <w:rsid w:val="00A04734"/>
    <w:rsid w:val="00A130C0"/>
    <w:rsid w:val="00A150F6"/>
    <w:rsid w:val="00A50882"/>
    <w:rsid w:val="00A735B3"/>
    <w:rsid w:val="00AC7787"/>
    <w:rsid w:val="00AE133B"/>
    <w:rsid w:val="00AE5F15"/>
    <w:rsid w:val="00B15285"/>
    <w:rsid w:val="00B344D5"/>
    <w:rsid w:val="00B34935"/>
    <w:rsid w:val="00B564C7"/>
    <w:rsid w:val="00B63B47"/>
    <w:rsid w:val="00B73C55"/>
    <w:rsid w:val="00B80153"/>
    <w:rsid w:val="00B82C37"/>
    <w:rsid w:val="00B94160"/>
    <w:rsid w:val="00BA44BA"/>
    <w:rsid w:val="00BB6254"/>
    <w:rsid w:val="00C2108C"/>
    <w:rsid w:val="00C56502"/>
    <w:rsid w:val="00C97082"/>
    <w:rsid w:val="00CC2676"/>
    <w:rsid w:val="00CC7B97"/>
    <w:rsid w:val="00CD202F"/>
    <w:rsid w:val="00CD3562"/>
    <w:rsid w:val="00CD7D5C"/>
    <w:rsid w:val="00CE7408"/>
    <w:rsid w:val="00D27C1E"/>
    <w:rsid w:val="00D41B29"/>
    <w:rsid w:val="00D45537"/>
    <w:rsid w:val="00D47E93"/>
    <w:rsid w:val="00D6459E"/>
    <w:rsid w:val="00D91B03"/>
    <w:rsid w:val="00DA3ED0"/>
    <w:rsid w:val="00E04D96"/>
    <w:rsid w:val="00E36EEC"/>
    <w:rsid w:val="00E4169A"/>
    <w:rsid w:val="00E44CED"/>
    <w:rsid w:val="00E47119"/>
    <w:rsid w:val="00E74CFC"/>
    <w:rsid w:val="00E9532C"/>
    <w:rsid w:val="00EA4DD3"/>
    <w:rsid w:val="00EA79A3"/>
    <w:rsid w:val="00EB3BA7"/>
    <w:rsid w:val="00EC25BD"/>
    <w:rsid w:val="00EC4D44"/>
    <w:rsid w:val="00EE4A5C"/>
    <w:rsid w:val="00F5769E"/>
    <w:rsid w:val="00F62B5B"/>
    <w:rsid w:val="00F9562D"/>
    <w:rsid w:val="00FA7A5F"/>
    <w:rsid w:val="00FB038F"/>
    <w:rsid w:val="00FB3B5A"/>
    <w:rsid w:val="00FD0EB5"/>
    <w:rsid w:val="00FE2E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E3B3CB87-25FD-421E-97B3-BC1E7FC4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882"/>
    <w:pPr>
      <w:widowControl w:val="0"/>
      <w:wordWrap w:val="0"/>
      <w:autoSpaceDE w:val="0"/>
      <w:autoSpaceDN w:val="0"/>
      <w:jc w:val="both"/>
    </w:pPr>
    <w:rPr>
      <w:rFonts w:ascii="바탕"/>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바탕글"/>
    <w:link w:val="Char"/>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paragraph" w:styleId="a4">
    <w:name w:val="Body Text"/>
    <w:basedOn w:val="a"/>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before="84" w:after="84" w:line="305" w:lineRule="auto"/>
      <w:ind w:left="350" w:right="350"/>
    </w:pPr>
    <w:rPr>
      <w:color w:val="000000"/>
      <w:kern w:val="0"/>
      <w:szCs w:val="20"/>
    </w:rPr>
  </w:style>
  <w:style w:type="paragraph" w:customStyle="1" w:styleId="1">
    <w:name w:val="개요 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바탕"/>
      <w:color w:val="000000"/>
    </w:rPr>
  </w:style>
  <w:style w:type="paragraph" w:customStyle="1" w:styleId="2">
    <w:name w:val="개요 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바탕"/>
      <w:color w:val="000000"/>
    </w:rPr>
  </w:style>
  <w:style w:type="paragraph" w:customStyle="1" w:styleId="3">
    <w:name w:val="개요 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바탕"/>
      <w:color w:val="000000"/>
    </w:rPr>
  </w:style>
  <w:style w:type="paragraph" w:customStyle="1" w:styleId="4">
    <w:name w:val="개요 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바탕"/>
      <w:color w:val="000000"/>
    </w:rPr>
  </w:style>
  <w:style w:type="paragraph" w:customStyle="1" w:styleId="5">
    <w:name w:val="개요 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바탕"/>
      <w:color w:val="000000"/>
    </w:rPr>
  </w:style>
  <w:style w:type="paragraph" w:customStyle="1" w:styleId="6">
    <w:name w:val="개요 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바탕"/>
      <w:color w:val="000000"/>
    </w:rPr>
  </w:style>
  <w:style w:type="paragraph" w:customStyle="1" w:styleId="7">
    <w:name w:val="개요 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바탕"/>
      <w:color w:val="000000"/>
    </w:rPr>
  </w:style>
  <w:style w:type="paragraph" w:customStyle="1" w:styleId="a5">
    <w:name w:val="쪽 번호"/>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paragraph" w:customStyle="1" w:styleId="a6">
    <w:name w:val="머리말"/>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바탕"/>
      <w:color w:val="000000"/>
      <w:sz w:val="18"/>
      <w:szCs w:val="18"/>
    </w:rPr>
  </w:style>
  <w:style w:type="paragraph" w:customStyle="1" w:styleId="a7">
    <w:name w:val="각주"/>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바탕"/>
      <w:color w:val="000000"/>
      <w:sz w:val="18"/>
      <w:szCs w:val="18"/>
    </w:rPr>
  </w:style>
  <w:style w:type="paragraph" w:customStyle="1" w:styleId="a8">
    <w:name w:val="그림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sz w:val="18"/>
      <w:szCs w:val="18"/>
    </w:rPr>
  </w:style>
  <w:style w:type="paragraph" w:customStyle="1" w:styleId="a9">
    <w:name w:val="표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sz w:val="18"/>
      <w:szCs w:val="18"/>
    </w:rPr>
  </w:style>
  <w:style w:type="paragraph" w:customStyle="1" w:styleId="aa">
    <w:name w:val="수식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sz w:val="18"/>
      <w:szCs w:val="18"/>
    </w:rPr>
  </w:style>
  <w:style w:type="paragraph" w:customStyle="1" w:styleId="ab">
    <w:name w:val="찾아보기"/>
    <w:pPr>
      <w:widowControl w:val="0"/>
      <w:tabs>
        <w:tab w:val="left" w:pos="321"/>
        <w:tab w:val="left" w:leader="dot" w:pos="3729"/>
      </w:tabs>
      <w:wordWrap w:val="0"/>
      <w:autoSpaceDE w:val="0"/>
      <w:autoSpaceDN w:val="0"/>
      <w:adjustRightInd w:val="0"/>
      <w:spacing w:line="296" w:lineRule="auto"/>
      <w:jc w:val="both"/>
    </w:pPr>
    <w:rPr>
      <w:rFonts w:ascii="바탕"/>
      <w:color w:val="000000"/>
      <w:sz w:val="18"/>
      <w:szCs w:val="18"/>
    </w:rPr>
  </w:style>
  <w:style w:type="character" w:styleId="ac">
    <w:name w:val="Hyperlink"/>
    <w:basedOn w:val="a0"/>
    <w:rPr>
      <w:color w:val="0000FF"/>
      <w:u w:val="single"/>
    </w:rPr>
  </w:style>
  <w:style w:type="paragraph" w:styleId="ad">
    <w:name w:val="footer"/>
    <w:basedOn w:val="a"/>
    <w:rsid w:val="00825F7E"/>
    <w:pPr>
      <w:tabs>
        <w:tab w:val="center" w:pos="4252"/>
        <w:tab w:val="right" w:pos="8504"/>
      </w:tabs>
      <w:snapToGrid w:val="0"/>
    </w:pPr>
  </w:style>
  <w:style w:type="character" w:styleId="ae">
    <w:name w:val="page number"/>
    <w:basedOn w:val="a0"/>
    <w:rsid w:val="00825F7E"/>
  </w:style>
  <w:style w:type="paragraph" w:styleId="af">
    <w:name w:val="Balloon Text"/>
    <w:basedOn w:val="a"/>
    <w:semiHidden/>
    <w:rsid w:val="00EC25BD"/>
    <w:rPr>
      <w:rFonts w:ascii="Arial" w:eastAsia="돋움" w:hAnsi="Arial"/>
      <w:sz w:val="18"/>
      <w:szCs w:val="18"/>
    </w:rPr>
  </w:style>
  <w:style w:type="paragraph" w:styleId="af0">
    <w:name w:val="Normal (Web)"/>
    <w:basedOn w:val="a"/>
    <w:rsid w:val="00A130C0"/>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Char">
    <w:name w:val="바탕글 Char"/>
    <w:basedOn w:val="a0"/>
    <w:link w:val="a3"/>
    <w:rsid w:val="00A130C0"/>
    <w:rPr>
      <w:rFonts w:ascii="바탕"/>
      <w:color w:val="000000"/>
      <w:lang w:val="en-US" w:eastAsia="ko-KR" w:bidi="ar-SA"/>
    </w:rPr>
  </w:style>
  <w:style w:type="paragraph" w:styleId="af1">
    <w:name w:val="header"/>
    <w:basedOn w:val="a"/>
    <w:link w:val="Char0"/>
    <w:rsid w:val="008B46D9"/>
    <w:pPr>
      <w:tabs>
        <w:tab w:val="center" w:pos="4513"/>
        <w:tab w:val="right" w:pos="9026"/>
      </w:tabs>
      <w:snapToGrid w:val="0"/>
    </w:pPr>
  </w:style>
  <w:style w:type="character" w:customStyle="1" w:styleId="Char0">
    <w:name w:val="머리글 Char"/>
    <w:basedOn w:val="a0"/>
    <w:link w:val="af1"/>
    <w:rsid w:val="008B46D9"/>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8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ncho@snu.ac.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73E87-EEF6-4F31-81FB-6971079E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5825</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중국학 연구 방법: 개혁시기 중국의 정치 변화  강의 계획서</vt:lpstr>
    </vt:vector>
  </TitlesOfParts>
  <Company>서울대학교</Company>
  <LinksUpToDate>false</LinksUpToDate>
  <CharactersWithSpaces>6833</CharactersWithSpaces>
  <SharedDoc>false</SharedDoc>
  <HLinks>
    <vt:vector size="6" baseType="variant">
      <vt:variant>
        <vt:i4>2883652</vt:i4>
      </vt:variant>
      <vt:variant>
        <vt:i4>0</vt:i4>
      </vt:variant>
      <vt:variant>
        <vt:i4>0</vt:i4>
      </vt:variant>
      <vt:variant>
        <vt:i4>5</vt:i4>
      </vt:variant>
      <vt:variant>
        <vt:lpwstr>mailto:yncho@snu.ac.kr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중국학 연구 방법: 개혁시기 중국의 정치 변화  강의 계획서</dc:title>
  <dc:subject/>
  <dc:creator>조영남</dc:creator>
  <cp:keywords/>
  <cp:lastModifiedBy>교무행정실2</cp:lastModifiedBy>
  <cp:revision>3</cp:revision>
  <cp:lastPrinted>2013-07-10T00:26:00Z</cp:lastPrinted>
  <dcterms:created xsi:type="dcterms:W3CDTF">2016-03-23T05:41:00Z</dcterms:created>
  <dcterms:modified xsi:type="dcterms:W3CDTF">2016-03-23T05:41:00Z</dcterms:modified>
</cp:coreProperties>
</file>