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CF" w:rsidRPr="00B44A3A" w:rsidRDefault="00B44A3A" w:rsidP="00B44A3A">
      <w:pPr>
        <w:ind w:firstLineChars="900" w:firstLine="2520"/>
        <w:rPr>
          <w:b/>
          <w:sz w:val="28"/>
          <w:szCs w:val="28"/>
          <w:u w:val="single"/>
        </w:rPr>
      </w:pPr>
      <w:r w:rsidRPr="00B44A3A">
        <w:rPr>
          <w:rFonts w:hint="eastAsia"/>
          <w:b/>
          <w:sz w:val="28"/>
          <w:szCs w:val="28"/>
          <w:u w:val="single"/>
        </w:rPr>
        <w:t>Sahajyoga Meditation</w:t>
      </w:r>
    </w:p>
    <w:p w:rsidR="00B44A3A" w:rsidRDefault="00B44A3A" w:rsidP="00B44A3A">
      <w:pPr>
        <w:ind w:firstLineChars="900" w:firstLine="2520"/>
        <w:rPr>
          <w:sz w:val="28"/>
          <w:szCs w:val="28"/>
        </w:rPr>
      </w:pPr>
    </w:p>
    <w:p w:rsidR="00B44A3A" w:rsidRPr="00B44A3A" w:rsidRDefault="00B44A3A" w:rsidP="00B44A3A">
      <w:pPr>
        <w:widowControl/>
        <w:shd w:val="clear" w:color="auto" w:fill="FFFFFF"/>
        <w:wordWrap/>
        <w:autoSpaceDE/>
        <w:autoSpaceDN/>
        <w:spacing w:after="72" w:line="288" w:lineRule="atLeast"/>
        <w:ind w:left="1120" w:hanging="520"/>
        <w:jc w:val="left"/>
        <w:outlineLvl w:val="2"/>
        <w:rPr>
          <w:rFonts w:ascii="Arial" w:eastAsia="굴림" w:hAnsi="Arial" w:cs="Arial"/>
          <w:b/>
          <w:bCs/>
          <w:color w:val="000000"/>
          <w:kern w:val="0"/>
          <w:sz w:val="26"/>
          <w:szCs w:val="26"/>
        </w:rPr>
      </w:pPr>
      <w:r>
        <w:rPr>
          <w:rFonts w:ascii="Arial" w:eastAsia="굴림" w:hAnsi="Arial" w:cs="Arial"/>
          <w:b/>
          <w:bCs/>
          <w:color w:val="000000"/>
          <w:kern w:val="0"/>
          <w:sz w:val="26"/>
        </w:rPr>
        <w:t>Kundalini</w:t>
      </w:r>
      <w:r>
        <w:rPr>
          <w:rFonts w:ascii="Arial" w:eastAsia="굴림" w:hAnsi="Arial" w:cs="Arial" w:hint="eastAsia"/>
          <w:b/>
          <w:bCs/>
          <w:color w:val="000000"/>
          <w:kern w:val="0"/>
          <w:sz w:val="26"/>
        </w:rPr>
        <w:t xml:space="preserve"> &amp;</w:t>
      </w:r>
      <w:r w:rsidRPr="00B44A3A">
        <w:rPr>
          <w:rFonts w:ascii="Arial" w:eastAsia="굴림" w:hAnsi="Arial" w:cs="Arial"/>
          <w:b/>
          <w:bCs/>
          <w:color w:val="000000"/>
          <w:kern w:val="0"/>
          <w:sz w:val="26"/>
        </w:rPr>
        <w:t xml:space="preserve"> Self-Realization</w:t>
      </w:r>
      <w:r>
        <w:rPr>
          <w:rFonts w:ascii="Arial" w:eastAsia="굴림" w:hAnsi="Arial" w:cs="Arial" w:hint="eastAsia"/>
          <w:b/>
          <w:bCs/>
          <w:color w:val="000000"/>
          <w:kern w:val="0"/>
          <w:sz w:val="26"/>
        </w:rPr>
        <w:t>-</w:t>
      </w:r>
    </w:p>
    <w:p w:rsidR="00652941" w:rsidRPr="00652941" w:rsidRDefault="00B44A3A" w:rsidP="00B44A3A">
      <w:pPr>
        <w:pStyle w:val="a7"/>
        <w:widowControl/>
        <w:numPr>
          <w:ilvl w:val="0"/>
          <w:numId w:val="1"/>
        </w:numPr>
        <w:shd w:val="clear" w:color="auto" w:fill="FFFFFF"/>
        <w:wordWrap/>
        <w:autoSpaceDE/>
        <w:autoSpaceDN/>
        <w:spacing w:before="96" w:after="120" w:line="288" w:lineRule="atLeast"/>
        <w:ind w:leftChars="0"/>
        <w:jc w:val="left"/>
        <w:rPr>
          <w:rFonts w:ascii="Arial" w:eastAsia="굴림" w:hAnsi="Arial" w:cs="Arial"/>
          <w:color w:val="000000"/>
          <w:kern w:val="0"/>
          <w:szCs w:val="20"/>
        </w:rPr>
      </w:pPr>
      <w:r w:rsidRPr="00652941">
        <w:rPr>
          <w:rFonts w:ascii="Arial" w:eastAsia="굴림" w:hAnsi="Arial" w:cs="Arial"/>
          <w:color w:val="000000"/>
          <w:kern w:val="0"/>
          <w:szCs w:val="20"/>
        </w:rPr>
        <w:t>Sahaja Yoga teaches that the</w:t>
      </w:r>
      <w:r w:rsidRPr="00652941">
        <w:rPr>
          <w:rFonts w:ascii="Arial" w:eastAsia="굴림" w:hAnsi="Arial" w:cs="Arial"/>
          <w:color w:val="000000"/>
          <w:kern w:val="0"/>
        </w:rPr>
        <w:t> </w:t>
      </w:r>
      <w:hyperlink r:id="rId8" w:tooltip="Chakras" w:history="1">
        <w:r w:rsidRPr="00652941">
          <w:rPr>
            <w:rFonts w:ascii="Arial" w:eastAsia="굴림" w:hAnsi="Arial" w:cs="Arial"/>
            <w:color w:val="0B0080"/>
            <w:kern w:val="0"/>
          </w:rPr>
          <w:t>chakras</w:t>
        </w:r>
      </w:hyperlink>
      <w:r w:rsidR="00265216">
        <w:rPr>
          <w:rFonts w:ascii="Arial" w:eastAsia="굴림" w:hAnsi="Arial" w:cs="Arial" w:hint="eastAsia"/>
          <w:color w:val="000000"/>
          <w:kern w:val="0"/>
          <w:szCs w:val="20"/>
        </w:rPr>
        <w:t xml:space="preserve"> </w:t>
      </w:r>
      <w:r w:rsidRPr="00652941">
        <w:rPr>
          <w:rFonts w:ascii="Arial" w:eastAsia="굴림" w:hAnsi="Arial" w:cs="Arial" w:hint="eastAsia"/>
          <w:color w:val="000000"/>
          <w:kern w:val="0"/>
          <w:szCs w:val="20"/>
        </w:rPr>
        <w:t>(Plexus or energy centers)</w:t>
      </w:r>
      <w:r w:rsidRPr="00652941">
        <w:rPr>
          <w:rFonts w:ascii="Arial" w:eastAsia="굴림" w:hAnsi="Arial" w:cs="Arial"/>
          <w:color w:val="000000"/>
          <w:kern w:val="0"/>
        </w:rPr>
        <w:t> </w:t>
      </w:r>
      <w:r w:rsidRPr="00652941">
        <w:rPr>
          <w:rFonts w:ascii="Arial" w:eastAsia="굴림" w:hAnsi="Arial" w:cs="Arial"/>
          <w:color w:val="000000"/>
          <w:kern w:val="0"/>
          <w:szCs w:val="20"/>
        </w:rPr>
        <w:t>can be balanced by awakening the</w:t>
      </w:r>
      <w:r w:rsidRPr="00652941">
        <w:rPr>
          <w:rFonts w:ascii="Arial" w:eastAsia="굴림" w:hAnsi="Arial" w:cs="Arial"/>
          <w:color w:val="000000"/>
          <w:kern w:val="0"/>
        </w:rPr>
        <w:t> </w:t>
      </w:r>
      <w:hyperlink r:id="rId9" w:tooltip="Kundalini energy" w:history="1">
        <w:r w:rsidRPr="00652941">
          <w:rPr>
            <w:rFonts w:ascii="Arial" w:eastAsia="굴림" w:hAnsi="Arial" w:cs="Arial"/>
            <w:color w:val="0B0080"/>
            <w:kern w:val="0"/>
          </w:rPr>
          <w:t>kundalini</w:t>
        </w:r>
      </w:hyperlink>
      <w:r w:rsidRPr="00652941">
        <w:rPr>
          <w:rFonts w:ascii="Arial" w:eastAsia="굴림" w:hAnsi="Arial" w:cs="Arial"/>
          <w:color w:val="000000"/>
          <w:kern w:val="0"/>
        </w:rPr>
        <w:t> </w:t>
      </w:r>
      <w:r w:rsidRPr="00652941">
        <w:rPr>
          <w:rFonts w:ascii="Arial" w:eastAsia="굴림" w:hAnsi="Arial" w:cs="Arial"/>
          <w:color w:val="000000"/>
          <w:kern w:val="0"/>
          <w:szCs w:val="20"/>
        </w:rPr>
        <w:t>in the</w:t>
      </w:r>
      <w:r w:rsidRPr="00652941">
        <w:rPr>
          <w:rFonts w:ascii="Arial" w:eastAsia="굴림" w:hAnsi="Arial" w:cs="Arial"/>
          <w:color w:val="000000"/>
          <w:kern w:val="0"/>
        </w:rPr>
        <w:t> </w:t>
      </w:r>
      <w:hyperlink r:id="rId10" w:tooltip="Sacrum" w:history="1">
        <w:r w:rsidRPr="00652941">
          <w:rPr>
            <w:rFonts w:ascii="Arial" w:eastAsia="굴림" w:hAnsi="Arial" w:cs="Arial"/>
            <w:color w:val="0B0080"/>
            <w:kern w:val="0"/>
          </w:rPr>
          <w:t>sacrum bone</w:t>
        </w:r>
      </w:hyperlink>
      <w:r w:rsidRPr="00652941">
        <w:rPr>
          <w:rFonts w:ascii="Arial" w:eastAsia="굴림" w:hAnsi="Arial" w:cs="Arial"/>
          <w:color w:val="000000"/>
          <w:kern w:val="0"/>
          <w:szCs w:val="20"/>
        </w:rPr>
        <w:t>, which is a normally dormant 'mother' energy</w:t>
      </w:r>
      <w:r w:rsidR="00652941">
        <w:rPr>
          <w:rFonts w:ascii="Arial" w:eastAsia="굴림" w:hAnsi="Arial" w:cs="Arial" w:hint="eastAsia"/>
          <w:color w:val="000000"/>
          <w:kern w:val="0"/>
        </w:rPr>
        <w:t>.</w:t>
      </w:r>
    </w:p>
    <w:p w:rsidR="00B44A3A" w:rsidRPr="00652941" w:rsidRDefault="00B44A3A" w:rsidP="00B44A3A">
      <w:pPr>
        <w:pStyle w:val="a7"/>
        <w:widowControl/>
        <w:numPr>
          <w:ilvl w:val="0"/>
          <w:numId w:val="1"/>
        </w:numPr>
        <w:shd w:val="clear" w:color="auto" w:fill="FFFFFF"/>
        <w:wordWrap/>
        <w:autoSpaceDE/>
        <w:autoSpaceDN/>
        <w:spacing w:before="96" w:after="120" w:line="288" w:lineRule="atLeast"/>
        <w:ind w:leftChars="0"/>
        <w:jc w:val="left"/>
        <w:rPr>
          <w:rFonts w:ascii="Arial" w:eastAsia="굴림" w:hAnsi="Arial" w:cs="Arial"/>
          <w:color w:val="000000"/>
          <w:kern w:val="0"/>
          <w:szCs w:val="20"/>
        </w:rPr>
      </w:pPr>
      <w:r w:rsidRPr="00652941">
        <w:rPr>
          <w:rFonts w:ascii="Arial" w:eastAsia="굴림" w:hAnsi="Arial" w:cs="Arial"/>
          <w:color w:val="000000"/>
          <w:kern w:val="0"/>
          <w:szCs w:val="20"/>
        </w:rPr>
        <w:t xml:space="preserve">As the kundalini rises through these </w:t>
      </w:r>
      <w:r w:rsidR="00265216">
        <w:rPr>
          <w:rFonts w:ascii="Arial" w:eastAsia="굴림" w:hAnsi="Arial" w:cs="Arial"/>
          <w:color w:val="000000"/>
          <w:kern w:val="0"/>
          <w:szCs w:val="20"/>
        </w:rPr>
        <w:t>centers</w:t>
      </w:r>
      <w:r w:rsidRPr="00652941">
        <w:rPr>
          <w:rFonts w:ascii="Arial" w:eastAsia="굴림" w:hAnsi="Arial" w:cs="Arial"/>
          <w:color w:val="000000"/>
          <w:kern w:val="0"/>
          <w:szCs w:val="20"/>
        </w:rPr>
        <w:t xml:space="preserve">, the qualities of the chakras are said to begin manifesting spontaneously. </w:t>
      </w:r>
      <w:r w:rsidRPr="00652941">
        <w:rPr>
          <w:rFonts w:ascii="Arial" w:eastAsia="굴림" w:hAnsi="Arial" w:cs="Arial" w:hint="eastAsia"/>
          <w:color w:val="000000"/>
          <w:kern w:val="0"/>
          <w:szCs w:val="20"/>
        </w:rPr>
        <w:t xml:space="preserve">Whatever Problems </w:t>
      </w:r>
      <w:r w:rsidR="00265216">
        <w:rPr>
          <w:rFonts w:ascii="Arial" w:eastAsia="굴림" w:hAnsi="Arial" w:cs="Arial"/>
          <w:color w:val="000000"/>
          <w:kern w:val="0"/>
          <w:szCs w:val="20"/>
        </w:rPr>
        <w:t>come</w:t>
      </w:r>
      <w:r w:rsidRPr="00652941">
        <w:rPr>
          <w:rFonts w:ascii="Arial" w:eastAsia="굴림" w:hAnsi="Arial" w:cs="Arial" w:hint="eastAsia"/>
          <w:color w:val="000000"/>
          <w:kern w:val="0"/>
          <w:szCs w:val="20"/>
        </w:rPr>
        <w:t xml:space="preserve"> </w:t>
      </w:r>
      <w:r w:rsidR="00265216">
        <w:rPr>
          <w:rFonts w:ascii="Arial" w:eastAsia="굴림" w:hAnsi="Arial" w:cs="Arial"/>
          <w:color w:val="000000"/>
          <w:kern w:val="0"/>
          <w:szCs w:val="20"/>
        </w:rPr>
        <w:t>through</w:t>
      </w:r>
      <w:r w:rsidRPr="00652941">
        <w:rPr>
          <w:rFonts w:ascii="Arial" w:eastAsia="굴림" w:hAnsi="Arial" w:cs="Arial" w:hint="eastAsia"/>
          <w:color w:val="000000"/>
          <w:kern w:val="0"/>
          <w:szCs w:val="20"/>
        </w:rPr>
        <w:t xml:space="preserve"> the damage of these energy centers c</w:t>
      </w:r>
      <w:r w:rsidR="00652941">
        <w:rPr>
          <w:rFonts w:ascii="Arial" w:eastAsia="굴림" w:hAnsi="Arial" w:cs="Arial" w:hint="eastAsia"/>
          <w:color w:val="000000"/>
          <w:kern w:val="0"/>
          <w:szCs w:val="20"/>
        </w:rPr>
        <w:t xml:space="preserve">an be </w:t>
      </w:r>
      <w:r w:rsidR="00265216">
        <w:rPr>
          <w:rFonts w:ascii="Arial" w:eastAsia="굴림" w:hAnsi="Arial" w:cs="Arial"/>
          <w:color w:val="000000"/>
          <w:kern w:val="0"/>
          <w:szCs w:val="20"/>
        </w:rPr>
        <w:t>repaired</w:t>
      </w:r>
      <w:r w:rsidR="00652941">
        <w:rPr>
          <w:rFonts w:ascii="Arial" w:eastAsia="굴림" w:hAnsi="Arial" w:cs="Arial" w:hint="eastAsia"/>
          <w:color w:val="000000"/>
          <w:kern w:val="0"/>
          <w:szCs w:val="20"/>
        </w:rPr>
        <w:t xml:space="preserve"> by </w:t>
      </w:r>
      <w:r w:rsidR="006F3CB0">
        <w:rPr>
          <w:rFonts w:ascii="Arial" w:eastAsia="굴림" w:hAnsi="Arial" w:cs="Arial"/>
          <w:color w:val="000000"/>
          <w:kern w:val="0"/>
          <w:szCs w:val="20"/>
        </w:rPr>
        <w:t>awakening</w:t>
      </w:r>
      <w:r w:rsidR="00652941">
        <w:rPr>
          <w:rFonts w:ascii="Arial" w:eastAsia="굴림" w:hAnsi="Arial" w:cs="Arial" w:hint="eastAsia"/>
          <w:color w:val="000000"/>
          <w:kern w:val="0"/>
          <w:szCs w:val="20"/>
        </w:rPr>
        <w:t xml:space="preserve"> of</w:t>
      </w:r>
      <w:r w:rsidRPr="00652941">
        <w:rPr>
          <w:rFonts w:ascii="Arial" w:eastAsia="굴림" w:hAnsi="Arial" w:cs="Arial" w:hint="eastAsia"/>
          <w:color w:val="000000"/>
          <w:kern w:val="0"/>
          <w:szCs w:val="20"/>
        </w:rPr>
        <w:t xml:space="preserve"> kundalin</w:t>
      </w:r>
      <w:r w:rsidR="006F3CB0">
        <w:rPr>
          <w:rFonts w:ascii="Arial" w:eastAsia="굴림" w:hAnsi="Arial" w:cs="Arial" w:hint="eastAsia"/>
          <w:color w:val="000000"/>
          <w:kern w:val="0"/>
          <w:szCs w:val="20"/>
        </w:rPr>
        <w:t>i</w:t>
      </w:r>
      <w:r w:rsidRPr="00652941">
        <w:rPr>
          <w:rFonts w:ascii="Arial" w:eastAsia="굴림" w:hAnsi="Arial" w:cs="Arial" w:hint="eastAsia"/>
          <w:color w:val="000000"/>
          <w:kern w:val="0"/>
          <w:szCs w:val="20"/>
        </w:rPr>
        <w:t xml:space="preserve">. </w:t>
      </w:r>
    </w:p>
    <w:p w:rsidR="00B44A3A" w:rsidRDefault="006F3CB0" w:rsidP="00B44A3A">
      <w:pPr>
        <w:pStyle w:val="a7"/>
        <w:widowControl/>
        <w:numPr>
          <w:ilvl w:val="0"/>
          <w:numId w:val="1"/>
        </w:numPr>
        <w:shd w:val="clear" w:color="auto" w:fill="FFFFFF"/>
        <w:wordWrap/>
        <w:autoSpaceDE/>
        <w:autoSpaceDN/>
        <w:spacing w:before="96" w:after="120" w:line="288" w:lineRule="atLeast"/>
        <w:ind w:leftChars="0"/>
        <w:jc w:val="left"/>
        <w:rPr>
          <w:rFonts w:ascii="Arial" w:eastAsia="굴림" w:hAnsi="Arial" w:cs="Arial"/>
          <w:color w:val="000000"/>
          <w:kern w:val="0"/>
          <w:szCs w:val="20"/>
        </w:rPr>
      </w:pPr>
      <w:r>
        <w:rPr>
          <w:rFonts w:ascii="Arial" w:eastAsia="굴림" w:hAnsi="Arial" w:cs="Arial" w:hint="eastAsia"/>
          <w:color w:val="000000"/>
          <w:kern w:val="0"/>
          <w:szCs w:val="20"/>
        </w:rPr>
        <w:t>It</w:t>
      </w:r>
      <w:r w:rsidR="00B44A3A" w:rsidRPr="00B44A3A">
        <w:rPr>
          <w:rFonts w:ascii="Arial" w:eastAsia="굴림" w:hAnsi="Arial" w:cs="Arial"/>
          <w:color w:val="000000"/>
          <w:kern w:val="0"/>
          <w:szCs w:val="20"/>
        </w:rPr>
        <w:t xml:space="preserve"> teaches that when the</w:t>
      </w:r>
      <w:r w:rsidR="00B44A3A" w:rsidRPr="00B44A3A">
        <w:rPr>
          <w:rFonts w:ascii="Arial" w:eastAsia="굴림" w:hAnsi="Arial" w:cs="Arial"/>
          <w:color w:val="000000"/>
          <w:kern w:val="0"/>
        </w:rPr>
        <w:t> </w:t>
      </w:r>
      <w:hyperlink r:id="rId11" w:tooltip="Sahasrara" w:history="1">
        <w:r w:rsidR="00B44A3A" w:rsidRPr="006F3CB0">
          <w:rPr>
            <w:rFonts w:ascii="Arial" w:eastAsia="굴림" w:hAnsi="Arial" w:cs="Arial"/>
            <w:color w:val="000000" w:themeColor="text1"/>
            <w:kern w:val="0"/>
          </w:rPr>
          <w:t>sahasrara</w:t>
        </w:r>
      </w:hyperlink>
      <w:r w:rsidR="00B44A3A" w:rsidRPr="006F3CB0">
        <w:rPr>
          <w:rFonts w:ascii="Arial" w:eastAsia="굴림" w:hAnsi="Arial" w:cs="Arial"/>
          <w:color w:val="000000" w:themeColor="text1"/>
          <w:kern w:val="0"/>
        </w:rPr>
        <w:t> </w:t>
      </w:r>
      <w:r w:rsidR="00B44A3A" w:rsidRPr="00B44A3A">
        <w:rPr>
          <w:rFonts w:ascii="Arial" w:eastAsia="굴림" w:hAnsi="Arial" w:cs="Arial"/>
          <w:color w:val="000000"/>
          <w:kern w:val="0"/>
          <w:szCs w:val="20"/>
        </w:rPr>
        <w:t>(topmost) chakra is pierced by the kundalini, a person will feel a cool breeze on top of their head and/or on their hands</w:t>
      </w:r>
      <w:r w:rsidR="00B44A3A" w:rsidRPr="00B44A3A">
        <w:rPr>
          <w:rFonts w:ascii="Arial" w:eastAsia="굴림" w:hAnsi="Arial" w:cs="Arial" w:hint="eastAsia"/>
          <w:color w:val="000000"/>
          <w:kern w:val="0"/>
          <w:szCs w:val="20"/>
        </w:rPr>
        <w:t>.</w:t>
      </w:r>
      <w:r w:rsidR="00B44A3A" w:rsidRPr="00B44A3A">
        <w:rPr>
          <w:rFonts w:ascii="Arial" w:eastAsia="굴림" w:hAnsi="Arial" w:cs="Arial"/>
          <w:color w:val="000000"/>
          <w:kern w:val="0"/>
        </w:rPr>
        <w:t> </w:t>
      </w:r>
      <w:r w:rsidR="00B44A3A" w:rsidRPr="00B44A3A">
        <w:rPr>
          <w:rFonts w:ascii="Arial" w:eastAsia="굴림" w:hAnsi="Arial" w:cs="Arial"/>
          <w:color w:val="000000"/>
          <w:kern w:val="0"/>
          <w:szCs w:val="20"/>
        </w:rPr>
        <w:t xml:space="preserve">The chakras and nadis have associated places on the hands. </w:t>
      </w:r>
    </w:p>
    <w:p w:rsidR="00B44A3A" w:rsidRPr="00B44A3A" w:rsidRDefault="00B44A3A" w:rsidP="00B44A3A">
      <w:pPr>
        <w:pStyle w:val="a7"/>
        <w:widowControl/>
        <w:numPr>
          <w:ilvl w:val="0"/>
          <w:numId w:val="1"/>
        </w:numPr>
        <w:shd w:val="clear" w:color="auto" w:fill="FFFFFF"/>
        <w:wordWrap/>
        <w:autoSpaceDE/>
        <w:autoSpaceDN/>
        <w:spacing w:before="96" w:after="120" w:line="288" w:lineRule="atLeast"/>
        <w:ind w:leftChars="0"/>
        <w:jc w:val="left"/>
        <w:rPr>
          <w:sz w:val="24"/>
          <w:szCs w:val="24"/>
        </w:rPr>
      </w:pPr>
      <w:r w:rsidRPr="00B44A3A">
        <w:rPr>
          <w:rFonts w:ascii="Arial" w:eastAsia="굴림" w:hAnsi="Arial" w:cs="Arial"/>
          <w:color w:val="000000"/>
          <w:kern w:val="0"/>
          <w:szCs w:val="20"/>
        </w:rPr>
        <w:t>These sensations (referred to as 'vibrations') are indicating</w:t>
      </w:r>
      <w:r w:rsidRPr="00B44A3A">
        <w:rPr>
          <w:rFonts w:ascii="Arial" w:eastAsia="굴림" w:hAnsi="Arial" w:cs="Arial"/>
          <w:color w:val="000000"/>
          <w:kern w:val="0"/>
        </w:rPr>
        <w:t> </w:t>
      </w:r>
      <w:hyperlink r:id="rId12" w:tooltip="Self-Realization" w:history="1">
        <w:r w:rsidRPr="006F3CB0">
          <w:rPr>
            <w:rFonts w:ascii="Arial" w:eastAsia="굴림" w:hAnsi="Arial" w:cs="Arial"/>
            <w:color w:val="0B0080"/>
            <w:kern w:val="0"/>
          </w:rPr>
          <w:t>Self-R</w:t>
        </w:r>
        <w:r w:rsidRPr="00B44A3A">
          <w:rPr>
            <w:rFonts w:ascii="Arial" w:eastAsia="굴림" w:hAnsi="Arial" w:cs="Arial"/>
            <w:color w:val="0B0080"/>
            <w:kern w:val="0"/>
          </w:rPr>
          <w:t>ealization</w:t>
        </w:r>
      </w:hyperlink>
      <w:r w:rsidR="004E3298">
        <w:rPr>
          <w:rFonts w:hint="eastAsia"/>
        </w:rPr>
        <w:t xml:space="preserve"> </w:t>
      </w:r>
      <w:r w:rsidRPr="00B44A3A">
        <w:rPr>
          <w:rFonts w:ascii="Arial" w:eastAsia="굴림" w:hAnsi="Arial" w:cs="Arial"/>
          <w:color w:val="000000"/>
          <w:kern w:val="0"/>
          <w:szCs w:val="20"/>
        </w:rPr>
        <w:t>or "</w:t>
      </w:r>
      <w:r w:rsidR="004E3298">
        <w:rPr>
          <w:rFonts w:ascii="Arial" w:eastAsia="굴림" w:hAnsi="Arial" w:cs="Arial" w:hint="eastAsia"/>
          <w:color w:val="000000"/>
          <w:kern w:val="0"/>
          <w:szCs w:val="20"/>
        </w:rPr>
        <w:t xml:space="preserve">an </w:t>
      </w:r>
      <w:r w:rsidRPr="00B44A3A">
        <w:rPr>
          <w:rFonts w:ascii="Arial" w:eastAsia="굴림" w:hAnsi="Arial" w:cs="Arial"/>
          <w:color w:val="000000"/>
          <w:kern w:val="0"/>
          <w:szCs w:val="20"/>
        </w:rPr>
        <w:t>encounter with Reality</w:t>
      </w:r>
      <w:r w:rsidRPr="00B44A3A">
        <w:rPr>
          <w:rFonts w:ascii="Arial" w:eastAsia="굴림" w:hAnsi="Arial" w:cs="Arial" w:hint="eastAsia"/>
          <w:color w:val="000000"/>
          <w:kern w:val="0"/>
          <w:szCs w:val="20"/>
        </w:rPr>
        <w:t xml:space="preserve">. </w:t>
      </w:r>
    </w:p>
    <w:p w:rsidR="00651806" w:rsidRDefault="00651806" w:rsidP="00545872">
      <w:pPr>
        <w:pStyle w:val="a7"/>
        <w:widowControl/>
        <w:shd w:val="clear" w:color="auto" w:fill="FFFFFF"/>
        <w:wordWrap/>
        <w:autoSpaceDE/>
        <w:autoSpaceDN/>
        <w:spacing w:before="96" w:after="120" w:line="288" w:lineRule="atLeast"/>
        <w:ind w:leftChars="0" w:left="760"/>
        <w:jc w:val="left"/>
        <w:rPr>
          <w:rFonts w:ascii="Arial" w:eastAsia="굴림" w:hAnsi="Arial" w:cs="Arial"/>
          <w:b/>
          <w:color w:val="000000"/>
          <w:kern w:val="0"/>
          <w:sz w:val="22"/>
        </w:rPr>
      </w:pPr>
    </w:p>
    <w:p w:rsidR="00545872" w:rsidRPr="00545872" w:rsidRDefault="00545872" w:rsidP="00545872">
      <w:pPr>
        <w:pStyle w:val="a7"/>
        <w:widowControl/>
        <w:shd w:val="clear" w:color="auto" w:fill="FFFFFF"/>
        <w:wordWrap/>
        <w:autoSpaceDE/>
        <w:autoSpaceDN/>
        <w:spacing w:before="96" w:after="120" w:line="288" w:lineRule="atLeast"/>
        <w:ind w:leftChars="0" w:left="760"/>
        <w:jc w:val="left"/>
        <w:rPr>
          <w:b/>
          <w:sz w:val="22"/>
        </w:rPr>
      </w:pPr>
      <w:r w:rsidRPr="00545872">
        <w:rPr>
          <w:rFonts w:ascii="Arial" w:eastAsia="굴림" w:hAnsi="Arial" w:cs="Arial" w:hint="eastAsia"/>
          <w:b/>
          <w:color w:val="000000"/>
          <w:kern w:val="0"/>
          <w:sz w:val="22"/>
        </w:rPr>
        <w:t>Experience your inner power</w:t>
      </w:r>
      <w:r>
        <w:rPr>
          <w:rFonts w:ascii="Arial" w:eastAsia="굴림" w:hAnsi="Arial" w:cs="Arial" w:hint="eastAsia"/>
          <w:b/>
          <w:color w:val="000000"/>
          <w:kern w:val="0"/>
          <w:sz w:val="22"/>
        </w:rPr>
        <w:t>-</w:t>
      </w:r>
    </w:p>
    <w:p w:rsidR="00545872" w:rsidRDefault="00545872" w:rsidP="00545872">
      <w:pPr>
        <w:pStyle w:val="a7"/>
        <w:widowControl/>
        <w:shd w:val="clear" w:color="auto" w:fill="FFFFFF"/>
        <w:wordWrap/>
        <w:autoSpaceDE/>
        <w:autoSpaceDN/>
        <w:spacing w:before="96" w:after="120" w:line="288" w:lineRule="atLeast"/>
        <w:ind w:leftChars="0" w:left="760"/>
        <w:rPr>
          <w:rFonts w:ascii="Arial" w:hAnsi="Arial" w:cs="Arial"/>
          <w:color w:val="333333"/>
          <w:szCs w:val="20"/>
        </w:rPr>
      </w:pPr>
      <w:r w:rsidRPr="00545872">
        <w:rPr>
          <w:rFonts w:ascii="Arial" w:hAnsi="Arial" w:cs="Arial" w:hint="eastAsia"/>
          <w:color w:val="333333"/>
          <w:szCs w:val="20"/>
        </w:rPr>
        <w:t>I</w:t>
      </w:r>
      <w:r w:rsidRPr="00545872">
        <w:rPr>
          <w:rFonts w:ascii="Arial" w:hAnsi="Arial" w:cs="Arial"/>
          <w:color w:val="333333"/>
          <w:szCs w:val="20"/>
        </w:rPr>
        <w:t xml:space="preserve">t is based on our subtle nervous system. The dormant primordial energy is present in every individual in three and a half coils in the triangular bone called "sacrum"- The Kundalini, at the base of the spine. When this gets activated on doing Sahaj Yoga, it ascends and activates one's six subtle </w:t>
      </w:r>
      <w:r w:rsidR="00265216">
        <w:rPr>
          <w:rFonts w:ascii="Arial" w:hAnsi="Arial" w:cs="Arial"/>
          <w:color w:val="333333"/>
          <w:szCs w:val="20"/>
        </w:rPr>
        <w:t>chakras</w:t>
      </w:r>
      <w:r w:rsidRPr="00545872">
        <w:rPr>
          <w:rFonts w:ascii="Arial" w:hAnsi="Arial" w:cs="Arial"/>
          <w:color w:val="333333"/>
          <w:szCs w:val="20"/>
        </w:rPr>
        <w:t xml:space="preserve"> and piercing through Brahmarandhra, it unites with the all pervading cosmic energy."And with this actualisation in the limbic area of the brain, subtle cool vibrations start flowing from both palms and the top of the head. In this vibratory awareness, while one can feel what </w:t>
      </w:r>
      <w:r w:rsidR="00265216">
        <w:rPr>
          <w:rFonts w:ascii="Arial" w:hAnsi="Arial" w:cs="Arial"/>
          <w:color w:val="333333"/>
          <w:szCs w:val="20"/>
        </w:rPr>
        <w:t>chakras</w:t>
      </w:r>
      <w:r w:rsidRPr="00545872">
        <w:rPr>
          <w:rFonts w:ascii="Arial" w:hAnsi="Arial" w:cs="Arial"/>
          <w:color w:val="333333"/>
          <w:szCs w:val="20"/>
        </w:rPr>
        <w:t xml:space="preserve"> are blocked, on the other side one can work out the correction of these </w:t>
      </w:r>
      <w:r w:rsidR="00265216">
        <w:rPr>
          <w:rFonts w:ascii="Arial" w:hAnsi="Arial" w:cs="Arial"/>
          <w:color w:val="333333"/>
          <w:szCs w:val="20"/>
        </w:rPr>
        <w:t>chakras</w:t>
      </w:r>
      <w:r w:rsidRPr="00545872">
        <w:rPr>
          <w:rFonts w:ascii="Arial" w:hAnsi="Arial" w:cs="Arial"/>
          <w:color w:val="333333"/>
          <w:szCs w:val="20"/>
        </w:rPr>
        <w:t xml:space="preserve"> to cure different diseases.</w:t>
      </w:r>
    </w:p>
    <w:p w:rsidR="00104EF2" w:rsidRPr="00545872" w:rsidRDefault="00104EF2" w:rsidP="00545872">
      <w:pPr>
        <w:pStyle w:val="a7"/>
        <w:widowControl/>
        <w:shd w:val="clear" w:color="auto" w:fill="FFFFFF"/>
        <w:wordWrap/>
        <w:autoSpaceDE/>
        <w:autoSpaceDN/>
        <w:spacing w:before="96" w:after="120" w:line="288" w:lineRule="atLeast"/>
        <w:ind w:leftChars="0" w:left="760"/>
        <w:rPr>
          <w:szCs w:val="20"/>
        </w:rPr>
      </w:pPr>
    </w:p>
    <w:p w:rsidR="00265216" w:rsidRDefault="00545872" w:rsidP="00265216">
      <w:pPr>
        <w:pStyle w:val="a7"/>
        <w:widowControl/>
        <w:wordWrap/>
        <w:autoSpaceDE/>
        <w:autoSpaceDN/>
        <w:ind w:leftChars="0"/>
        <w:jc w:val="left"/>
        <w:rPr>
          <w:rFonts w:ascii="Arial" w:eastAsia="굴림" w:hAnsi="Arial" w:cs="Arial"/>
          <w:b/>
          <w:bCs/>
          <w:color w:val="000000"/>
          <w:kern w:val="0"/>
          <w:sz w:val="21"/>
          <w:szCs w:val="21"/>
          <w:shd w:val="clear" w:color="auto" w:fill="FFFFFF" w:themeFill="background1"/>
        </w:rPr>
      </w:pPr>
      <w:r w:rsidRPr="00265216">
        <w:rPr>
          <w:rFonts w:ascii="Arial" w:eastAsia="굴림" w:hAnsi="Arial" w:cs="Arial"/>
          <w:b/>
          <w:bCs/>
          <w:color w:val="000000"/>
          <w:kern w:val="0"/>
          <w:sz w:val="21"/>
          <w:szCs w:val="21"/>
          <w:shd w:val="clear" w:color="auto" w:fill="FFFFFF" w:themeFill="background1"/>
        </w:rPr>
        <w:t>Through Sahaja Yoga meditation one can experience the benefits such as:</w:t>
      </w:r>
    </w:p>
    <w:p w:rsidR="00265216" w:rsidRDefault="00265216" w:rsidP="00265216">
      <w:pPr>
        <w:pStyle w:val="a7"/>
        <w:widowControl/>
        <w:wordWrap/>
        <w:autoSpaceDE/>
        <w:autoSpaceDN/>
        <w:ind w:leftChars="0"/>
        <w:jc w:val="left"/>
        <w:rPr>
          <w:rFonts w:ascii="Arial" w:eastAsia="굴림" w:hAnsi="Arial" w:cs="Arial"/>
          <w:b/>
          <w:bCs/>
          <w:color w:val="000000"/>
          <w:kern w:val="0"/>
          <w:sz w:val="21"/>
          <w:szCs w:val="21"/>
          <w:shd w:val="clear" w:color="auto" w:fill="FFFFFF" w:themeFill="background1"/>
        </w:rPr>
      </w:pPr>
    </w:p>
    <w:p w:rsidR="007D7D96" w:rsidRDefault="007D7D96" w:rsidP="00265216">
      <w:pPr>
        <w:pStyle w:val="a7"/>
        <w:widowControl/>
        <w:numPr>
          <w:ilvl w:val="0"/>
          <w:numId w:val="6"/>
        </w:numPr>
        <w:wordWrap/>
        <w:autoSpaceDE/>
        <w:autoSpaceDN/>
        <w:ind w:leftChars="0"/>
        <w:jc w:val="left"/>
        <w:rPr>
          <w:rFonts w:ascii="Arial" w:eastAsia="굴림" w:hAnsi="Arial" w:cs="Arial"/>
          <w:color w:val="000000"/>
          <w:kern w:val="0"/>
          <w:szCs w:val="20"/>
        </w:rPr>
      </w:pPr>
      <w:r>
        <w:rPr>
          <w:rFonts w:ascii="Arial" w:eastAsia="굴림" w:hAnsi="Arial" w:cs="Arial" w:hint="eastAsia"/>
          <w:color w:val="000000"/>
          <w:kern w:val="0"/>
          <w:szCs w:val="20"/>
        </w:rPr>
        <w:t>Curing of different types of disease- Diabetes</w:t>
      </w:r>
      <w:r>
        <w:rPr>
          <w:rFonts w:ascii="Arial" w:eastAsia="굴림" w:hAnsi="Arial" w:cs="Arial"/>
          <w:color w:val="000000"/>
          <w:kern w:val="0"/>
          <w:szCs w:val="20"/>
        </w:rPr>
        <w:t xml:space="preserve">, </w:t>
      </w:r>
      <w:r>
        <w:rPr>
          <w:rFonts w:ascii="Arial" w:eastAsia="굴림" w:hAnsi="Arial" w:cs="Arial" w:hint="eastAsia"/>
          <w:color w:val="000000"/>
          <w:kern w:val="0"/>
          <w:szCs w:val="20"/>
        </w:rPr>
        <w:t>Hypertension</w:t>
      </w:r>
      <w:r>
        <w:rPr>
          <w:rFonts w:ascii="Arial" w:eastAsia="굴림" w:hAnsi="Arial" w:cs="Arial"/>
          <w:color w:val="000000"/>
          <w:kern w:val="0"/>
          <w:szCs w:val="20"/>
        </w:rPr>
        <w:t xml:space="preserve">, </w:t>
      </w:r>
      <w:r w:rsidR="004B24C6">
        <w:rPr>
          <w:rFonts w:ascii="Arial" w:eastAsia="굴림" w:hAnsi="Arial" w:cs="Arial" w:hint="eastAsia"/>
          <w:color w:val="000000"/>
          <w:kern w:val="0"/>
          <w:szCs w:val="20"/>
        </w:rPr>
        <w:t>Asthama, S</w:t>
      </w:r>
      <w:r>
        <w:rPr>
          <w:rFonts w:ascii="Arial" w:eastAsia="굴림" w:hAnsi="Arial" w:cs="Arial" w:hint="eastAsia"/>
          <w:color w:val="000000"/>
          <w:kern w:val="0"/>
          <w:szCs w:val="20"/>
        </w:rPr>
        <w:t>pondlytis, Heart problems, Kidney troubles</w:t>
      </w:r>
      <w:r w:rsidR="00B6013E">
        <w:rPr>
          <w:rFonts w:ascii="Arial" w:eastAsia="굴림" w:hAnsi="Arial" w:cs="Arial" w:hint="eastAsia"/>
          <w:color w:val="000000"/>
          <w:kern w:val="0"/>
          <w:szCs w:val="20"/>
        </w:rPr>
        <w:t>,</w:t>
      </w:r>
      <w:r w:rsidR="004B24C6">
        <w:rPr>
          <w:rFonts w:ascii="Arial" w:eastAsia="굴림" w:hAnsi="Arial" w:cs="Arial" w:hint="eastAsia"/>
          <w:color w:val="000000"/>
          <w:kern w:val="0"/>
          <w:szCs w:val="20"/>
        </w:rPr>
        <w:t>C</w:t>
      </w:r>
      <w:r w:rsidR="00B6013E">
        <w:rPr>
          <w:rFonts w:ascii="Arial" w:eastAsia="굴림" w:hAnsi="Arial" w:cs="Arial" w:hint="eastAsia"/>
          <w:color w:val="000000"/>
          <w:kern w:val="0"/>
          <w:szCs w:val="20"/>
        </w:rPr>
        <w:t>ancer</w:t>
      </w:r>
      <w:r>
        <w:rPr>
          <w:rFonts w:ascii="Arial" w:eastAsia="굴림" w:hAnsi="Arial" w:cs="Arial" w:hint="eastAsia"/>
          <w:color w:val="000000"/>
          <w:kern w:val="0"/>
          <w:szCs w:val="20"/>
        </w:rPr>
        <w:t xml:space="preserve"> etc.</w:t>
      </w:r>
    </w:p>
    <w:p w:rsidR="00265216" w:rsidRPr="006F3CB0" w:rsidRDefault="00545872" w:rsidP="00265216">
      <w:pPr>
        <w:pStyle w:val="a7"/>
        <w:widowControl/>
        <w:numPr>
          <w:ilvl w:val="0"/>
          <w:numId w:val="6"/>
        </w:numPr>
        <w:wordWrap/>
        <w:autoSpaceDE/>
        <w:autoSpaceDN/>
        <w:ind w:leftChars="0"/>
        <w:jc w:val="left"/>
        <w:rPr>
          <w:rFonts w:ascii="Arial" w:eastAsia="굴림" w:hAnsi="Arial" w:cs="Arial"/>
          <w:color w:val="000000"/>
          <w:kern w:val="0"/>
          <w:szCs w:val="20"/>
        </w:rPr>
      </w:pPr>
      <w:r w:rsidRPr="006F3CB0">
        <w:rPr>
          <w:rFonts w:ascii="Arial" w:eastAsia="굴림" w:hAnsi="Arial" w:cs="Arial"/>
          <w:color w:val="000000"/>
          <w:kern w:val="0"/>
          <w:szCs w:val="20"/>
        </w:rPr>
        <w:t>Improved health and strengthened immune syste</w:t>
      </w:r>
      <w:r w:rsidR="00265216" w:rsidRPr="006F3CB0">
        <w:rPr>
          <w:rFonts w:ascii="Arial" w:eastAsia="굴림" w:hAnsi="Arial" w:cs="Arial" w:hint="eastAsia"/>
          <w:color w:val="000000"/>
          <w:kern w:val="0"/>
          <w:szCs w:val="20"/>
        </w:rPr>
        <w:t>m.</w:t>
      </w:r>
    </w:p>
    <w:p w:rsidR="00265216" w:rsidRPr="006F3CB0" w:rsidRDefault="00265216" w:rsidP="00265216">
      <w:pPr>
        <w:pStyle w:val="a7"/>
        <w:widowControl/>
        <w:numPr>
          <w:ilvl w:val="0"/>
          <w:numId w:val="6"/>
        </w:numPr>
        <w:wordWrap/>
        <w:autoSpaceDE/>
        <w:autoSpaceDN/>
        <w:ind w:leftChars="0"/>
        <w:jc w:val="left"/>
        <w:rPr>
          <w:rFonts w:ascii="Arial" w:eastAsia="굴림" w:hAnsi="Arial" w:cs="Arial"/>
          <w:color w:val="000000"/>
          <w:kern w:val="0"/>
          <w:szCs w:val="20"/>
        </w:rPr>
      </w:pPr>
      <w:r w:rsidRPr="006F3CB0">
        <w:rPr>
          <w:rFonts w:ascii="Arial" w:eastAsia="굴림" w:hAnsi="Arial" w:cs="Arial" w:hint="eastAsia"/>
          <w:color w:val="000000"/>
          <w:kern w:val="0"/>
          <w:szCs w:val="20"/>
        </w:rPr>
        <w:t>Inner peace and joy.</w:t>
      </w:r>
    </w:p>
    <w:p w:rsidR="00265216" w:rsidRPr="006F3CB0" w:rsidRDefault="00265216" w:rsidP="00265216">
      <w:pPr>
        <w:pStyle w:val="a7"/>
        <w:widowControl/>
        <w:numPr>
          <w:ilvl w:val="0"/>
          <w:numId w:val="6"/>
        </w:numPr>
        <w:wordWrap/>
        <w:autoSpaceDE/>
        <w:autoSpaceDN/>
        <w:ind w:leftChars="0"/>
        <w:jc w:val="left"/>
        <w:rPr>
          <w:rFonts w:ascii="Arial" w:eastAsia="굴림" w:hAnsi="Arial" w:cs="Arial"/>
          <w:color w:val="000000"/>
          <w:kern w:val="0"/>
          <w:szCs w:val="20"/>
        </w:rPr>
      </w:pPr>
      <w:r w:rsidRPr="006F3CB0">
        <w:rPr>
          <w:rFonts w:ascii="Arial" w:eastAsia="굴림" w:hAnsi="Arial" w:cs="Arial" w:hint="eastAsia"/>
          <w:color w:val="000000"/>
          <w:kern w:val="0"/>
          <w:szCs w:val="20"/>
        </w:rPr>
        <w:t>Achieve a balance in body, mind and spirit.</w:t>
      </w:r>
    </w:p>
    <w:p w:rsidR="00265216" w:rsidRPr="006F3CB0" w:rsidRDefault="00265216" w:rsidP="00265216">
      <w:pPr>
        <w:pStyle w:val="a7"/>
        <w:widowControl/>
        <w:numPr>
          <w:ilvl w:val="0"/>
          <w:numId w:val="6"/>
        </w:numPr>
        <w:wordWrap/>
        <w:autoSpaceDE/>
        <w:autoSpaceDN/>
        <w:ind w:leftChars="0"/>
        <w:jc w:val="left"/>
        <w:rPr>
          <w:rFonts w:ascii="Arial" w:eastAsia="굴림" w:hAnsi="Arial" w:cs="Arial"/>
          <w:color w:val="000000"/>
          <w:kern w:val="0"/>
          <w:szCs w:val="20"/>
        </w:rPr>
      </w:pPr>
      <w:r w:rsidRPr="006F3CB0">
        <w:rPr>
          <w:rFonts w:ascii="Arial" w:eastAsia="굴림" w:hAnsi="Arial" w:cs="Arial" w:hint="eastAsia"/>
          <w:color w:val="000000"/>
          <w:kern w:val="0"/>
          <w:szCs w:val="20"/>
        </w:rPr>
        <w:t>Reduce stress</w:t>
      </w:r>
      <w:r w:rsidRPr="006F3CB0">
        <w:rPr>
          <w:rFonts w:ascii="Arial" w:eastAsia="굴림" w:hAnsi="Arial" w:cs="Arial"/>
          <w:color w:val="000000"/>
          <w:kern w:val="0"/>
          <w:szCs w:val="20"/>
        </w:rPr>
        <w:t>, anxiety</w:t>
      </w:r>
      <w:r w:rsidRPr="006F3CB0">
        <w:rPr>
          <w:rFonts w:ascii="Arial" w:eastAsia="굴림" w:hAnsi="Arial" w:cs="Arial" w:hint="eastAsia"/>
          <w:color w:val="000000"/>
          <w:kern w:val="0"/>
          <w:szCs w:val="20"/>
        </w:rPr>
        <w:t xml:space="preserve"> and irritability.</w:t>
      </w:r>
    </w:p>
    <w:p w:rsidR="00265216" w:rsidRPr="006F3CB0" w:rsidRDefault="00265216" w:rsidP="00265216">
      <w:pPr>
        <w:pStyle w:val="a7"/>
        <w:widowControl/>
        <w:numPr>
          <w:ilvl w:val="0"/>
          <w:numId w:val="6"/>
        </w:numPr>
        <w:wordWrap/>
        <w:autoSpaceDE/>
        <w:autoSpaceDN/>
        <w:ind w:leftChars="0"/>
        <w:jc w:val="left"/>
        <w:rPr>
          <w:rFonts w:ascii="Arial" w:eastAsia="굴림" w:hAnsi="Arial" w:cs="Arial"/>
          <w:color w:val="000000"/>
          <w:kern w:val="0"/>
          <w:szCs w:val="20"/>
        </w:rPr>
      </w:pPr>
      <w:r w:rsidRPr="006F3CB0">
        <w:rPr>
          <w:rFonts w:ascii="Arial" w:eastAsia="굴림" w:hAnsi="Arial" w:cs="Arial" w:hint="eastAsia"/>
          <w:color w:val="000000"/>
          <w:kern w:val="0"/>
          <w:szCs w:val="20"/>
        </w:rPr>
        <w:t>Better focus and concentration.</w:t>
      </w:r>
    </w:p>
    <w:p w:rsidR="00265216" w:rsidRPr="006F3CB0" w:rsidRDefault="00265216" w:rsidP="00265216">
      <w:pPr>
        <w:pStyle w:val="a7"/>
        <w:widowControl/>
        <w:numPr>
          <w:ilvl w:val="0"/>
          <w:numId w:val="6"/>
        </w:numPr>
        <w:wordWrap/>
        <w:autoSpaceDE/>
        <w:autoSpaceDN/>
        <w:ind w:leftChars="0"/>
        <w:jc w:val="left"/>
        <w:rPr>
          <w:rFonts w:ascii="Arial" w:eastAsia="굴림" w:hAnsi="Arial" w:cs="Arial"/>
          <w:color w:val="000000"/>
          <w:kern w:val="0"/>
          <w:szCs w:val="20"/>
        </w:rPr>
      </w:pPr>
      <w:r w:rsidRPr="006F3CB0">
        <w:rPr>
          <w:rFonts w:ascii="Arial" w:eastAsia="굴림" w:hAnsi="Arial" w:cs="Arial"/>
          <w:color w:val="000000"/>
          <w:kern w:val="0"/>
          <w:szCs w:val="20"/>
        </w:rPr>
        <w:t>Strengthening</w:t>
      </w:r>
      <w:r w:rsidRPr="006F3CB0">
        <w:rPr>
          <w:rFonts w:ascii="Arial" w:eastAsia="굴림" w:hAnsi="Arial" w:cs="Arial" w:hint="eastAsia"/>
          <w:color w:val="000000"/>
          <w:kern w:val="0"/>
          <w:szCs w:val="20"/>
        </w:rPr>
        <w:t xml:space="preserve"> ones self confidence and self esteem.</w:t>
      </w:r>
    </w:p>
    <w:p w:rsidR="00265216" w:rsidRPr="006F3CB0" w:rsidRDefault="00265216" w:rsidP="00265216">
      <w:pPr>
        <w:pStyle w:val="a7"/>
        <w:widowControl/>
        <w:numPr>
          <w:ilvl w:val="0"/>
          <w:numId w:val="6"/>
        </w:numPr>
        <w:wordWrap/>
        <w:autoSpaceDE/>
        <w:autoSpaceDN/>
        <w:ind w:leftChars="0"/>
        <w:jc w:val="left"/>
        <w:rPr>
          <w:rFonts w:ascii="Arial" w:eastAsia="굴림" w:hAnsi="Arial" w:cs="Arial"/>
          <w:color w:val="000000"/>
          <w:kern w:val="0"/>
          <w:szCs w:val="20"/>
        </w:rPr>
      </w:pPr>
      <w:r w:rsidRPr="006F3CB0">
        <w:rPr>
          <w:rFonts w:ascii="Arial" w:eastAsia="굴림" w:hAnsi="Arial" w:cs="Arial"/>
          <w:color w:val="000000"/>
          <w:kern w:val="0"/>
          <w:szCs w:val="20"/>
        </w:rPr>
        <w:t>Improvement</w:t>
      </w:r>
      <w:r w:rsidRPr="006F3CB0">
        <w:rPr>
          <w:rFonts w:ascii="Arial" w:eastAsia="굴림" w:hAnsi="Arial" w:cs="Arial" w:hint="eastAsia"/>
          <w:color w:val="000000"/>
          <w:kern w:val="0"/>
          <w:szCs w:val="20"/>
        </w:rPr>
        <w:t xml:space="preserve"> of communication skills.</w:t>
      </w:r>
    </w:p>
    <w:p w:rsidR="00265216" w:rsidRPr="006F3CB0" w:rsidRDefault="00265216" w:rsidP="00265216">
      <w:pPr>
        <w:pStyle w:val="a7"/>
        <w:widowControl/>
        <w:numPr>
          <w:ilvl w:val="0"/>
          <w:numId w:val="6"/>
        </w:numPr>
        <w:wordWrap/>
        <w:autoSpaceDE/>
        <w:autoSpaceDN/>
        <w:ind w:leftChars="0"/>
        <w:jc w:val="left"/>
        <w:rPr>
          <w:rFonts w:ascii="Arial" w:eastAsia="굴림" w:hAnsi="Arial" w:cs="Arial"/>
          <w:color w:val="000000"/>
          <w:kern w:val="0"/>
          <w:szCs w:val="20"/>
        </w:rPr>
      </w:pPr>
      <w:r w:rsidRPr="006F3CB0">
        <w:rPr>
          <w:rFonts w:ascii="Arial" w:eastAsia="굴림" w:hAnsi="Arial" w:cs="Arial" w:hint="eastAsia"/>
          <w:color w:val="000000"/>
          <w:kern w:val="0"/>
          <w:szCs w:val="20"/>
        </w:rPr>
        <w:t>ETC</w:t>
      </w:r>
      <w:r w:rsidR="007D7D96">
        <w:rPr>
          <w:rFonts w:ascii="Arial" w:eastAsia="굴림" w:hAnsi="Arial" w:cs="Arial"/>
          <w:color w:val="000000"/>
          <w:kern w:val="0"/>
          <w:szCs w:val="20"/>
        </w:rPr>
        <w:t>…</w:t>
      </w:r>
      <w:r w:rsidR="007D7D96">
        <w:rPr>
          <w:rFonts w:ascii="Arial" w:eastAsia="굴림" w:hAnsi="Arial" w:cs="Arial" w:hint="eastAsia"/>
          <w:color w:val="000000"/>
          <w:kern w:val="0"/>
          <w:szCs w:val="20"/>
        </w:rPr>
        <w:t>.</w:t>
      </w:r>
    </w:p>
    <w:sectPr w:rsidR="00265216" w:rsidRPr="006F3CB0" w:rsidSect="006E70CF">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330" w:rsidRDefault="00345330" w:rsidP="00B44A3A">
      <w:r>
        <w:separator/>
      </w:r>
    </w:p>
  </w:endnote>
  <w:endnote w:type="continuationSeparator" w:id="0">
    <w:p w:rsidR="00345330" w:rsidRDefault="00345330" w:rsidP="00B44A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330" w:rsidRDefault="00345330" w:rsidP="00B44A3A">
      <w:r>
        <w:separator/>
      </w:r>
    </w:p>
  </w:footnote>
  <w:footnote w:type="continuationSeparator" w:id="0">
    <w:p w:rsidR="00345330" w:rsidRDefault="00345330" w:rsidP="00B44A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70A"/>
    <w:multiLevelType w:val="hybridMultilevel"/>
    <w:tmpl w:val="52CE0300"/>
    <w:lvl w:ilvl="0" w:tplc="04090001">
      <w:start w:val="1"/>
      <w:numFmt w:val="bullet"/>
      <w:lvlText w:val=""/>
      <w:lvlJc w:val="left"/>
      <w:pPr>
        <w:ind w:left="1205" w:hanging="400"/>
      </w:pPr>
      <w:rPr>
        <w:rFonts w:ascii="Wingdings" w:hAnsi="Wingdings" w:hint="default"/>
      </w:rPr>
    </w:lvl>
    <w:lvl w:ilvl="1" w:tplc="04090003" w:tentative="1">
      <w:start w:val="1"/>
      <w:numFmt w:val="bullet"/>
      <w:lvlText w:val=""/>
      <w:lvlJc w:val="left"/>
      <w:pPr>
        <w:ind w:left="1605" w:hanging="400"/>
      </w:pPr>
      <w:rPr>
        <w:rFonts w:ascii="Wingdings" w:hAnsi="Wingdings" w:hint="default"/>
      </w:rPr>
    </w:lvl>
    <w:lvl w:ilvl="2" w:tplc="04090005" w:tentative="1">
      <w:start w:val="1"/>
      <w:numFmt w:val="bullet"/>
      <w:lvlText w:val=""/>
      <w:lvlJc w:val="left"/>
      <w:pPr>
        <w:ind w:left="2005" w:hanging="400"/>
      </w:pPr>
      <w:rPr>
        <w:rFonts w:ascii="Wingdings" w:hAnsi="Wingdings" w:hint="default"/>
      </w:rPr>
    </w:lvl>
    <w:lvl w:ilvl="3" w:tplc="04090001" w:tentative="1">
      <w:start w:val="1"/>
      <w:numFmt w:val="bullet"/>
      <w:lvlText w:val=""/>
      <w:lvlJc w:val="left"/>
      <w:pPr>
        <w:ind w:left="2405" w:hanging="400"/>
      </w:pPr>
      <w:rPr>
        <w:rFonts w:ascii="Wingdings" w:hAnsi="Wingdings" w:hint="default"/>
      </w:rPr>
    </w:lvl>
    <w:lvl w:ilvl="4" w:tplc="04090003" w:tentative="1">
      <w:start w:val="1"/>
      <w:numFmt w:val="bullet"/>
      <w:lvlText w:val=""/>
      <w:lvlJc w:val="left"/>
      <w:pPr>
        <w:ind w:left="2805" w:hanging="400"/>
      </w:pPr>
      <w:rPr>
        <w:rFonts w:ascii="Wingdings" w:hAnsi="Wingdings" w:hint="default"/>
      </w:rPr>
    </w:lvl>
    <w:lvl w:ilvl="5" w:tplc="04090005" w:tentative="1">
      <w:start w:val="1"/>
      <w:numFmt w:val="bullet"/>
      <w:lvlText w:val=""/>
      <w:lvlJc w:val="left"/>
      <w:pPr>
        <w:ind w:left="3205" w:hanging="400"/>
      </w:pPr>
      <w:rPr>
        <w:rFonts w:ascii="Wingdings" w:hAnsi="Wingdings" w:hint="default"/>
      </w:rPr>
    </w:lvl>
    <w:lvl w:ilvl="6" w:tplc="04090001" w:tentative="1">
      <w:start w:val="1"/>
      <w:numFmt w:val="bullet"/>
      <w:lvlText w:val=""/>
      <w:lvlJc w:val="left"/>
      <w:pPr>
        <w:ind w:left="3605" w:hanging="400"/>
      </w:pPr>
      <w:rPr>
        <w:rFonts w:ascii="Wingdings" w:hAnsi="Wingdings" w:hint="default"/>
      </w:rPr>
    </w:lvl>
    <w:lvl w:ilvl="7" w:tplc="04090003" w:tentative="1">
      <w:start w:val="1"/>
      <w:numFmt w:val="bullet"/>
      <w:lvlText w:val=""/>
      <w:lvlJc w:val="left"/>
      <w:pPr>
        <w:ind w:left="4005" w:hanging="400"/>
      </w:pPr>
      <w:rPr>
        <w:rFonts w:ascii="Wingdings" w:hAnsi="Wingdings" w:hint="default"/>
      </w:rPr>
    </w:lvl>
    <w:lvl w:ilvl="8" w:tplc="04090005" w:tentative="1">
      <w:start w:val="1"/>
      <w:numFmt w:val="bullet"/>
      <w:lvlText w:val=""/>
      <w:lvlJc w:val="left"/>
      <w:pPr>
        <w:ind w:left="4405" w:hanging="400"/>
      </w:pPr>
      <w:rPr>
        <w:rFonts w:ascii="Wingdings" w:hAnsi="Wingdings" w:hint="default"/>
      </w:rPr>
    </w:lvl>
  </w:abstractNum>
  <w:abstractNum w:abstractNumId="1">
    <w:nsid w:val="052041E0"/>
    <w:multiLevelType w:val="hybridMultilevel"/>
    <w:tmpl w:val="F1DC25D4"/>
    <w:lvl w:ilvl="0" w:tplc="040812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F600EA0"/>
    <w:multiLevelType w:val="multilevel"/>
    <w:tmpl w:val="9DA6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33C45"/>
    <w:multiLevelType w:val="hybridMultilevel"/>
    <w:tmpl w:val="C13838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CBF52DB"/>
    <w:multiLevelType w:val="hybridMultilevel"/>
    <w:tmpl w:val="A726074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17A24C6"/>
    <w:multiLevelType w:val="multilevel"/>
    <w:tmpl w:val="D1F4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7518DA"/>
    <w:multiLevelType w:val="hybridMultilevel"/>
    <w:tmpl w:val="3502F052"/>
    <w:lvl w:ilvl="0" w:tplc="04090001">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4A3A"/>
    <w:rsid w:val="00022364"/>
    <w:rsid w:val="000402D9"/>
    <w:rsid w:val="000F784C"/>
    <w:rsid w:val="00104EF2"/>
    <w:rsid w:val="0013141C"/>
    <w:rsid w:val="00143370"/>
    <w:rsid w:val="00151BEA"/>
    <w:rsid w:val="00186D07"/>
    <w:rsid w:val="001B13B0"/>
    <w:rsid w:val="001F2C41"/>
    <w:rsid w:val="001F78DA"/>
    <w:rsid w:val="00265216"/>
    <w:rsid w:val="00284B6F"/>
    <w:rsid w:val="00295903"/>
    <w:rsid w:val="00334497"/>
    <w:rsid w:val="00345330"/>
    <w:rsid w:val="00366517"/>
    <w:rsid w:val="00403123"/>
    <w:rsid w:val="0041213B"/>
    <w:rsid w:val="004B24C6"/>
    <w:rsid w:val="004B4FD1"/>
    <w:rsid w:val="004E3298"/>
    <w:rsid w:val="0050308C"/>
    <w:rsid w:val="00537A58"/>
    <w:rsid w:val="00545872"/>
    <w:rsid w:val="00615039"/>
    <w:rsid w:val="00651806"/>
    <w:rsid w:val="00652941"/>
    <w:rsid w:val="006A6434"/>
    <w:rsid w:val="006E70CF"/>
    <w:rsid w:val="006F3CB0"/>
    <w:rsid w:val="00727D97"/>
    <w:rsid w:val="00737244"/>
    <w:rsid w:val="00764072"/>
    <w:rsid w:val="00775E01"/>
    <w:rsid w:val="00780029"/>
    <w:rsid w:val="007C35FC"/>
    <w:rsid w:val="007D2C4E"/>
    <w:rsid w:val="007D7D96"/>
    <w:rsid w:val="007F5144"/>
    <w:rsid w:val="00801B35"/>
    <w:rsid w:val="00813A39"/>
    <w:rsid w:val="00826596"/>
    <w:rsid w:val="0084778E"/>
    <w:rsid w:val="008671BF"/>
    <w:rsid w:val="00882F38"/>
    <w:rsid w:val="00894DA0"/>
    <w:rsid w:val="008B11FF"/>
    <w:rsid w:val="008B1D15"/>
    <w:rsid w:val="008D4864"/>
    <w:rsid w:val="00905F11"/>
    <w:rsid w:val="009F1473"/>
    <w:rsid w:val="00A136DB"/>
    <w:rsid w:val="00A71CE3"/>
    <w:rsid w:val="00AE6498"/>
    <w:rsid w:val="00B00B2D"/>
    <w:rsid w:val="00B074CF"/>
    <w:rsid w:val="00B44A3A"/>
    <w:rsid w:val="00B6013E"/>
    <w:rsid w:val="00B6096E"/>
    <w:rsid w:val="00BD1ABF"/>
    <w:rsid w:val="00CE032F"/>
    <w:rsid w:val="00DA718C"/>
    <w:rsid w:val="00E73F87"/>
    <w:rsid w:val="00E9662A"/>
    <w:rsid w:val="00EB00B6"/>
    <w:rsid w:val="00F279F5"/>
    <w:rsid w:val="00F4574A"/>
    <w:rsid w:val="00F77A78"/>
    <w:rsid w:val="00F951F9"/>
    <w:rsid w:val="00FF2CF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CF"/>
    <w:pPr>
      <w:widowControl w:val="0"/>
      <w:wordWrap w:val="0"/>
      <w:autoSpaceDE w:val="0"/>
      <w:autoSpaceDN w:val="0"/>
      <w:jc w:val="both"/>
    </w:pPr>
  </w:style>
  <w:style w:type="paragraph" w:styleId="3">
    <w:name w:val="heading 3"/>
    <w:basedOn w:val="a"/>
    <w:link w:val="3Char"/>
    <w:uiPriority w:val="9"/>
    <w:qFormat/>
    <w:rsid w:val="00B44A3A"/>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4A3A"/>
    <w:pPr>
      <w:tabs>
        <w:tab w:val="center" w:pos="4513"/>
        <w:tab w:val="right" w:pos="9026"/>
      </w:tabs>
      <w:snapToGrid w:val="0"/>
    </w:pPr>
  </w:style>
  <w:style w:type="character" w:customStyle="1" w:styleId="Char">
    <w:name w:val="머리글 Char"/>
    <w:basedOn w:val="a0"/>
    <w:link w:val="a3"/>
    <w:uiPriority w:val="99"/>
    <w:semiHidden/>
    <w:rsid w:val="00B44A3A"/>
  </w:style>
  <w:style w:type="paragraph" w:styleId="a4">
    <w:name w:val="footer"/>
    <w:basedOn w:val="a"/>
    <w:link w:val="Char0"/>
    <w:uiPriority w:val="99"/>
    <w:semiHidden/>
    <w:unhideWhenUsed/>
    <w:rsid w:val="00B44A3A"/>
    <w:pPr>
      <w:tabs>
        <w:tab w:val="center" w:pos="4513"/>
        <w:tab w:val="right" w:pos="9026"/>
      </w:tabs>
      <w:snapToGrid w:val="0"/>
    </w:pPr>
  </w:style>
  <w:style w:type="character" w:customStyle="1" w:styleId="Char0">
    <w:name w:val="바닥글 Char"/>
    <w:basedOn w:val="a0"/>
    <w:link w:val="a4"/>
    <w:uiPriority w:val="99"/>
    <w:semiHidden/>
    <w:rsid w:val="00B44A3A"/>
  </w:style>
  <w:style w:type="character" w:customStyle="1" w:styleId="3Char">
    <w:name w:val="제목 3 Char"/>
    <w:basedOn w:val="a0"/>
    <w:link w:val="3"/>
    <w:uiPriority w:val="9"/>
    <w:rsid w:val="00B44A3A"/>
    <w:rPr>
      <w:rFonts w:ascii="굴림" w:eastAsia="굴림" w:hAnsi="굴림" w:cs="굴림"/>
      <w:b/>
      <w:bCs/>
      <w:kern w:val="0"/>
      <w:sz w:val="27"/>
      <w:szCs w:val="27"/>
    </w:rPr>
  </w:style>
  <w:style w:type="character" w:customStyle="1" w:styleId="mw-headline">
    <w:name w:val="mw-headline"/>
    <w:basedOn w:val="a0"/>
    <w:rsid w:val="00B44A3A"/>
  </w:style>
  <w:style w:type="character" w:customStyle="1" w:styleId="mw-editsection">
    <w:name w:val="mw-editsection"/>
    <w:basedOn w:val="a0"/>
    <w:rsid w:val="00B44A3A"/>
  </w:style>
  <w:style w:type="character" w:customStyle="1" w:styleId="mw-editsection-bracket">
    <w:name w:val="mw-editsection-bracket"/>
    <w:basedOn w:val="a0"/>
    <w:rsid w:val="00B44A3A"/>
  </w:style>
  <w:style w:type="character" w:styleId="a5">
    <w:name w:val="Hyperlink"/>
    <w:basedOn w:val="a0"/>
    <w:uiPriority w:val="99"/>
    <w:semiHidden/>
    <w:unhideWhenUsed/>
    <w:rsid w:val="00B44A3A"/>
    <w:rPr>
      <w:color w:val="0000FF"/>
      <w:u w:val="single"/>
    </w:rPr>
  </w:style>
  <w:style w:type="paragraph" w:styleId="a6">
    <w:name w:val="Normal (Web)"/>
    <w:basedOn w:val="a"/>
    <w:uiPriority w:val="99"/>
    <w:semiHidden/>
    <w:unhideWhenUsed/>
    <w:rsid w:val="00B44A3A"/>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apple-converted-space">
    <w:name w:val="apple-converted-space"/>
    <w:basedOn w:val="a0"/>
    <w:rsid w:val="00B44A3A"/>
  </w:style>
  <w:style w:type="paragraph" w:styleId="a7">
    <w:name w:val="List Paragraph"/>
    <w:basedOn w:val="a"/>
    <w:uiPriority w:val="34"/>
    <w:qFormat/>
    <w:rsid w:val="00B44A3A"/>
    <w:pPr>
      <w:ind w:leftChars="400" w:left="800"/>
    </w:pPr>
  </w:style>
  <w:style w:type="paragraph" w:styleId="a8">
    <w:name w:val="Balloon Text"/>
    <w:basedOn w:val="a"/>
    <w:link w:val="Char1"/>
    <w:uiPriority w:val="99"/>
    <w:semiHidden/>
    <w:unhideWhenUsed/>
    <w:rsid w:val="00652941"/>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65294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4663216">
      <w:bodyDiv w:val="1"/>
      <w:marLeft w:val="0"/>
      <w:marRight w:val="0"/>
      <w:marTop w:val="0"/>
      <w:marBottom w:val="0"/>
      <w:divBdr>
        <w:top w:val="none" w:sz="0" w:space="0" w:color="auto"/>
        <w:left w:val="none" w:sz="0" w:space="0" w:color="auto"/>
        <w:bottom w:val="none" w:sz="0" w:space="0" w:color="auto"/>
        <w:right w:val="none" w:sz="0" w:space="0" w:color="auto"/>
      </w:divBdr>
    </w:div>
    <w:div w:id="1664355585">
      <w:bodyDiv w:val="1"/>
      <w:marLeft w:val="0"/>
      <w:marRight w:val="0"/>
      <w:marTop w:val="0"/>
      <w:marBottom w:val="0"/>
      <w:divBdr>
        <w:top w:val="none" w:sz="0" w:space="0" w:color="auto"/>
        <w:left w:val="none" w:sz="0" w:space="0" w:color="auto"/>
        <w:bottom w:val="none" w:sz="0" w:space="0" w:color="auto"/>
        <w:right w:val="none" w:sz="0" w:space="0" w:color="auto"/>
      </w:divBdr>
    </w:div>
    <w:div w:id="19437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ak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Self-Realiz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ahasrara" TargetMode="External"/><Relationship Id="rId5" Type="http://schemas.openxmlformats.org/officeDocument/2006/relationships/webSettings" Target="webSettings.xml"/><Relationship Id="rId10" Type="http://schemas.openxmlformats.org/officeDocument/2006/relationships/hyperlink" Target="http://en.wikipedia.org/wiki/Sacrum" TargetMode="External"/><Relationship Id="rId4" Type="http://schemas.openxmlformats.org/officeDocument/2006/relationships/settings" Target="settings.xml"/><Relationship Id="rId9" Type="http://schemas.openxmlformats.org/officeDocument/2006/relationships/hyperlink" Target="http://en.wikipedia.org/wiki/Kundalini_energy"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302EC-5398-4E04-9195-821D4BF9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350</Words>
  <Characters>2001</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rachana</dc:creator>
  <cp:keywords/>
  <dc:description/>
  <cp:lastModifiedBy>rachana</cp:lastModifiedBy>
  <cp:revision>20</cp:revision>
  <dcterms:created xsi:type="dcterms:W3CDTF">2014-01-20T00:05:00Z</dcterms:created>
  <dcterms:modified xsi:type="dcterms:W3CDTF">2014-05-12T00:14:00Z</dcterms:modified>
</cp:coreProperties>
</file>